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B15FB" w:rsidRDefault="00B62333" w:rsidP="0053718B">
      <w:pPr>
        <w:rPr>
          <w:rFonts w:cs="Tahoma"/>
          <w:b/>
          <w:sz w:val="28"/>
        </w:rPr>
      </w:pPr>
      <w:bookmarkStart w:id="0" w:name="_GoBack"/>
      <w:bookmarkEnd w:id="0"/>
      <w:r>
        <w:rPr>
          <w:rFonts w:ascii="Times New Roman" w:hAnsi="Times New Roman"/>
          <w:noProof/>
          <w:sz w:val="24"/>
        </w:rPr>
        <w:drawing>
          <wp:anchor distT="0" distB="0" distL="114300" distR="114300" simplePos="0" relativeHeight="251651584" behindDoc="0" locked="0" layoutInCell="1" allowOverlap="1" wp14:anchorId="1A900200" wp14:editId="21A97FAF">
            <wp:simplePos x="0" y="0"/>
            <wp:positionH relativeFrom="page">
              <wp:posOffset>2660650</wp:posOffset>
            </wp:positionH>
            <wp:positionV relativeFrom="page">
              <wp:posOffset>151765</wp:posOffset>
            </wp:positionV>
            <wp:extent cx="3094990" cy="3266440"/>
            <wp:effectExtent l="0" t="0" r="0" b="0"/>
            <wp:wrapNone/>
            <wp:docPr id="220" name="Picture 220" descr="Coll-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Coll-logo"/>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94990" cy="326644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1" locked="0" layoutInCell="1" allowOverlap="1" wp14:anchorId="4D87FB5C" wp14:editId="74C2DD92">
            <wp:simplePos x="0" y="0"/>
            <wp:positionH relativeFrom="column">
              <wp:posOffset>2590800</wp:posOffset>
            </wp:positionH>
            <wp:positionV relativeFrom="paragraph">
              <wp:posOffset>132715</wp:posOffset>
            </wp:positionV>
            <wp:extent cx="1546860" cy="1514475"/>
            <wp:effectExtent l="0" t="0" r="0" b="9525"/>
            <wp:wrapTight wrapText="bothSides">
              <wp:wrapPolygon edited="0">
                <wp:start x="0" y="0"/>
                <wp:lineTo x="0" y="21464"/>
                <wp:lineTo x="21281" y="21464"/>
                <wp:lineTo x="21281" y="0"/>
                <wp:lineTo x="0" y="0"/>
              </wp:wrapPolygon>
            </wp:wrapTight>
            <wp:docPr id="1028" name="Picture 4" descr="C:\Users\Boyle.Deborah\Pictures\se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C:\Users\Boyle.Deborah\Pictures\seal.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546860" cy="1514475"/>
                    </a:xfrm>
                    <a:prstGeom prst="rect">
                      <a:avLst/>
                    </a:prstGeom>
                    <a:noFill/>
                    <a:extLst/>
                  </pic:spPr>
                </pic:pic>
              </a:graphicData>
            </a:graphic>
            <wp14:sizeRelH relativeFrom="margin">
              <wp14:pctWidth>0</wp14:pctWidth>
            </wp14:sizeRelH>
            <wp14:sizeRelV relativeFrom="margin">
              <wp14:pctHeight>0</wp14:pctHeight>
            </wp14:sizeRelV>
          </wp:anchor>
        </w:drawing>
      </w:r>
      <w:r w:rsidR="00C92D7D">
        <w:rPr>
          <w:rFonts w:ascii="Times New Roman" w:hAnsi="Times New Roman"/>
          <w:noProof/>
          <w:sz w:val="24"/>
        </w:rPr>
        <w:drawing>
          <wp:anchor distT="0" distB="0" distL="114300" distR="114300" simplePos="0" relativeHeight="251647488" behindDoc="0" locked="0" layoutInCell="1" allowOverlap="1" wp14:anchorId="41DA51CE" wp14:editId="6F812DEA">
            <wp:simplePos x="0" y="0"/>
            <wp:positionH relativeFrom="column">
              <wp:posOffset>-664210</wp:posOffset>
            </wp:positionH>
            <wp:positionV relativeFrom="paragraph">
              <wp:posOffset>2602865</wp:posOffset>
            </wp:positionV>
            <wp:extent cx="7413625" cy="5984875"/>
            <wp:effectExtent l="0" t="0" r="0" b="0"/>
            <wp:wrapNone/>
            <wp:docPr id="212" name="Picture 212" descr="Cover2-0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Cover2-01-01"/>
                    <pic:cNvPicPr>
                      <a:picLocks noChangeAspect="1" noChangeArrowheads="1"/>
                    </pic:cNvPicPr>
                  </pic:nvPicPr>
                  <pic:blipFill>
                    <a:blip r:embed="rId10" cstate="print">
                      <a:extLst>
                        <a:ext uri="{28A0092B-C50C-407E-A947-70E740481C1C}">
                          <a14:useLocalDpi xmlns:a14="http://schemas.microsoft.com/office/drawing/2010/main" val="0"/>
                        </a:ext>
                      </a:extLst>
                    </a:blip>
                    <a:srcRect t="37665"/>
                    <a:stretch>
                      <a:fillRect/>
                    </a:stretch>
                  </pic:blipFill>
                  <pic:spPr bwMode="auto">
                    <a:xfrm>
                      <a:off x="0" y="0"/>
                      <a:ext cx="7413625" cy="5984875"/>
                    </a:xfrm>
                    <a:prstGeom prst="rect">
                      <a:avLst/>
                    </a:prstGeom>
                    <a:noFill/>
                  </pic:spPr>
                </pic:pic>
              </a:graphicData>
            </a:graphic>
            <wp14:sizeRelH relativeFrom="page">
              <wp14:pctWidth>0</wp14:pctWidth>
            </wp14:sizeRelH>
            <wp14:sizeRelV relativeFrom="page">
              <wp14:pctHeight>0</wp14:pctHeight>
            </wp14:sizeRelV>
          </wp:anchor>
        </w:drawing>
      </w:r>
      <w:r w:rsidR="00C92D7D">
        <w:rPr>
          <w:rFonts w:ascii="Times New Roman" w:hAnsi="Times New Roman"/>
          <w:noProof/>
          <w:sz w:val="24"/>
        </w:rPr>
        <mc:AlternateContent>
          <mc:Choice Requires="wps">
            <w:drawing>
              <wp:anchor distT="0" distB="0" distL="114300" distR="114300" simplePos="0" relativeHeight="251649536" behindDoc="0" locked="0" layoutInCell="1" allowOverlap="1" wp14:anchorId="49CB614B" wp14:editId="1A605AAE">
                <wp:simplePos x="0" y="0"/>
                <wp:positionH relativeFrom="column">
                  <wp:posOffset>-600075</wp:posOffset>
                </wp:positionH>
                <wp:positionV relativeFrom="paragraph">
                  <wp:posOffset>4069080</wp:posOffset>
                </wp:positionV>
                <wp:extent cx="7134225" cy="4010025"/>
                <wp:effectExtent l="0" t="0" r="0" b="0"/>
                <wp:wrapNone/>
                <wp:docPr id="60" name="Text Box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34225" cy="401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E1BAF" w:rsidRPr="00440AB8" w:rsidRDefault="000E1BAF" w:rsidP="0090302E">
                            <w:pPr>
                              <w:jc w:val="center"/>
                              <w:rPr>
                                <w:rFonts w:ascii="Palatino Linotype" w:hAnsi="Palatino Linotype"/>
                                <w:b/>
                                <w:color w:val="548DD4"/>
                                <w:sz w:val="32"/>
                                <w:szCs w:val="32"/>
                              </w:rPr>
                            </w:pPr>
                            <w:r>
                              <w:rPr>
                                <w:rFonts w:ascii="Palatino Linotype" w:hAnsi="Palatino Linotype"/>
                                <w:b/>
                                <w:color w:val="548DD4"/>
                                <w:sz w:val="32"/>
                                <w:szCs w:val="32"/>
                              </w:rPr>
                              <w:t>December 15, 2015</w:t>
                            </w:r>
                          </w:p>
                          <w:p w:rsidR="000E1BAF" w:rsidRDefault="000E1BAF" w:rsidP="0090302E">
                            <w:pPr>
                              <w:jc w:val="center"/>
                              <w:rPr>
                                <w:rFonts w:ascii="Palatino Linotype" w:hAnsi="Palatino Linotype"/>
                                <w:b/>
                                <w:color w:val="548DD4"/>
                                <w:sz w:val="32"/>
                                <w:szCs w:val="32"/>
                              </w:rPr>
                            </w:pPr>
                            <w:r w:rsidRPr="00440AB8">
                              <w:rPr>
                                <w:rFonts w:ascii="Palatino Linotype" w:hAnsi="Palatino Linotype"/>
                                <w:b/>
                                <w:color w:val="548DD4"/>
                                <w:sz w:val="32"/>
                                <w:szCs w:val="32"/>
                              </w:rPr>
                              <w:t>Real Time Record</w:t>
                            </w:r>
                          </w:p>
                          <w:p w:rsidR="000E1BAF" w:rsidRDefault="000E1BAF" w:rsidP="0090302E">
                            <w:pPr>
                              <w:jc w:val="center"/>
                              <w:rPr>
                                <w:rFonts w:cs="Tahoma"/>
                                <w:color w:val="00B050"/>
                                <w:sz w:val="28"/>
                                <w:szCs w:val="28"/>
                              </w:rPr>
                            </w:pPr>
                          </w:p>
                          <w:p w:rsidR="000E1BAF" w:rsidRDefault="000E1BAF" w:rsidP="0090302E">
                            <w:pPr>
                              <w:jc w:val="center"/>
                              <w:rPr>
                                <w:rFonts w:ascii="Palatino Linotype" w:hAnsi="Palatino Linotype"/>
                                <w:b/>
                                <w:color w:val="548DD4"/>
                                <w:sz w:val="32"/>
                                <w:szCs w:val="32"/>
                              </w:rPr>
                            </w:pPr>
                            <w:r>
                              <w:rPr>
                                <w:rFonts w:ascii="Palatino Linotype" w:hAnsi="Palatino Linotype"/>
                                <w:b/>
                                <w:noProof/>
                                <w:color w:val="548DD4"/>
                                <w:sz w:val="32"/>
                                <w:szCs w:val="32"/>
                              </w:rPr>
                              <w:drawing>
                                <wp:inline distT="0" distB="0" distL="0" distR="0" wp14:anchorId="7A0B0798" wp14:editId="142F5A37">
                                  <wp:extent cx="4857391" cy="2009955"/>
                                  <wp:effectExtent l="57150" t="57150" r="57785" b="66675"/>
                                  <wp:docPr id="1026" name="Picture 1026" descr="C:\Users\JoyceT\AppData\Local\Microsoft\Windows\INetCache\Content.Word\DSC03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JoyceT\AppData\Local\Microsoft\Windows\INetCache\Content.Word\DSC03416.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870205" cy="2015257"/>
                                          </a:xfrm>
                                          <a:prstGeom prst="rect">
                                            <a:avLst/>
                                          </a:prstGeom>
                                          <a:noFill/>
                                          <a:ln w="57150">
                                            <a:solidFill>
                                              <a:schemeClr val="accent5">
                                                <a:lumMod val="60000"/>
                                                <a:lumOff val="40000"/>
                                              </a:schemeClr>
                                            </a:solidFill>
                                          </a:ln>
                                        </pic:spPr>
                                      </pic:pic>
                                    </a:graphicData>
                                  </a:graphic>
                                </wp:inline>
                              </w:drawing>
                            </w:r>
                          </w:p>
                          <w:p w:rsidR="000E1BAF" w:rsidRDefault="000E1BAF" w:rsidP="0090302E">
                            <w:pPr>
                              <w:jc w:val="center"/>
                              <w:rPr>
                                <w:rFonts w:ascii="Palatino Linotype" w:hAnsi="Palatino Linotype"/>
                                <w:b/>
                                <w:color w:val="548DD4"/>
                                <w:sz w:val="32"/>
                                <w:szCs w:val="32"/>
                              </w:rPr>
                            </w:pPr>
                          </w:p>
                          <w:p w:rsidR="000E1BAF" w:rsidRDefault="000E1BAF" w:rsidP="0090302E">
                            <w:pPr>
                              <w:jc w:val="center"/>
                              <w:rPr>
                                <w:rFonts w:ascii="Palatino Linotype" w:hAnsi="Palatino Linotype"/>
                                <w:b/>
                                <w:color w:val="548DD4"/>
                                <w:sz w:val="32"/>
                                <w:szCs w:val="32"/>
                              </w:rPr>
                            </w:pPr>
                          </w:p>
                          <w:p w:rsidR="000E1BAF" w:rsidRDefault="000E1BAF" w:rsidP="0090302E">
                            <w:pPr>
                              <w:jc w:val="center"/>
                              <w:rPr>
                                <w:rFonts w:ascii="Palatino Linotype" w:hAnsi="Palatino Linotype"/>
                                <w:b/>
                                <w:color w:val="548DD4"/>
                                <w:sz w:val="32"/>
                                <w:szCs w:val="32"/>
                              </w:rPr>
                            </w:pPr>
                          </w:p>
                          <w:p w:rsidR="000E1BAF" w:rsidRDefault="000E1BAF" w:rsidP="0090302E">
                            <w:pPr>
                              <w:jc w:val="center"/>
                              <w:rPr>
                                <w:rFonts w:ascii="Palatino Linotype" w:hAnsi="Palatino Linotype"/>
                                <w:b/>
                                <w:color w:val="548DD4"/>
                                <w:sz w:val="32"/>
                                <w:szCs w:val="32"/>
                              </w:rPr>
                            </w:pPr>
                          </w:p>
                          <w:p w:rsidR="000E1BAF" w:rsidRDefault="000E1BAF" w:rsidP="0090302E">
                            <w:pPr>
                              <w:jc w:val="center"/>
                              <w:rPr>
                                <w:rFonts w:ascii="Palatino Linotype" w:hAnsi="Palatino Linotype"/>
                                <w:b/>
                                <w:color w:val="548DD4"/>
                                <w:sz w:val="32"/>
                                <w:szCs w:val="32"/>
                              </w:rPr>
                            </w:pPr>
                          </w:p>
                          <w:p w:rsidR="000E1BAF" w:rsidRDefault="000E1BAF" w:rsidP="0090302E">
                            <w:pPr>
                              <w:jc w:val="center"/>
                              <w:rPr>
                                <w:rFonts w:ascii="Palatino Linotype" w:hAnsi="Palatino Linotype"/>
                                <w:b/>
                                <w:color w:val="548DD4"/>
                                <w:sz w:val="32"/>
                                <w:szCs w:val="32"/>
                              </w:rPr>
                            </w:pPr>
                          </w:p>
                          <w:p w:rsidR="000E1BAF" w:rsidRPr="00440AB8" w:rsidRDefault="000E1BAF" w:rsidP="0090302E">
                            <w:pPr>
                              <w:jc w:val="center"/>
                              <w:rPr>
                                <w:rFonts w:ascii="Palatino Linotype" w:hAnsi="Palatino Linotype"/>
                                <w:b/>
                                <w:color w:val="548DD4"/>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9CB614B" id="_x0000_t202" coordsize="21600,21600" o:spt="202" path="m,l,21600r21600,l21600,xe">
                <v:stroke joinstyle="miter"/>
                <v:path gradientshapeok="t" o:connecttype="rect"/>
              </v:shapetype>
              <v:shape id="Text Box 193" o:spid="_x0000_s1026" type="#_x0000_t202" style="position:absolute;margin-left:-47.25pt;margin-top:320.4pt;width:561.75pt;height:315.7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MxPetgIAAL0FAAAOAAAAZHJzL2Uyb0RvYy54bWysVNtu2zAMfR+wfxD07vpS5WKjTpHE8TCg&#10;uwDtPkCx5ViYLXmSErsb9u+j5CRNWwwYtvnBkETqkIc84s3t0DbowJTmUqQ4vAowYqKQJRe7FH95&#10;yL05RtpQUdJGCpbiR6bx7eLtm5u+S1gka9mUTCEAETrpuxTXxnSJ7+uiZi3VV7JjAoyVVC01sFU7&#10;v1S0B/S28aMgmPq9VGWnZMG0htNsNOKFw68qVphPVaWZQU2KITfj/sr9t/bvL25oslO0q3lxTIP+&#10;RRYt5QKCnqEyaijaK/4KquWFklpW5qqQrS+rihfMcQA2YfCCzX1NO+a4QHF0dy6T/n+wxcfDZ4V4&#10;meIplEfQFnr0wAaDVnJAYXxtC9R3OgG/+w48zQAGaLQjq7s7WXzVSMh1TcWOLZWSfc1oCQmG9qZ/&#10;cXXE0RZk23+QJQSieyMd0FCp1lYP6oEAHTJ5PDfHJlPA4Sy8JlE0wagAG4FiBbCxMWhyut4pbd4x&#10;2SK7SLGC7jt4erjTZnQ9udhoQua8aeCcJo14dgCY4wkEh6vWZtNwDf0RB/FmvpkTj0TTjUeCLPOW&#10;+Zp40zycTbLrbL3Owp82bkiSmpclEzbMSVwh+bPmHWU+yuIsLy0bXlo4m5JWu+26UehAQdy5+44F&#10;uXDzn6fh6gVcXlAKIxKsotjLp/OZR3Iy8eJZMPeCMF7F04DEJMufU7rjgv07JdSnOJ5AHx2d33IL&#10;3PeaG01abmB8NLxN8fzsRBOrwY0oXWsN5c24viiFTf+pFNDuU6OdYq1IR7maYTsAipXxVpaPoF0l&#10;QVkgUJh5sKil+o5RD/MjxfrbniqGUfNegP7jkBA7cNyGTGYRbNSlZXtpoaIAqBQbjMbl2oxDat8p&#10;vqsh0vjihFzCm6m4U/NTVseXBjPCkTrOMzuELvfO62nqLn4BAAD//wMAUEsDBBQABgAIAAAAIQCA&#10;JDMx4AAAAA0BAAAPAAAAZHJzL2Rvd25yZXYueG1sTI9NT8MwDIbvSPyHyJO4bclKN2jXdEIgriDG&#10;h7Rb1nhtReNUTbaWf493gpstP3r9vMV2cp044xBaTxqWCwUCqfK2pVrDx/vz/B5EiIas6Tyhhh8M&#10;sC2vrwqTWz/SG553sRYcQiE3GpoY+1zKUDXoTFj4HolvRz84E3kdamkHM3K462Si1Fo60xJ/aEyP&#10;jw1W37uT0/D5ctx/peq1fnKrfvSTkuQyqfXNbHrYgIg4xT8YLvqsDiU7HfyJbBCdhnmWrhjVsE4V&#10;d7gQKsm43oGn5C65BVkW8n+L8hcAAP//AwBQSwECLQAUAAYACAAAACEAtoM4kv4AAADhAQAAEwAA&#10;AAAAAAAAAAAAAAAAAAAAW0NvbnRlbnRfVHlwZXNdLnhtbFBLAQItABQABgAIAAAAIQA4/SH/1gAA&#10;AJQBAAALAAAAAAAAAAAAAAAAAC8BAABfcmVscy8ucmVsc1BLAQItABQABgAIAAAAIQD1MxPetgIA&#10;AL0FAAAOAAAAAAAAAAAAAAAAAC4CAABkcnMvZTJvRG9jLnhtbFBLAQItABQABgAIAAAAIQCAJDMx&#10;4AAAAA0BAAAPAAAAAAAAAAAAAAAAABAFAABkcnMvZG93bnJldi54bWxQSwUGAAAAAAQABADzAAAA&#10;HQYAAAAA&#10;" filled="f" stroked="f">
                <v:textbox>
                  <w:txbxContent>
                    <w:p w:rsidR="000E1BAF" w:rsidRPr="00440AB8" w:rsidRDefault="000E1BAF" w:rsidP="0090302E">
                      <w:pPr>
                        <w:jc w:val="center"/>
                        <w:rPr>
                          <w:rFonts w:ascii="Palatino Linotype" w:hAnsi="Palatino Linotype"/>
                          <w:b/>
                          <w:color w:val="548DD4"/>
                          <w:sz w:val="32"/>
                          <w:szCs w:val="32"/>
                        </w:rPr>
                      </w:pPr>
                      <w:r>
                        <w:rPr>
                          <w:rFonts w:ascii="Palatino Linotype" w:hAnsi="Palatino Linotype"/>
                          <w:b/>
                          <w:color w:val="548DD4"/>
                          <w:sz w:val="32"/>
                          <w:szCs w:val="32"/>
                        </w:rPr>
                        <w:t>December 15, 2015</w:t>
                      </w:r>
                    </w:p>
                    <w:p w:rsidR="000E1BAF" w:rsidRDefault="000E1BAF" w:rsidP="0090302E">
                      <w:pPr>
                        <w:jc w:val="center"/>
                        <w:rPr>
                          <w:rFonts w:ascii="Palatino Linotype" w:hAnsi="Palatino Linotype"/>
                          <w:b/>
                          <w:color w:val="548DD4"/>
                          <w:sz w:val="32"/>
                          <w:szCs w:val="32"/>
                        </w:rPr>
                      </w:pPr>
                      <w:r w:rsidRPr="00440AB8">
                        <w:rPr>
                          <w:rFonts w:ascii="Palatino Linotype" w:hAnsi="Palatino Linotype"/>
                          <w:b/>
                          <w:color w:val="548DD4"/>
                          <w:sz w:val="32"/>
                          <w:szCs w:val="32"/>
                        </w:rPr>
                        <w:t>Real Time Record</w:t>
                      </w:r>
                    </w:p>
                    <w:p w:rsidR="000E1BAF" w:rsidRDefault="000E1BAF" w:rsidP="0090302E">
                      <w:pPr>
                        <w:jc w:val="center"/>
                        <w:rPr>
                          <w:rFonts w:cs="Tahoma"/>
                          <w:color w:val="00B050"/>
                          <w:sz w:val="28"/>
                          <w:szCs w:val="28"/>
                        </w:rPr>
                      </w:pPr>
                    </w:p>
                    <w:p w:rsidR="000E1BAF" w:rsidRDefault="000E1BAF" w:rsidP="0090302E">
                      <w:pPr>
                        <w:jc w:val="center"/>
                        <w:rPr>
                          <w:rFonts w:ascii="Palatino Linotype" w:hAnsi="Palatino Linotype"/>
                          <w:b/>
                          <w:color w:val="548DD4"/>
                          <w:sz w:val="32"/>
                          <w:szCs w:val="32"/>
                        </w:rPr>
                      </w:pPr>
                      <w:r>
                        <w:rPr>
                          <w:rFonts w:ascii="Palatino Linotype" w:hAnsi="Palatino Linotype"/>
                          <w:b/>
                          <w:noProof/>
                          <w:color w:val="548DD4"/>
                          <w:sz w:val="32"/>
                          <w:szCs w:val="32"/>
                        </w:rPr>
                        <w:drawing>
                          <wp:inline distT="0" distB="0" distL="0" distR="0" wp14:anchorId="7A0B0798" wp14:editId="142F5A37">
                            <wp:extent cx="4857391" cy="2009955"/>
                            <wp:effectExtent l="57150" t="57150" r="57785" b="66675"/>
                            <wp:docPr id="1026" name="Picture 1026" descr="C:\Users\JoyceT\AppData\Local\Microsoft\Windows\INetCache\Content.Word\DSC03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JoyceT\AppData\Local\Microsoft\Windows\INetCache\Content.Word\DSC03416.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870205" cy="2015257"/>
                                    </a:xfrm>
                                    <a:prstGeom prst="rect">
                                      <a:avLst/>
                                    </a:prstGeom>
                                    <a:noFill/>
                                    <a:ln w="57150">
                                      <a:solidFill>
                                        <a:schemeClr val="accent5">
                                          <a:lumMod val="60000"/>
                                          <a:lumOff val="40000"/>
                                        </a:schemeClr>
                                      </a:solidFill>
                                    </a:ln>
                                  </pic:spPr>
                                </pic:pic>
                              </a:graphicData>
                            </a:graphic>
                          </wp:inline>
                        </w:drawing>
                      </w:r>
                    </w:p>
                    <w:p w:rsidR="000E1BAF" w:rsidRDefault="000E1BAF" w:rsidP="0090302E">
                      <w:pPr>
                        <w:jc w:val="center"/>
                        <w:rPr>
                          <w:rFonts w:ascii="Palatino Linotype" w:hAnsi="Palatino Linotype"/>
                          <w:b/>
                          <w:color w:val="548DD4"/>
                          <w:sz w:val="32"/>
                          <w:szCs w:val="32"/>
                        </w:rPr>
                      </w:pPr>
                    </w:p>
                    <w:p w:rsidR="000E1BAF" w:rsidRDefault="000E1BAF" w:rsidP="0090302E">
                      <w:pPr>
                        <w:jc w:val="center"/>
                        <w:rPr>
                          <w:rFonts w:ascii="Palatino Linotype" w:hAnsi="Palatino Linotype"/>
                          <w:b/>
                          <w:color w:val="548DD4"/>
                          <w:sz w:val="32"/>
                          <w:szCs w:val="32"/>
                        </w:rPr>
                      </w:pPr>
                    </w:p>
                    <w:p w:rsidR="000E1BAF" w:rsidRDefault="000E1BAF" w:rsidP="0090302E">
                      <w:pPr>
                        <w:jc w:val="center"/>
                        <w:rPr>
                          <w:rFonts w:ascii="Palatino Linotype" w:hAnsi="Palatino Linotype"/>
                          <w:b/>
                          <w:color w:val="548DD4"/>
                          <w:sz w:val="32"/>
                          <w:szCs w:val="32"/>
                        </w:rPr>
                      </w:pPr>
                    </w:p>
                    <w:p w:rsidR="000E1BAF" w:rsidRDefault="000E1BAF" w:rsidP="0090302E">
                      <w:pPr>
                        <w:jc w:val="center"/>
                        <w:rPr>
                          <w:rFonts w:ascii="Palatino Linotype" w:hAnsi="Palatino Linotype"/>
                          <w:b/>
                          <w:color w:val="548DD4"/>
                          <w:sz w:val="32"/>
                          <w:szCs w:val="32"/>
                        </w:rPr>
                      </w:pPr>
                    </w:p>
                    <w:p w:rsidR="000E1BAF" w:rsidRDefault="000E1BAF" w:rsidP="0090302E">
                      <w:pPr>
                        <w:jc w:val="center"/>
                        <w:rPr>
                          <w:rFonts w:ascii="Palatino Linotype" w:hAnsi="Palatino Linotype"/>
                          <w:b/>
                          <w:color w:val="548DD4"/>
                          <w:sz w:val="32"/>
                          <w:szCs w:val="32"/>
                        </w:rPr>
                      </w:pPr>
                    </w:p>
                    <w:p w:rsidR="000E1BAF" w:rsidRDefault="000E1BAF" w:rsidP="0090302E">
                      <w:pPr>
                        <w:jc w:val="center"/>
                        <w:rPr>
                          <w:rFonts w:ascii="Palatino Linotype" w:hAnsi="Palatino Linotype"/>
                          <w:b/>
                          <w:color w:val="548DD4"/>
                          <w:sz w:val="32"/>
                          <w:szCs w:val="32"/>
                        </w:rPr>
                      </w:pPr>
                    </w:p>
                    <w:p w:rsidR="000E1BAF" w:rsidRPr="00440AB8" w:rsidRDefault="000E1BAF" w:rsidP="0090302E">
                      <w:pPr>
                        <w:jc w:val="center"/>
                        <w:rPr>
                          <w:rFonts w:ascii="Palatino Linotype" w:hAnsi="Palatino Linotype"/>
                          <w:b/>
                          <w:color w:val="548DD4"/>
                          <w:sz w:val="32"/>
                          <w:szCs w:val="32"/>
                        </w:rPr>
                      </w:pPr>
                    </w:p>
                  </w:txbxContent>
                </v:textbox>
              </v:shape>
            </w:pict>
          </mc:Fallback>
        </mc:AlternateContent>
      </w:r>
      <w:r w:rsidR="00C92D7D">
        <w:rPr>
          <w:rFonts w:ascii="Times New Roman" w:hAnsi="Times New Roman"/>
          <w:noProof/>
          <w:sz w:val="24"/>
        </w:rPr>
        <w:drawing>
          <wp:anchor distT="0" distB="0" distL="114300" distR="114300" simplePos="0" relativeHeight="251652608" behindDoc="0" locked="0" layoutInCell="1" allowOverlap="1" wp14:anchorId="7D839648" wp14:editId="3C293687">
            <wp:simplePos x="0" y="0"/>
            <wp:positionH relativeFrom="column">
              <wp:posOffset>4561840</wp:posOffset>
            </wp:positionH>
            <wp:positionV relativeFrom="paragraph">
              <wp:posOffset>7552055</wp:posOffset>
            </wp:positionV>
            <wp:extent cx="2010410" cy="758825"/>
            <wp:effectExtent l="0" t="0" r="8890" b="3175"/>
            <wp:wrapNone/>
            <wp:docPr id="215" name="Picture 215" descr="Em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Email"/>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010410" cy="758825"/>
                    </a:xfrm>
                    <a:prstGeom prst="rect">
                      <a:avLst/>
                    </a:prstGeom>
                    <a:noFill/>
                  </pic:spPr>
                </pic:pic>
              </a:graphicData>
            </a:graphic>
            <wp14:sizeRelH relativeFrom="page">
              <wp14:pctWidth>0</wp14:pctWidth>
            </wp14:sizeRelH>
            <wp14:sizeRelV relativeFrom="page">
              <wp14:pctHeight>0</wp14:pctHeight>
            </wp14:sizeRelV>
          </wp:anchor>
        </w:drawing>
      </w:r>
      <w:r w:rsidR="00C92D7D">
        <w:rPr>
          <w:rFonts w:ascii="Times New Roman" w:hAnsi="Times New Roman"/>
          <w:noProof/>
          <w:sz w:val="24"/>
        </w:rPr>
        <mc:AlternateContent>
          <mc:Choice Requires="wps">
            <w:drawing>
              <wp:anchor distT="0" distB="0" distL="114300" distR="114300" simplePos="0" relativeHeight="251648512" behindDoc="0" locked="1" layoutInCell="1" allowOverlap="1" wp14:anchorId="141DA1F4" wp14:editId="4FDAB700">
                <wp:simplePos x="0" y="0"/>
                <wp:positionH relativeFrom="column">
                  <wp:posOffset>-533400</wp:posOffset>
                </wp:positionH>
                <wp:positionV relativeFrom="page">
                  <wp:posOffset>3913505</wp:posOffset>
                </wp:positionV>
                <wp:extent cx="7134225" cy="777875"/>
                <wp:effectExtent l="0" t="0" r="0" b="0"/>
                <wp:wrapNone/>
                <wp:docPr id="59" name="Text 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34225" cy="777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E1BAF" w:rsidRDefault="000E1BAF" w:rsidP="007366F5">
                            <w:pPr>
                              <w:pStyle w:val="Header"/>
                              <w:jc w:val="center"/>
                              <w:rPr>
                                <w:rFonts w:ascii="Palatino Linotype" w:hAnsi="Palatino Linotype"/>
                                <w:b/>
                                <w:color w:val="FFFFFF"/>
                                <w:sz w:val="40"/>
                                <w:szCs w:val="44"/>
                              </w:rPr>
                            </w:pPr>
                            <w:r>
                              <w:rPr>
                                <w:rFonts w:ascii="Palatino Linotype" w:hAnsi="Palatino Linotype"/>
                                <w:b/>
                                <w:color w:val="FFFFFF"/>
                                <w:sz w:val="40"/>
                                <w:szCs w:val="44"/>
                              </w:rPr>
                              <w:t xml:space="preserve">St. Petersburg College </w:t>
                            </w:r>
                          </w:p>
                          <w:p w:rsidR="000E1BAF" w:rsidRPr="007366F5" w:rsidRDefault="000E1BAF" w:rsidP="007366F5">
                            <w:pPr>
                              <w:pStyle w:val="Header"/>
                              <w:jc w:val="center"/>
                              <w:rPr>
                                <w:rFonts w:ascii="Palatino Linotype" w:hAnsi="Palatino Linotype"/>
                                <w:b/>
                                <w:color w:val="FFFFFF"/>
                                <w:sz w:val="40"/>
                                <w:szCs w:val="44"/>
                              </w:rPr>
                            </w:pPr>
                            <w:r>
                              <w:rPr>
                                <w:rFonts w:ascii="Palatino Linotype" w:hAnsi="Palatino Linotype"/>
                                <w:b/>
                                <w:color w:val="FFFFFF"/>
                                <w:sz w:val="40"/>
                                <w:szCs w:val="44"/>
                              </w:rPr>
                              <w:t>Board of Trustees Annual Retreat</w:t>
                            </w:r>
                          </w:p>
                          <w:p w:rsidR="000E1BAF" w:rsidRPr="0050432C" w:rsidRDefault="000E1BAF" w:rsidP="0050432C">
                            <w:pPr>
                              <w:jc w:val="center"/>
                              <w:rPr>
                                <w:rFonts w:ascii="Nilland-SmallCaps" w:hAnsi="Nilland-SmallCaps"/>
                                <w:b/>
                                <w:color w:val="FFFFFF"/>
                                <w:sz w:val="40"/>
                                <w:szCs w:val="4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1DA1F4" id="Text Box 192" o:spid="_x0000_s1027" type="#_x0000_t202" style="position:absolute;margin-left:-42pt;margin-top:308.15pt;width:561.75pt;height:61.2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y0qugIAAMMFAAAOAAAAZHJzL2Uyb0RvYy54bWysVNtu2zAMfR+wfxD07vpSJb6gTtHG8TCg&#10;uwDtPkCx5ViYLXmSEqcb9u+j5CRNWwwYtvnBkETqkIc84tX1vu/QjinNpchxeBFgxEQlay42Of7y&#10;UHoJRtpQUdNOCpbjR6bx9eLtm6txyFgkW9nVTCEAETobhxy3xgyZ7+uqZT3VF3JgAoyNVD01sFUb&#10;v1Z0BPS+86MgmPujVPWgZMW0htNiMuKFw28aVplPTaOZQV2OITfj/sr91/bvL65otlF0aHl1SIP+&#10;RRY95QKCnqAKaijaKv4KqueVklo25qKSvS+bhlfMcQA2YfCCzX1LB+a4QHH0cCqT/n+w1cfdZ4V4&#10;neNZipGgPfToge0NupV7FKaRLdA46Az87gfwNHswQKMdWT3cyeqrRkIuWyo27EYpObaM1pBgaG/6&#10;Z1cnHG1B1uMHWUMgujXSAe0b1dvqQT0QoEOjHk/NsclUcBiHlySKZhhVYIvjOIlnLgTNjrcHpc07&#10;JntkFzlW0HyHTnd32thsaHZ0scGELHnXOQF04tkBOE4nEBuuWpvNwvXzRxqkq2SVEI9E85VHgqLw&#10;bsol8eZlGM+Ky2K5LMKfNm5IspbXNRM2zFFbIfmz3h1UPqnipC4tO15bOJuSVpv1slNoR0HbpfsO&#10;BTlz85+n4YoAXF5QCiMS3EapV86T2CMlmXlpHCReEKa36TwgKSnK55TuuGD/TgmNOU5n0FNH57fc&#10;Ave95kaznhuYHh3vc5ycnGhmJbgStWutobyb1melsOk/lQLafWy0E6zV6KRWs1/v3eNwarZiXsv6&#10;ERSsJAgMZAqTDxatVN8xGmGK5Fh/21LFMOreC3gFaUiIHTtuQ2ZxBBt1blmfW6ioACrHBqNpuTTT&#10;qNoOim9aiDS9OyFv4OU03In6KavDe4NJ4bgdppodRed75/U0exe/AAAA//8DAFBLAwQUAAYACAAA&#10;ACEATASF6eEAAAAMAQAADwAAAGRycy9kb3ducmV2LnhtbEyPzU7DMBCE70i8g7VI3Fq7pA1pyKZC&#10;IK4gyo/EzY23SUS8jmK3CW9f91SOoxnNfFNsJtuJIw2+dYywmCsQxJUzLdcInx8vswyED5qN7hwT&#10;wh952JTXV4XOjRv5nY7bUItYwj7XCE0IfS6lrxqy2s9dTxy9vRusDlEOtTSDHmO57eSdUqm0uuW4&#10;0OienhqqfrcHi/D1uv/5Xqq3+tmu+tFNSrJdS8Tbm+nxAUSgKVzCcMaP6FBGpp07sPGiQ5hly/gl&#10;IKSLNAFxTqhkvQKxQ7hPsgxkWcj/J8oTAAAA//8DAFBLAQItABQABgAIAAAAIQC2gziS/gAAAOEB&#10;AAATAAAAAAAAAAAAAAAAAAAAAABbQ29udGVudF9UeXBlc10ueG1sUEsBAi0AFAAGAAgAAAAhADj9&#10;If/WAAAAlAEAAAsAAAAAAAAAAAAAAAAALwEAAF9yZWxzLy5yZWxzUEsBAi0AFAAGAAgAAAAhAFVD&#10;LSq6AgAAwwUAAA4AAAAAAAAAAAAAAAAALgIAAGRycy9lMm9Eb2MueG1sUEsBAi0AFAAGAAgAAAAh&#10;AEwEhenhAAAADAEAAA8AAAAAAAAAAAAAAAAAFAUAAGRycy9kb3ducmV2LnhtbFBLBQYAAAAABAAE&#10;APMAAAAiBgAAAAA=&#10;" filled="f" stroked="f">
                <v:textbox>
                  <w:txbxContent>
                    <w:p w:rsidR="000E1BAF" w:rsidRDefault="000E1BAF" w:rsidP="007366F5">
                      <w:pPr>
                        <w:pStyle w:val="Header"/>
                        <w:jc w:val="center"/>
                        <w:rPr>
                          <w:rFonts w:ascii="Palatino Linotype" w:hAnsi="Palatino Linotype"/>
                          <w:b/>
                          <w:color w:val="FFFFFF"/>
                          <w:sz w:val="40"/>
                          <w:szCs w:val="44"/>
                        </w:rPr>
                      </w:pPr>
                      <w:r>
                        <w:rPr>
                          <w:rFonts w:ascii="Palatino Linotype" w:hAnsi="Palatino Linotype"/>
                          <w:b/>
                          <w:color w:val="FFFFFF"/>
                          <w:sz w:val="40"/>
                          <w:szCs w:val="44"/>
                        </w:rPr>
                        <w:t xml:space="preserve">St. Petersburg College </w:t>
                      </w:r>
                    </w:p>
                    <w:p w:rsidR="000E1BAF" w:rsidRPr="007366F5" w:rsidRDefault="000E1BAF" w:rsidP="007366F5">
                      <w:pPr>
                        <w:pStyle w:val="Header"/>
                        <w:jc w:val="center"/>
                        <w:rPr>
                          <w:rFonts w:ascii="Palatino Linotype" w:hAnsi="Palatino Linotype"/>
                          <w:b/>
                          <w:color w:val="FFFFFF"/>
                          <w:sz w:val="40"/>
                          <w:szCs w:val="44"/>
                        </w:rPr>
                      </w:pPr>
                      <w:r>
                        <w:rPr>
                          <w:rFonts w:ascii="Palatino Linotype" w:hAnsi="Palatino Linotype"/>
                          <w:b/>
                          <w:color w:val="FFFFFF"/>
                          <w:sz w:val="40"/>
                          <w:szCs w:val="44"/>
                        </w:rPr>
                        <w:t>Board of Trustees Annual Retreat</w:t>
                      </w:r>
                    </w:p>
                    <w:p w:rsidR="000E1BAF" w:rsidRPr="0050432C" w:rsidRDefault="000E1BAF" w:rsidP="0050432C">
                      <w:pPr>
                        <w:jc w:val="center"/>
                        <w:rPr>
                          <w:rFonts w:ascii="Nilland-SmallCaps" w:hAnsi="Nilland-SmallCaps"/>
                          <w:b/>
                          <w:color w:val="FFFFFF"/>
                          <w:sz w:val="40"/>
                          <w:szCs w:val="40"/>
                        </w:rPr>
                      </w:pPr>
                    </w:p>
                  </w:txbxContent>
                </v:textbox>
                <w10:wrap anchory="page"/>
                <w10:anchorlock/>
              </v:shape>
            </w:pict>
          </mc:Fallback>
        </mc:AlternateContent>
      </w:r>
      <w:r w:rsidR="00C92D7D">
        <w:rPr>
          <w:rFonts w:ascii="Times New Roman" w:hAnsi="Times New Roman"/>
          <w:noProof/>
          <w:sz w:val="24"/>
        </w:rPr>
        <mc:AlternateContent>
          <mc:Choice Requires="wps">
            <w:drawing>
              <wp:anchor distT="0" distB="0" distL="114300" distR="114300" simplePos="0" relativeHeight="251650560" behindDoc="0" locked="0" layoutInCell="1" allowOverlap="1" wp14:anchorId="14AB5F08" wp14:editId="0D697C31">
                <wp:simplePos x="0" y="0"/>
                <wp:positionH relativeFrom="column">
                  <wp:posOffset>-600075</wp:posOffset>
                </wp:positionH>
                <wp:positionV relativeFrom="paragraph">
                  <wp:posOffset>8231505</wp:posOffset>
                </wp:positionV>
                <wp:extent cx="7134225" cy="238125"/>
                <wp:effectExtent l="0" t="0" r="0" b="0"/>
                <wp:wrapNone/>
                <wp:docPr id="1" name="Text Box 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34225" cy="238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E1BAF" w:rsidRPr="0090302E" w:rsidRDefault="000E1BAF" w:rsidP="0090302E">
                            <w:pPr>
                              <w:jc w:val="center"/>
                              <w:rPr>
                                <w:rFonts w:ascii="Palatino Linotype" w:hAnsi="Palatino Linotype"/>
                                <w:i/>
                                <w:color w:val="548DD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AB5F08" id="Text Box 194" o:spid="_x0000_s1028" type="#_x0000_t202" style="position:absolute;margin-left:-47.25pt;margin-top:648.15pt;width:561.75pt;height:18.7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67WBuAIAAMIFAAAOAAAAZHJzL2Uyb0RvYy54bWysVG1vmzAQ/j5p/8Hyd8pLnQRQSdWGME3q&#10;XqR2P8ABE6yBzWwn0E377zubJE1bTZq28QHZvvNz99w9vqvrsWvRninNpchweBFgxEQpKy62Gf7y&#10;UHgxRtpQUdFWCpbhR6bx9fLtm6uhT1kkG9lWTCEAETod+gw3xvSp7+uyYR3VF7JnAoy1VB01sFVb&#10;v1J0APSu9aMgmPuDVFWvZMm0htN8MuKlw69rVppPda2ZQW2GITfj/sr9N/bvL69oulW0b3h5SIP+&#10;RRYd5QKCnqByaijaKf4KquOlklrW5qKUnS/rmpfMcQA2YfCCzX1De+a4QHF0fyqT/n+w5cf9Z4V4&#10;Bb3DSNAOWvTARoNu5YjChNj6DL1Owe2+B0czgsH6Wq66v5PlV42EXDVUbNmNUnJoGK0gv9De9M+u&#10;TjjagmyGD7KCQHRnpAMaa9VZQCgHAnTo0+OpNzaZEg4X4SWJohlGJdiiyziEtQ1B0+PtXmnzjskO&#10;2UWGFfTeodP9nTaT69HFBhOy4G0L5zRtxbMDwJxOIDZctTabhWvnjyRI1vE6Jh6J5muPBHnu3RQr&#10;4s2LcDHLL/PVKg9/2rghSRteVUzYMEdpheTPWncQ+SSKk7i0bHll4WxKWm03q1ahPQVpF+47FOTM&#10;zX+ehqsXcHlBKYxIcBslXjGPFx4pyMxLFkHsBWFym8wDkpC8eE7pjgv275TQkOFkBn10dH7LLXDf&#10;a2407biB4dHyLsPxyYmmVoJrUbnWGsrbaX1WCpv+Uymg3cdGO8FajU5qNeNmdG8jstGtmDeyegQF&#10;KwkCA5nC4INFI9V3jAYYIhnW33ZUMYza9wJeQRISYqeO25DZIoKNOrdszi1UlACVYYPRtFyZaVLt&#10;esW3DUSa3p2QN/Byau5E/ZTV4b3BoHDcDkPNTqLzvfN6Gr3LXwAAAP//AwBQSwMEFAAGAAgAAAAh&#10;AAHVyHbhAAAADgEAAA8AAABkcnMvZG93bnJldi54bWxMj81OwzAQhO9IvIO1SNxam6StmjROhUBc&#10;QZQfqTc33iYR8TqK3Sa8PdsTve1oPs3OFNvJdeKMQ2g9aXiYKxBIlbct1Ro+P15maxAhGrKm84Qa&#10;fjHAtry9KUxu/UjveN7FWnAIhdxoaGLscylD1aAzYe57JPaOfnAmshxqaQczcrjrZKLUSjrTEn9o&#10;TI9PDVY/u5PT8PV63H8v1Fv97Jb96CclyWVS6/u76XEDIuIU/2G41OfqUHKngz+RDaLTMMsWS0bZ&#10;SLJVCuKCqCTjfQe+0jRdgywLeT2j/AMAAP//AwBQSwECLQAUAAYACAAAACEAtoM4kv4AAADhAQAA&#10;EwAAAAAAAAAAAAAAAAAAAAAAW0NvbnRlbnRfVHlwZXNdLnhtbFBLAQItABQABgAIAAAAIQA4/SH/&#10;1gAAAJQBAAALAAAAAAAAAAAAAAAAAC8BAABfcmVscy8ucmVsc1BLAQItABQABgAIAAAAIQAv67WB&#10;uAIAAMIFAAAOAAAAAAAAAAAAAAAAAC4CAABkcnMvZTJvRG9jLnhtbFBLAQItABQABgAIAAAAIQAB&#10;1ch24QAAAA4BAAAPAAAAAAAAAAAAAAAAABIFAABkcnMvZG93bnJldi54bWxQSwUGAAAAAAQABADz&#10;AAAAIAYAAAAA&#10;" filled="f" stroked="f">
                <v:textbox>
                  <w:txbxContent>
                    <w:p w:rsidR="000E1BAF" w:rsidRPr="0090302E" w:rsidRDefault="000E1BAF" w:rsidP="0090302E">
                      <w:pPr>
                        <w:jc w:val="center"/>
                        <w:rPr>
                          <w:rFonts w:ascii="Palatino Linotype" w:hAnsi="Palatino Linotype"/>
                          <w:i/>
                          <w:color w:val="548DD4"/>
                        </w:rPr>
                      </w:pPr>
                    </w:p>
                  </w:txbxContent>
                </v:textbox>
              </v:shape>
            </w:pict>
          </mc:Fallback>
        </mc:AlternateContent>
      </w:r>
      <w:r w:rsidR="002D3BDD" w:rsidRPr="00D76CD1">
        <w:br w:type="page"/>
      </w:r>
    </w:p>
    <w:sdt>
      <w:sdtPr>
        <w:rPr>
          <w:rFonts w:ascii="Tahoma" w:hAnsi="Tahoma"/>
          <w:color w:val="auto"/>
          <w:sz w:val="22"/>
          <w:szCs w:val="24"/>
        </w:rPr>
        <w:id w:val="1880435809"/>
        <w:docPartObj>
          <w:docPartGallery w:val="Table of Contents"/>
          <w:docPartUnique/>
        </w:docPartObj>
      </w:sdtPr>
      <w:sdtEndPr>
        <w:rPr>
          <w:b/>
          <w:bCs/>
          <w:noProof/>
        </w:rPr>
      </w:sdtEndPr>
      <w:sdtContent>
        <w:p w:rsidR="0050732C" w:rsidRDefault="0050732C" w:rsidP="0050732C">
          <w:pPr>
            <w:pStyle w:val="TOCHeading"/>
            <w:jc w:val="center"/>
            <w:rPr>
              <w:rFonts w:ascii="Tahoma" w:hAnsi="Tahoma" w:cs="Tahoma"/>
              <w:b/>
              <w:color w:val="auto"/>
            </w:rPr>
          </w:pPr>
          <w:r w:rsidRPr="0050732C">
            <w:rPr>
              <w:rFonts w:ascii="Tahoma" w:hAnsi="Tahoma" w:cs="Tahoma"/>
              <w:b/>
              <w:color w:val="auto"/>
            </w:rPr>
            <w:t>Table of Contents</w:t>
          </w:r>
        </w:p>
        <w:p w:rsidR="00BA4E35" w:rsidRPr="00BA4E35" w:rsidRDefault="00BA4E35" w:rsidP="00BA4E35"/>
        <w:p w:rsidR="00CC237D" w:rsidRPr="00CC237D" w:rsidRDefault="0050732C">
          <w:pPr>
            <w:pStyle w:val="TOC1"/>
            <w:rPr>
              <w:rFonts w:asciiTheme="minorHAnsi" w:eastAsiaTheme="minorEastAsia" w:hAnsiTheme="minorHAnsi" w:cstheme="minorBidi"/>
              <w:b/>
              <w:sz w:val="22"/>
              <w:szCs w:val="22"/>
            </w:rPr>
          </w:pPr>
          <w:r w:rsidRPr="00CC237D">
            <w:rPr>
              <w:b/>
            </w:rPr>
            <w:fldChar w:fldCharType="begin"/>
          </w:r>
          <w:r w:rsidRPr="00CC237D">
            <w:rPr>
              <w:b/>
            </w:rPr>
            <w:instrText xml:space="preserve"> TOC \h \z \t "RTR Heading,1,RTRHd2,3" </w:instrText>
          </w:r>
          <w:r w:rsidRPr="00CC237D">
            <w:rPr>
              <w:b/>
            </w:rPr>
            <w:fldChar w:fldCharType="separate"/>
          </w:r>
          <w:hyperlink w:anchor="_Toc438114612" w:history="1">
            <w:r w:rsidR="00CC237D" w:rsidRPr="00CC237D">
              <w:rPr>
                <w:rStyle w:val="Hyperlink"/>
                <w:b/>
              </w:rPr>
              <w:t>Executive Summary – Top Considerations for 2016</w:t>
            </w:r>
            <w:r w:rsidR="00CC237D" w:rsidRPr="00CC237D">
              <w:rPr>
                <w:b/>
                <w:webHidden/>
              </w:rPr>
              <w:tab/>
            </w:r>
            <w:r w:rsidR="00CC237D" w:rsidRPr="00CC237D">
              <w:rPr>
                <w:b/>
                <w:webHidden/>
              </w:rPr>
              <w:fldChar w:fldCharType="begin"/>
            </w:r>
            <w:r w:rsidR="00CC237D" w:rsidRPr="00CC237D">
              <w:rPr>
                <w:b/>
                <w:webHidden/>
              </w:rPr>
              <w:instrText xml:space="preserve"> PAGEREF _Toc438114612 \h </w:instrText>
            </w:r>
            <w:r w:rsidR="00CC237D" w:rsidRPr="00CC237D">
              <w:rPr>
                <w:b/>
                <w:webHidden/>
              </w:rPr>
            </w:r>
            <w:r w:rsidR="00CC237D" w:rsidRPr="00CC237D">
              <w:rPr>
                <w:b/>
                <w:webHidden/>
              </w:rPr>
              <w:fldChar w:fldCharType="separate"/>
            </w:r>
            <w:r w:rsidR="00906F94">
              <w:rPr>
                <w:b/>
                <w:webHidden/>
              </w:rPr>
              <w:t>3</w:t>
            </w:r>
            <w:r w:rsidR="00CC237D" w:rsidRPr="00CC237D">
              <w:rPr>
                <w:b/>
                <w:webHidden/>
              </w:rPr>
              <w:fldChar w:fldCharType="end"/>
            </w:r>
          </w:hyperlink>
        </w:p>
        <w:p w:rsidR="00CC237D" w:rsidRPr="00CC237D" w:rsidRDefault="00EA4C38">
          <w:pPr>
            <w:pStyle w:val="TOC1"/>
            <w:rPr>
              <w:rFonts w:asciiTheme="minorHAnsi" w:eastAsiaTheme="minorEastAsia" w:hAnsiTheme="minorHAnsi" w:cstheme="minorBidi"/>
              <w:b/>
              <w:sz w:val="22"/>
              <w:szCs w:val="22"/>
            </w:rPr>
          </w:pPr>
          <w:hyperlink w:anchor="_Toc438114613" w:history="1">
            <w:r w:rsidR="00CC237D" w:rsidRPr="00CC237D">
              <w:rPr>
                <w:rStyle w:val="Hyperlink"/>
                <w:b/>
              </w:rPr>
              <w:t>Call to Order</w:t>
            </w:r>
            <w:r w:rsidR="00CC237D" w:rsidRPr="00CC237D">
              <w:rPr>
                <w:b/>
                <w:webHidden/>
              </w:rPr>
              <w:tab/>
            </w:r>
            <w:r w:rsidR="00CC237D" w:rsidRPr="00CC237D">
              <w:rPr>
                <w:b/>
                <w:webHidden/>
              </w:rPr>
              <w:fldChar w:fldCharType="begin"/>
            </w:r>
            <w:r w:rsidR="00CC237D" w:rsidRPr="00CC237D">
              <w:rPr>
                <w:b/>
                <w:webHidden/>
              </w:rPr>
              <w:instrText xml:space="preserve"> PAGEREF _Toc438114613 \h </w:instrText>
            </w:r>
            <w:r w:rsidR="00CC237D" w:rsidRPr="00CC237D">
              <w:rPr>
                <w:b/>
                <w:webHidden/>
              </w:rPr>
            </w:r>
            <w:r w:rsidR="00CC237D" w:rsidRPr="00CC237D">
              <w:rPr>
                <w:b/>
                <w:webHidden/>
              </w:rPr>
              <w:fldChar w:fldCharType="separate"/>
            </w:r>
            <w:r w:rsidR="00906F94">
              <w:rPr>
                <w:b/>
                <w:webHidden/>
              </w:rPr>
              <w:t>9</w:t>
            </w:r>
            <w:r w:rsidR="00CC237D" w:rsidRPr="00CC237D">
              <w:rPr>
                <w:b/>
                <w:webHidden/>
              </w:rPr>
              <w:fldChar w:fldCharType="end"/>
            </w:r>
          </w:hyperlink>
        </w:p>
        <w:p w:rsidR="00CC237D" w:rsidRPr="00CC237D" w:rsidRDefault="00EA4C38">
          <w:pPr>
            <w:pStyle w:val="TOC1"/>
            <w:rPr>
              <w:rFonts w:asciiTheme="minorHAnsi" w:eastAsiaTheme="minorEastAsia" w:hAnsiTheme="minorHAnsi" w:cstheme="minorBidi"/>
              <w:b/>
              <w:sz w:val="22"/>
              <w:szCs w:val="22"/>
            </w:rPr>
          </w:pPr>
          <w:hyperlink w:anchor="_Toc438114614" w:history="1">
            <w:r w:rsidR="00CC237D" w:rsidRPr="00CC237D">
              <w:rPr>
                <w:rStyle w:val="Hyperlink"/>
                <w:b/>
              </w:rPr>
              <w:t>Comments</w:t>
            </w:r>
            <w:r w:rsidR="00CC237D" w:rsidRPr="00CC237D">
              <w:rPr>
                <w:b/>
                <w:webHidden/>
              </w:rPr>
              <w:tab/>
            </w:r>
            <w:r w:rsidR="00CC237D" w:rsidRPr="00CC237D">
              <w:rPr>
                <w:b/>
                <w:webHidden/>
              </w:rPr>
              <w:fldChar w:fldCharType="begin"/>
            </w:r>
            <w:r w:rsidR="00CC237D" w:rsidRPr="00CC237D">
              <w:rPr>
                <w:b/>
                <w:webHidden/>
              </w:rPr>
              <w:instrText xml:space="preserve"> PAGEREF _Toc438114614 \h </w:instrText>
            </w:r>
            <w:r w:rsidR="00CC237D" w:rsidRPr="00CC237D">
              <w:rPr>
                <w:b/>
                <w:webHidden/>
              </w:rPr>
            </w:r>
            <w:r w:rsidR="00CC237D" w:rsidRPr="00CC237D">
              <w:rPr>
                <w:b/>
                <w:webHidden/>
              </w:rPr>
              <w:fldChar w:fldCharType="separate"/>
            </w:r>
            <w:r w:rsidR="00906F94">
              <w:rPr>
                <w:b/>
                <w:webHidden/>
              </w:rPr>
              <w:t>9</w:t>
            </w:r>
            <w:r w:rsidR="00CC237D" w:rsidRPr="00CC237D">
              <w:rPr>
                <w:b/>
                <w:webHidden/>
              </w:rPr>
              <w:fldChar w:fldCharType="end"/>
            </w:r>
          </w:hyperlink>
        </w:p>
        <w:p w:rsidR="00CC237D" w:rsidRPr="00CC237D" w:rsidRDefault="00EA4C38">
          <w:pPr>
            <w:pStyle w:val="TOC1"/>
            <w:rPr>
              <w:rFonts w:asciiTheme="minorHAnsi" w:eastAsiaTheme="minorEastAsia" w:hAnsiTheme="minorHAnsi" w:cstheme="minorBidi"/>
              <w:b/>
              <w:sz w:val="22"/>
              <w:szCs w:val="22"/>
            </w:rPr>
          </w:pPr>
          <w:hyperlink w:anchor="_Toc438114615" w:history="1">
            <w:r w:rsidR="00CC237D" w:rsidRPr="00CC237D">
              <w:rPr>
                <w:rStyle w:val="Hyperlink"/>
                <w:b/>
              </w:rPr>
              <w:t>Welcome, Objectives and Successes</w:t>
            </w:r>
            <w:r w:rsidR="00CC237D" w:rsidRPr="00CC237D">
              <w:rPr>
                <w:b/>
                <w:webHidden/>
              </w:rPr>
              <w:tab/>
            </w:r>
            <w:r w:rsidR="00CC237D" w:rsidRPr="00CC237D">
              <w:rPr>
                <w:b/>
                <w:webHidden/>
              </w:rPr>
              <w:fldChar w:fldCharType="begin"/>
            </w:r>
            <w:r w:rsidR="00CC237D" w:rsidRPr="00CC237D">
              <w:rPr>
                <w:b/>
                <w:webHidden/>
              </w:rPr>
              <w:instrText xml:space="preserve"> PAGEREF _Toc438114615 \h </w:instrText>
            </w:r>
            <w:r w:rsidR="00CC237D" w:rsidRPr="00CC237D">
              <w:rPr>
                <w:b/>
                <w:webHidden/>
              </w:rPr>
            </w:r>
            <w:r w:rsidR="00CC237D" w:rsidRPr="00CC237D">
              <w:rPr>
                <w:b/>
                <w:webHidden/>
              </w:rPr>
              <w:fldChar w:fldCharType="separate"/>
            </w:r>
            <w:r w:rsidR="00906F94">
              <w:rPr>
                <w:b/>
                <w:webHidden/>
              </w:rPr>
              <w:t>9</w:t>
            </w:r>
            <w:r w:rsidR="00CC237D" w:rsidRPr="00CC237D">
              <w:rPr>
                <w:b/>
                <w:webHidden/>
              </w:rPr>
              <w:fldChar w:fldCharType="end"/>
            </w:r>
          </w:hyperlink>
        </w:p>
        <w:p w:rsidR="00CC237D" w:rsidRPr="00CC237D" w:rsidRDefault="00EA4C38">
          <w:pPr>
            <w:pStyle w:val="TOC1"/>
            <w:rPr>
              <w:rFonts w:asciiTheme="minorHAnsi" w:eastAsiaTheme="minorEastAsia" w:hAnsiTheme="minorHAnsi" w:cstheme="minorBidi"/>
              <w:b/>
              <w:sz w:val="22"/>
              <w:szCs w:val="22"/>
            </w:rPr>
          </w:pPr>
          <w:hyperlink w:anchor="_Toc438114616" w:history="1">
            <w:r w:rsidR="00CC237D" w:rsidRPr="00CC237D">
              <w:rPr>
                <w:rStyle w:val="Hyperlink"/>
                <w:b/>
              </w:rPr>
              <w:t>Highlighting SPC’s 2015 Successes</w:t>
            </w:r>
            <w:r w:rsidR="00CC237D" w:rsidRPr="00CC237D">
              <w:rPr>
                <w:b/>
                <w:webHidden/>
              </w:rPr>
              <w:tab/>
            </w:r>
            <w:r w:rsidR="00CC237D" w:rsidRPr="00CC237D">
              <w:rPr>
                <w:b/>
                <w:webHidden/>
              </w:rPr>
              <w:fldChar w:fldCharType="begin"/>
            </w:r>
            <w:r w:rsidR="00CC237D" w:rsidRPr="00CC237D">
              <w:rPr>
                <w:b/>
                <w:webHidden/>
              </w:rPr>
              <w:instrText xml:space="preserve"> PAGEREF _Toc438114616 \h </w:instrText>
            </w:r>
            <w:r w:rsidR="00CC237D" w:rsidRPr="00CC237D">
              <w:rPr>
                <w:b/>
                <w:webHidden/>
              </w:rPr>
            </w:r>
            <w:r w:rsidR="00CC237D" w:rsidRPr="00CC237D">
              <w:rPr>
                <w:b/>
                <w:webHidden/>
              </w:rPr>
              <w:fldChar w:fldCharType="separate"/>
            </w:r>
            <w:r w:rsidR="00906F94">
              <w:rPr>
                <w:b/>
                <w:webHidden/>
              </w:rPr>
              <w:t>10</w:t>
            </w:r>
            <w:r w:rsidR="00CC237D" w:rsidRPr="00CC237D">
              <w:rPr>
                <w:b/>
                <w:webHidden/>
              </w:rPr>
              <w:fldChar w:fldCharType="end"/>
            </w:r>
          </w:hyperlink>
        </w:p>
        <w:p w:rsidR="00CC237D" w:rsidRPr="00CC237D" w:rsidRDefault="00EA4C38">
          <w:pPr>
            <w:pStyle w:val="TOC3"/>
            <w:tabs>
              <w:tab w:val="right" w:leader="dot" w:pos="9350"/>
            </w:tabs>
            <w:rPr>
              <w:rFonts w:asciiTheme="minorHAnsi" w:eastAsiaTheme="minorEastAsia" w:hAnsiTheme="minorHAnsi" w:cstheme="minorBidi"/>
              <w:b/>
              <w:noProof/>
              <w:szCs w:val="22"/>
            </w:rPr>
          </w:pPr>
          <w:hyperlink w:anchor="_Toc438114617" w:history="1">
            <w:r w:rsidR="00CC237D" w:rsidRPr="00CC237D">
              <w:rPr>
                <w:rStyle w:val="Hyperlink"/>
                <w:b/>
                <w:noProof/>
              </w:rPr>
              <w:t>The College Experience</w:t>
            </w:r>
            <w:r w:rsidR="00CC237D" w:rsidRPr="00CC237D">
              <w:rPr>
                <w:b/>
                <w:noProof/>
                <w:webHidden/>
              </w:rPr>
              <w:tab/>
            </w:r>
            <w:r w:rsidR="00CC237D" w:rsidRPr="00CC237D">
              <w:rPr>
                <w:b/>
                <w:noProof/>
                <w:webHidden/>
              </w:rPr>
              <w:fldChar w:fldCharType="begin"/>
            </w:r>
            <w:r w:rsidR="00CC237D" w:rsidRPr="00CC237D">
              <w:rPr>
                <w:b/>
                <w:noProof/>
                <w:webHidden/>
              </w:rPr>
              <w:instrText xml:space="preserve"> PAGEREF _Toc438114617 \h </w:instrText>
            </w:r>
            <w:r w:rsidR="00CC237D" w:rsidRPr="00CC237D">
              <w:rPr>
                <w:b/>
                <w:noProof/>
                <w:webHidden/>
              </w:rPr>
            </w:r>
            <w:r w:rsidR="00CC237D" w:rsidRPr="00CC237D">
              <w:rPr>
                <w:b/>
                <w:noProof/>
                <w:webHidden/>
              </w:rPr>
              <w:fldChar w:fldCharType="separate"/>
            </w:r>
            <w:r w:rsidR="00906F94">
              <w:rPr>
                <w:b/>
                <w:noProof/>
                <w:webHidden/>
              </w:rPr>
              <w:t>11</w:t>
            </w:r>
            <w:r w:rsidR="00CC237D" w:rsidRPr="00CC237D">
              <w:rPr>
                <w:b/>
                <w:noProof/>
                <w:webHidden/>
              </w:rPr>
              <w:fldChar w:fldCharType="end"/>
            </w:r>
          </w:hyperlink>
        </w:p>
        <w:p w:rsidR="00CC237D" w:rsidRPr="00CC237D" w:rsidRDefault="00EA4C38">
          <w:pPr>
            <w:pStyle w:val="TOC3"/>
            <w:tabs>
              <w:tab w:val="right" w:leader="dot" w:pos="9350"/>
            </w:tabs>
            <w:rPr>
              <w:rFonts w:asciiTheme="minorHAnsi" w:eastAsiaTheme="minorEastAsia" w:hAnsiTheme="minorHAnsi" w:cstheme="minorBidi"/>
              <w:b/>
              <w:noProof/>
              <w:szCs w:val="22"/>
            </w:rPr>
          </w:pPr>
          <w:hyperlink w:anchor="_Toc438114618" w:history="1">
            <w:r w:rsidR="00CC237D" w:rsidRPr="00CC237D">
              <w:rPr>
                <w:rStyle w:val="Hyperlink"/>
                <w:b/>
                <w:noProof/>
              </w:rPr>
              <w:t>The Classroom Experience</w:t>
            </w:r>
            <w:r w:rsidR="00CC237D" w:rsidRPr="00CC237D">
              <w:rPr>
                <w:b/>
                <w:noProof/>
                <w:webHidden/>
              </w:rPr>
              <w:tab/>
            </w:r>
            <w:r w:rsidR="00CC237D" w:rsidRPr="00CC237D">
              <w:rPr>
                <w:b/>
                <w:noProof/>
                <w:webHidden/>
              </w:rPr>
              <w:fldChar w:fldCharType="begin"/>
            </w:r>
            <w:r w:rsidR="00CC237D" w:rsidRPr="00CC237D">
              <w:rPr>
                <w:b/>
                <w:noProof/>
                <w:webHidden/>
              </w:rPr>
              <w:instrText xml:space="preserve"> PAGEREF _Toc438114618 \h </w:instrText>
            </w:r>
            <w:r w:rsidR="00CC237D" w:rsidRPr="00CC237D">
              <w:rPr>
                <w:b/>
                <w:noProof/>
                <w:webHidden/>
              </w:rPr>
            </w:r>
            <w:r w:rsidR="00CC237D" w:rsidRPr="00CC237D">
              <w:rPr>
                <w:b/>
                <w:noProof/>
                <w:webHidden/>
              </w:rPr>
              <w:fldChar w:fldCharType="separate"/>
            </w:r>
            <w:r w:rsidR="00906F94">
              <w:rPr>
                <w:b/>
                <w:noProof/>
                <w:webHidden/>
              </w:rPr>
              <w:t>12</w:t>
            </w:r>
            <w:r w:rsidR="00CC237D" w:rsidRPr="00CC237D">
              <w:rPr>
                <w:b/>
                <w:noProof/>
                <w:webHidden/>
              </w:rPr>
              <w:fldChar w:fldCharType="end"/>
            </w:r>
          </w:hyperlink>
        </w:p>
        <w:p w:rsidR="00CC237D" w:rsidRPr="00CC237D" w:rsidRDefault="00EA4C38">
          <w:pPr>
            <w:pStyle w:val="TOC3"/>
            <w:tabs>
              <w:tab w:val="right" w:leader="dot" w:pos="9350"/>
            </w:tabs>
            <w:rPr>
              <w:rFonts w:asciiTheme="minorHAnsi" w:eastAsiaTheme="minorEastAsia" w:hAnsiTheme="minorHAnsi" w:cstheme="minorBidi"/>
              <w:b/>
              <w:noProof/>
              <w:szCs w:val="22"/>
            </w:rPr>
          </w:pPr>
          <w:hyperlink w:anchor="_Toc438114619" w:history="1">
            <w:r w:rsidR="00CC237D" w:rsidRPr="00CC237D">
              <w:rPr>
                <w:rStyle w:val="Hyperlink"/>
                <w:b/>
                <w:noProof/>
              </w:rPr>
              <w:t>Employee Development</w:t>
            </w:r>
            <w:r w:rsidR="00CC237D" w:rsidRPr="00CC237D">
              <w:rPr>
                <w:b/>
                <w:noProof/>
                <w:webHidden/>
              </w:rPr>
              <w:tab/>
            </w:r>
            <w:r w:rsidR="00CC237D" w:rsidRPr="00CC237D">
              <w:rPr>
                <w:b/>
                <w:noProof/>
                <w:webHidden/>
              </w:rPr>
              <w:fldChar w:fldCharType="begin"/>
            </w:r>
            <w:r w:rsidR="00CC237D" w:rsidRPr="00CC237D">
              <w:rPr>
                <w:b/>
                <w:noProof/>
                <w:webHidden/>
              </w:rPr>
              <w:instrText xml:space="preserve"> PAGEREF _Toc438114619 \h </w:instrText>
            </w:r>
            <w:r w:rsidR="00CC237D" w:rsidRPr="00CC237D">
              <w:rPr>
                <w:b/>
                <w:noProof/>
                <w:webHidden/>
              </w:rPr>
            </w:r>
            <w:r w:rsidR="00CC237D" w:rsidRPr="00CC237D">
              <w:rPr>
                <w:b/>
                <w:noProof/>
                <w:webHidden/>
              </w:rPr>
              <w:fldChar w:fldCharType="separate"/>
            </w:r>
            <w:r w:rsidR="00906F94">
              <w:rPr>
                <w:b/>
                <w:noProof/>
                <w:webHidden/>
              </w:rPr>
              <w:t>14</w:t>
            </w:r>
            <w:r w:rsidR="00CC237D" w:rsidRPr="00CC237D">
              <w:rPr>
                <w:b/>
                <w:noProof/>
                <w:webHidden/>
              </w:rPr>
              <w:fldChar w:fldCharType="end"/>
            </w:r>
          </w:hyperlink>
        </w:p>
        <w:p w:rsidR="00CC237D" w:rsidRPr="00CC237D" w:rsidRDefault="00EA4C38">
          <w:pPr>
            <w:pStyle w:val="TOC3"/>
            <w:tabs>
              <w:tab w:val="right" w:leader="dot" w:pos="9350"/>
            </w:tabs>
            <w:rPr>
              <w:rFonts w:asciiTheme="minorHAnsi" w:eastAsiaTheme="minorEastAsia" w:hAnsiTheme="minorHAnsi" w:cstheme="minorBidi"/>
              <w:b/>
              <w:noProof/>
              <w:szCs w:val="22"/>
            </w:rPr>
          </w:pPr>
          <w:hyperlink w:anchor="_Toc438114620" w:history="1">
            <w:r w:rsidR="00CC237D" w:rsidRPr="00CC237D">
              <w:rPr>
                <w:rStyle w:val="Hyperlink"/>
                <w:b/>
                <w:noProof/>
              </w:rPr>
              <w:t>Learning Beyond the Classroom</w:t>
            </w:r>
            <w:r w:rsidR="00CC237D" w:rsidRPr="00CC237D">
              <w:rPr>
                <w:b/>
                <w:noProof/>
                <w:webHidden/>
              </w:rPr>
              <w:tab/>
            </w:r>
            <w:r w:rsidR="00CC237D" w:rsidRPr="00CC237D">
              <w:rPr>
                <w:b/>
                <w:noProof/>
                <w:webHidden/>
              </w:rPr>
              <w:fldChar w:fldCharType="begin"/>
            </w:r>
            <w:r w:rsidR="00CC237D" w:rsidRPr="00CC237D">
              <w:rPr>
                <w:b/>
                <w:noProof/>
                <w:webHidden/>
              </w:rPr>
              <w:instrText xml:space="preserve"> PAGEREF _Toc438114620 \h </w:instrText>
            </w:r>
            <w:r w:rsidR="00CC237D" w:rsidRPr="00CC237D">
              <w:rPr>
                <w:b/>
                <w:noProof/>
                <w:webHidden/>
              </w:rPr>
            </w:r>
            <w:r w:rsidR="00CC237D" w:rsidRPr="00CC237D">
              <w:rPr>
                <w:b/>
                <w:noProof/>
                <w:webHidden/>
              </w:rPr>
              <w:fldChar w:fldCharType="separate"/>
            </w:r>
            <w:r w:rsidR="00906F94">
              <w:rPr>
                <w:b/>
                <w:noProof/>
                <w:webHidden/>
              </w:rPr>
              <w:t>15</w:t>
            </w:r>
            <w:r w:rsidR="00CC237D" w:rsidRPr="00CC237D">
              <w:rPr>
                <w:b/>
                <w:noProof/>
                <w:webHidden/>
              </w:rPr>
              <w:fldChar w:fldCharType="end"/>
            </w:r>
          </w:hyperlink>
        </w:p>
        <w:p w:rsidR="00CC237D" w:rsidRPr="00CC237D" w:rsidRDefault="00EA4C38">
          <w:pPr>
            <w:pStyle w:val="TOC1"/>
            <w:rPr>
              <w:rFonts w:asciiTheme="minorHAnsi" w:eastAsiaTheme="minorEastAsia" w:hAnsiTheme="minorHAnsi" w:cstheme="minorBidi"/>
              <w:b/>
              <w:sz w:val="22"/>
              <w:szCs w:val="22"/>
            </w:rPr>
          </w:pPr>
          <w:hyperlink w:anchor="_Toc438114621" w:history="1">
            <w:r w:rsidR="00CC237D" w:rsidRPr="00CC237D">
              <w:rPr>
                <w:rStyle w:val="Hyperlink"/>
                <w:b/>
              </w:rPr>
              <w:t>Quality Enhancement Plan (QEP)</w:t>
            </w:r>
            <w:r w:rsidR="00CC237D" w:rsidRPr="00CC237D">
              <w:rPr>
                <w:b/>
                <w:webHidden/>
              </w:rPr>
              <w:tab/>
            </w:r>
            <w:r w:rsidR="00CC237D" w:rsidRPr="00CC237D">
              <w:rPr>
                <w:b/>
                <w:webHidden/>
              </w:rPr>
              <w:fldChar w:fldCharType="begin"/>
            </w:r>
            <w:r w:rsidR="00CC237D" w:rsidRPr="00CC237D">
              <w:rPr>
                <w:b/>
                <w:webHidden/>
              </w:rPr>
              <w:instrText xml:space="preserve"> PAGEREF _Toc438114621 \h </w:instrText>
            </w:r>
            <w:r w:rsidR="00CC237D" w:rsidRPr="00CC237D">
              <w:rPr>
                <w:b/>
                <w:webHidden/>
              </w:rPr>
            </w:r>
            <w:r w:rsidR="00CC237D" w:rsidRPr="00CC237D">
              <w:rPr>
                <w:b/>
                <w:webHidden/>
              </w:rPr>
              <w:fldChar w:fldCharType="separate"/>
            </w:r>
            <w:r w:rsidR="00906F94">
              <w:rPr>
                <w:b/>
                <w:webHidden/>
              </w:rPr>
              <w:t>20</w:t>
            </w:r>
            <w:r w:rsidR="00CC237D" w:rsidRPr="00CC237D">
              <w:rPr>
                <w:b/>
                <w:webHidden/>
              </w:rPr>
              <w:fldChar w:fldCharType="end"/>
            </w:r>
          </w:hyperlink>
        </w:p>
        <w:p w:rsidR="00CC237D" w:rsidRPr="00CC237D" w:rsidRDefault="00EA4C38">
          <w:pPr>
            <w:pStyle w:val="TOC1"/>
            <w:rPr>
              <w:rFonts w:asciiTheme="minorHAnsi" w:eastAsiaTheme="minorEastAsia" w:hAnsiTheme="minorHAnsi" w:cstheme="minorBidi"/>
              <w:b/>
              <w:sz w:val="22"/>
              <w:szCs w:val="22"/>
            </w:rPr>
          </w:pPr>
          <w:hyperlink w:anchor="_Toc438114622" w:history="1">
            <w:r w:rsidR="00CC237D" w:rsidRPr="00CC237D">
              <w:rPr>
                <w:rStyle w:val="Hyperlink"/>
                <w:b/>
              </w:rPr>
              <w:t>Quality Enhancement Plan Board Discussion</w:t>
            </w:r>
            <w:r w:rsidR="00CC237D" w:rsidRPr="00CC237D">
              <w:rPr>
                <w:b/>
                <w:webHidden/>
              </w:rPr>
              <w:tab/>
            </w:r>
            <w:r w:rsidR="00CC237D" w:rsidRPr="00CC237D">
              <w:rPr>
                <w:b/>
                <w:webHidden/>
              </w:rPr>
              <w:fldChar w:fldCharType="begin"/>
            </w:r>
            <w:r w:rsidR="00CC237D" w:rsidRPr="00CC237D">
              <w:rPr>
                <w:b/>
                <w:webHidden/>
              </w:rPr>
              <w:instrText xml:space="preserve"> PAGEREF _Toc438114622 \h </w:instrText>
            </w:r>
            <w:r w:rsidR="00CC237D" w:rsidRPr="00CC237D">
              <w:rPr>
                <w:b/>
                <w:webHidden/>
              </w:rPr>
            </w:r>
            <w:r w:rsidR="00CC237D" w:rsidRPr="00CC237D">
              <w:rPr>
                <w:b/>
                <w:webHidden/>
              </w:rPr>
              <w:fldChar w:fldCharType="separate"/>
            </w:r>
            <w:r w:rsidR="00906F94">
              <w:rPr>
                <w:b/>
                <w:webHidden/>
              </w:rPr>
              <w:t>28</w:t>
            </w:r>
            <w:r w:rsidR="00CC237D" w:rsidRPr="00CC237D">
              <w:rPr>
                <w:b/>
                <w:webHidden/>
              </w:rPr>
              <w:fldChar w:fldCharType="end"/>
            </w:r>
          </w:hyperlink>
        </w:p>
        <w:p w:rsidR="00CC237D" w:rsidRPr="00CC237D" w:rsidRDefault="00EA4C38">
          <w:pPr>
            <w:pStyle w:val="TOC1"/>
            <w:rPr>
              <w:rFonts w:asciiTheme="minorHAnsi" w:eastAsiaTheme="minorEastAsia" w:hAnsiTheme="minorHAnsi" w:cstheme="minorBidi"/>
              <w:b/>
              <w:sz w:val="22"/>
              <w:szCs w:val="22"/>
            </w:rPr>
          </w:pPr>
          <w:hyperlink w:anchor="_Toc438114623" w:history="1">
            <w:r w:rsidR="00CC237D" w:rsidRPr="00CC237D">
              <w:rPr>
                <w:rStyle w:val="Hyperlink"/>
                <w:b/>
              </w:rPr>
              <w:t>The College Experience</w:t>
            </w:r>
            <w:r w:rsidR="00CC237D" w:rsidRPr="00CC237D">
              <w:rPr>
                <w:b/>
                <w:webHidden/>
              </w:rPr>
              <w:tab/>
            </w:r>
            <w:r w:rsidR="00CC237D" w:rsidRPr="00CC237D">
              <w:rPr>
                <w:b/>
                <w:webHidden/>
              </w:rPr>
              <w:fldChar w:fldCharType="begin"/>
            </w:r>
            <w:r w:rsidR="00CC237D" w:rsidRPr="00CC237D">
              <w:rPr>
                <w:b/>
                <w:webHidden/>
              </w:rPr>
              <w:instrText xml:space="preserve"> PAGEREF _Toc438114623 \h </w:instrText>
            </w:r>
            <w:r w:rsidR="00CC237D" w:rsidRPr="00CC237D">
              <w:rPr>
                <w:b/>
                <w:webHidden/>
              </w:rPr>
            </w:r>
            <w:r w:rsidR="00CC237D" w:rsidRPr="00CC237D">
              <w:rPr>
                <w:b/>
                <w:webHidden/>
              </w:rPr>
              <w:fldChar w:fldCharType="separate"/>
            </w:r>
            <w:r w:rsidR="00906F94">
              <w:rPr>
                <w:b/>
                <w:webHidden/>
              </w:rPr>
              <w:t>30</w:t>
            </w:r>
            <w:r w:rsidR="00CC237D" w:rsidRPr="00CC237D">
              <w:rPr>
                <w:b/>
                <w:webHidden/>
              </w:rPr>
              <w:fldChar w:fldCharType="end"/>
            </w:r>
          </w:hyperlink>
        </w:p>
        <w:p w:rsidR="00CC237D" w:rsidRPr="00CC237D" w:rsidRDefault="00EA4C38">
          <w:pPr>
            <w:pStyle w:val="TOC1"/>
            <w:rPr>
              <w:rFonts w:asciiTheme="minorHAnsi" w:eastAsiaTheme="minorEastAsia" w:hAnsiTheme="minorHAnsi" w:cstheme="minorBidi"/>
              <w:b/>
              <w:sz w:val="22"/>
              <w:szCs w:val="22"/>
            </w:rPr>
          </w:pPr>
          <w:hyperlink w:anchor="_Toc438114624" w:history="1">
            <w:r w:rsidR="00CC237D" w:rsidRPr="00CC237D">
              <w:rPr>
                <w:rStyle w:val="Hyperlink"/>
                <w:b/>
              </w:rPr>
              <w:t>The College Experience Team Reports</w:t>
            </w:r>
            <w:r w:rsidR="00CC237D" w:rsidRPr="00CC237D">
              <w:rPr>
                <w:b/>
                <w:webHidden/>
              </w:rPr>
              <w:tab/>
            </w:r>
            <w:r w:rsidR="00CC237D" w:rsidRPr="00CC237D">
              <w:rPr>
                <w:b/>
                <w:webHidden/>
              </w:rPr>
              <w:fldChar w:fldCharType="begin"/>
            </w:r>
            <w:r w:rsidR="00CC237D" w:rsidRPr="00CC237D">
              <w:rPr>
                <w:b/>
                <w:webHidden/>
              </w:rPr>
              <w:instrText xml:space="preserve"> PAGEREF _Toc438114624 \h </w:instrText>
            </w:r>
            <w:r w:rsidR="00CC237D" w:rsidRPr="00CC237D">
              <w:rPr>
                <w:b/>
                <w:webHidden/>
              </w:rPr>
            </w:r>
            <w:r w:rsidR="00CC237D" w:rsidRPr="00CC237D">
              <w:rPr>
                <w:b/>
                <w:webHidden/>
              </w:rPr>
              <w:fldChar w:fldCharType="separate"/>
            </w:r>
            <w:r w:rsidR="00906F94">
              <w:rPr>
                <w:b/>
                <w:webHidden/>
              </w:rPr>
              <w:t>37</w:t>
            </w:r>
            <w:r w:rsidR="00CC237D" w:rsidRPr="00CC237D">
              <w:rPr>
                <w:b/>
                <w:webHidden/>
              </w:rPr>
              <w:fldChar w:fldCharType="end"/>
            </w:r>
          </w:hyperlink>
        </w:p>
        <w:p w:rsidR="00CC237D" w:rsidRPr="00CC237D" w:rsidRDefault="00EA4C38">
          <w:pPr>
            <w:pStyle w:val="TOC1"/>
            <w:rPr>
              <w:rFonts w:asciiTheme="minorHAnsi" w:eastAsiaTheme="minorEastAsia" w:hAnsiTheme="minorHAnsi" w:cstheme="minorBidi"/>
              <w:b/>
              <w:sz w:val="22"/>
              <w:szCs w:val="22"/>
            </w:rPr>
          </w:pPr>
          <w:hyperlink w:anchor="_Toc438114625" w:history="1">
            <w:r w:rsidR="00CC237D" w:rsidRPr="00CC237D">
              <w:rPr>
                <w:rStyle w:val="Hyperlink"/>
                <w:b/>
              </w:rPr>
              <w:t>The Classroom Experience</w:t>
            </w:r>
            <w:r w:rsidR="00CC237D" w:rsidRPr="00CC237D">
              <w:rPr>
                <w:b/>
                <w:webHidden/>
              </w:rPr>
              <w:tab/>
            </w:r>
            <w:r w:rsidR="00CC237D" w:rsidRPr="00CC237D">
              <w:rPr>
                <w:b/>
                <w:webHidden/>
              </w:rPr>
              <w:fldChar w:fldCharType="begin"/>
            </w:r>
            <w:r w:rsidR="00CC237D" w:rsidRPr="00CC237D">
              <w:rPr>
                <w:b/>
                <w:webHidden/>
              </w:rPr>
              <w:instrText xml:space="preserve"> PAGEREF _Toc438114625 \h </w:instrText>
            </w:r>
            <w:r w:rsidR="00CC237D" w:rsidRPr="00CC237D">
              <w:rPr>
                <w:b/>
                <w:webHidden/>
              </w:rPr>
            </w:r>
            <w:r w:rsidR="00CC237D" w:rsidRPr="00CC237D">
              <w:rPr>
                <w:b/>
                <w:webHidden/>
              </w:rPr>
              <w:fldChar w:fldCharType="separate"/>
            </w:r>
            <w:r w:rsidR="00906F94">
              <w:rPr>
                <w:b/>
                <w:webHidden/>
              </w:rPr>
              <w:t>39</w:t>
            </w:r>
            <w:r w:rsidR="00CC237D" w:rsidRPr="00CC237D">
              <w:rPr>
                <w:b/>
                <w:webHidden/>
              </w:rPr>
              <w:fldChar w:fldCharType="end"/>
            </w:r>
          </w:hyperlink>
        </w:p>
        <w:p w:rsidR="00CC237D" w:rsidRPr="00CC237D" w:rsidRDefault="00EA4C38">
          <w:pPr>
            <w:pStyle w:val="TOC1"/>
            <w:rPr>
              <w:rFonts w:asciiTheme="minorHAnsi" w:eastAsiaTheme="minorEastAsia" w:hAnsiTheme="minorHAnsi" w:cstheme="minorBidi"/>
              <w:b/>
              <w:sz w:val="22"/>
              <w:szCs w:val="22"/>
            </w:rPr>
          </w:pPr>
          <w:hyperlink w:anchor="_Toc438114626" w:history="1">
            <w:r w:rsidR="00CC237D" w:rsidRPr="00CC237D">
              <w:rPr>
                <w:rStyle w:val="Hyperlink"/>
                <w:b/>
              </w:rPr>
              <w:t>The Classroom Experience Team Reports</w:t>
            </w:r>
            <w:r w:rsidR="00CC237D" w:rsidRPr="00CC237D">
              <w:rPr>
                <w:b/>
                <w:webHidden/>
              </w:rPr>
              <w:tab/>
            </w:r>
            <w:r w:rsidR="00CC237D" w:rsidRPr="00CC237D">
              <w:rPr>
                <w:b/>
                <w:webHidden/>
              </w:rPr>
              <w:fldChar w:fldCharType="begin"/>
            </w:r>
            <w:r w:rsidR="00CC237D" w:rsidRPr="00CC237D">
              <w:rPr>
                <w:b/>
                <w:webHidden/>
              </w:rPr>
              <w:instrText xml:space="preserve"> PAGEREF _Toc438114626 \h </w:instrText>
            </w:r>
            <w:r w:rsidR="00CC237D" w:rsidRPr="00CC237D">
              <w:rPr>
                <w:b/>
                <w:webHidden/>
              </w:rPr>
            </w:r>
            <w:r w:rsidR="00CC237D" w:rsidRPr="00CC237D">
              <w:rPr>
                <w:b/>
                <w:webHidden/>
              </w:rPr>
              <w:fldChar w:fldCharType="separate"/>
            </w:r>
            <w:r w:rsidR="00906F94">
              <w:rPr>
                <w:b/>
                <w:webHidden/>
              </w:rPr>
              <w:t>47</w:t>
            </w:r>
            <w:r w:rsidR="00CC237D" w:rsidRPr="00CC237D">
              <w:rPr>
                <w:b/>
                <w:webHidden/>
              </w:rPr>
              <w:fldChar w:fldCharType="end"/>
            </w:r>
          </w:hyperlink>
        </w:p>
        <w:p w:rsidR="00CC237D" w:rsidRPr="00CC237D" w:rsidRDefault="00EA4C38">
          <w:pPr>
            <w:pStyle w:val="TOC1"/>
            <w:rPr>
              <w:rFonts w:asciiTheme="minorHAnsi" w:eastAsiaTheme="minorEastAsia" w:hAnsiTheme="minorHAnsi" w:cstheme="minorBidi"/>
              <w:b/>
              <w:sz w:val="22"/>
              <w:szCs w:val="22"/>
            </w:rPr>
          </w:pPr>
          <w:hyperlink w:anchor="_Toc438114627" w:history="1">
            <w:r w:rsidR="00CC237D" w:rsidRPr="00CC237D">
              <w:rPr>
                <w:rStyle w:val="Hyperlink"/>
                <w:b/>
              </w:rPr>
              <w:t>Learning Beyond the Classroom</w:t>
            </w:r>
            <w:r w:rsidR="00CC237D" w:rsidRPr="00CC237D">
              <w:rPr>
                <w:b/>
                <w:webHidden/>
              </w:rPr>
              <w:tab/>
            </w:r>
            <w:r w:rsidR="00CC237D" w:rsidRPr="00CC237D">
              <w:rPr>
                <w:b/>
                <w:webHidden/>
              </w:rPr>
              <w:fldChar w:fldCharType="begin"/>
            </w:r>
            <w:r w:rsidR="00CC237D" w:rsidRPr="00CC237D">
              <w:rPr>
                <w:b/>
                <w:webHidden/>
              </w:rPr>
              <w:instrText xml:space="preserve"> PAGEREF _Toc438114627 \h </w:instrText>
            </w:r>
            <w:r w:rsidR="00CC237D" w:rsidRPr="00CC237D">
              <w:rPr>
                <w:b/>
                <w:webHidden/>
              </w:rPr>
            </w:r>
            <w:r w:rsidR="00CC237D" w:rsidRPr="00CC237D">
              <w:rPr>
                <w:b/>
                <w:webHidden/>
              </w:rPr>
              <w:fldChar w:fldCharType="separate"/>
            </w:r>
            <w:r w:rsidR="00906F94">
              <w:rPr>
                <w:b/>
                <w:webHidden/>
              </w:rPr>
              <w:t>50</w:t>
            </w:r>
            <w:r w:rsidR="00CC237D" w:rsidRPr="00CC237D">
              <w:rPr>
                <w:b/>
                <w:webHidden/>
              </w:rPr>
              <w:fldChar w:fldCharType="end"/>
            </w:r>
          </w:hyperlink>
        </w:p>
        <w:p w:rsidR="00CC237D" w:rsidRPr="00CC237D" w:rsidRDefault="00EA4C38">
          <w:pPr>
            <w:pStyle w:val="TOC1"/>
            <w:rPr>
              <w:rFonts w:asciiTheme="minorHAnsi" w:eastAsiaTheme="minorEastAsia" w:hAnsiTheme="minorHAnsi" w:cstheme="minorBidi"/>
              <w:b/>
              <w:sz w:val="22"/>
              <w:szCs w:val="22"/>
            </w:rPr>
          </w:pPr>
          <w:hyperlink w:anchor="_Toc438114628" w:history="1">
            <w:r w:rsidR="00CC237D" w:rsidRPr="00CC237D">
              <w:rPr>
                <w:rStyle w:val="Hyperlink"/>
                <w:b/>
              </w:rPr>
              <w:t>Learning Beyond the Classroom Team Reports</w:t>
            </w:r>
            <w:r w:rsidR="00CC237D" w:rsidRPr="00CC237D">
              <w:rPr>
                <w:b/>
                <w:webHidden/>
              </w:rPr>
              <w:tab/>
            </w:r>
            <w:r w:rsidR="00CC237D" w:rsidRPr="00CC237D">
              <w:rPr>
                <w:b/>
                <w:webHidden/>
              </w:rPr>
              <w:fldChar w:fldCharType="begin"/>
            </w:r>
            <w:r w:rsidR="00CC237D" w:rsidRPr="00CC237D">
              <w:rPr>
                <w:b/>
                <w:webHidden/>
              </w:rPr>
              <w:instrText xml:space="preserve"> PAGEREF _Toc438114628 \h </w:instrText>
            </w:r>
            <w:r w:rsidR="00CC237D" w:rsidRPr="00CC237D">
              <w:rPr>
                <w:b/>
                <w:webHidden/>
              </w:rPr>
            </w:r>
            <w:r w:rsidR="00CC237D" w:rsidRPr="00CC237D">
              <w:rPr>
                <w:b/>
                <w:webHidden/>
              </w:rPr>
              <w:fldChar w:fldCharType="separate"/>
            </w:r>
            <w:r w:rsidR="00906F94">
              <w:rPr>
                <w:b/>
                <w:webHidden/>
              </w:rPr>
              <w:t>55</w:t>
            </w:r>
            <w:r w:rsidR="00CC237D" w:rsidRPr="00CC237D">
              <w:rPr>
                <w:b/>
                <w:webHidden/>
              </w:rPr>
              <w:fldChar w:fldCharType="end"/>
            </w:r>
          </w:hyperlink>
        </w:p>
        <w:p w:rsidR="00CC237D" w:rsidRPr="00CC237D" w:rsidRDefault="00EA4C38">
          <w:pPr>
            <w:pStyle w:val="TOC1"/>
            <w:rPr>
              <w:rFonts w:asciiTheme="minorHAnsi" w:eastAsiaTheme="minorEastAsia" w:hAnsiTheme="minorHAnsi" w:cstheme="minorBidi"/>
              <w:b/>
              <w:sz w:val="22"/>
              <w:szCs w:val="22"/>
            </w:rPr>
          </w:pPr>
          <w:hyperlink w:anchor="_Toc438114629" w:history="1">
            <w:r w:rsidR="00CC237D" w:rsidRPr="00CC237D">
              <w:rPr>
                <w:rStyle w:val="Hyperlink"/>
                <w:b/>
              </w:rPr>
              <w:t>Employee Development (Deferred)</w:t>
            </w:r>
            <w:r w:rsidR="00CC237D" w:rsidRPr="00CC237D">
              <w:rPr>
                <w:b/>
                <w:webHidden/>
              </w:rPr>
              <w:tab/>
            </w:r>
            <w:r w:rsidR="00CC237D" w:rsidRPr="00CC237D">
              <w:rPr>
                <w:b/>
                <w:webHidden/>
              </w:rPr>
              <w:fldChar w:fldCharType="begin"/>
            </w:r>
            <w:r w:rsidR="00CC237D" w:rsidRPr="00CC237D">
              <w:rPr>
                <w:b/>
                <w:webHidden/>
              </w:rPr>
              <w:instrText xml:space="preserve"> PAGEREF _Toc438114629 \h </w:instrText>
            </w:r>
            <w:r w:rsidR="00CC237D" w:rsidRPr="00CC237D">
              <w:rPr>
                <w:b/>
                <w:webHidden/>
              </w:rPr>
            </w:r>
            <w:r w:rsidR="00CC237D" w:rsidRPr="00CC237D">
              <w:rPr>
                <w:b/>
                <w:webHidden/>
              </w:rPr>
              <w:fldChar w:fldCharType="separate"/>
            </w:r>
            <w:r w:rsidR="00906F94">
              <w:rPr>
                <w:b/>
                <w:webHidden/>
              </w:rPr>
              <w:t>58</w:t>
            </w:r>
            <w:r w:rsidR="00CC237D" w:rsidRPr="00CC237D">
              <w:rPr>
                <w:b/>
                <w:webHidden/>
              </w:rPr>
              <w:fldChar w:fldCharType="end"/>
            </w:r>
          </w:hyperlink>
        </w:p>
        <w:p w:rsidR="00CC237D" w:rsidRPr="00CC237D" w:rsidRDefault="00EA4C38">
          <w:pPr>
            <w:pStyle w:val="TOC1"/>
            <w:rPr>
              <w:rFonts w:asciiTheme="minorHAnsi" w:eastAsiaTheme="minorEastAsia" w:hAnsiTheme="minorHAnsi" w:cstheme="minorBidi"/>
              <w:b/>
              <w:sz w:val="22"/>
              <w:szCs w:val="22"/>
            </w:rPr>
          </w:pPr>
          <w:hyperlink w:anchor="_Toc438114630" w:history="1">
            <w:r w:rsidR="00CC237D" w:rsidRPr="00CC237D">
              <w:rPr>
                <w:rStyle w:val="Hyperlink"/>
                <w:b/>
              </w:rPr>
              <w:t>Wrap-Up and Next Steps</w:t>
            </w:r>
            <w:r w:rsidR="00CC237D" w:rsidRPr="00CC237D">
              <w:rPr>
                <w:b/>
                <w:webHidden/>
              </w:rPr>
              <w:tab/>
            </w:r>
            <w:r w:rsidR="00CC237D" w:rsidRPr="00CC237D">
              <w:rPr>
                <w:b/>
                <w:webHidden/>
              </w:rPr>
              <w:fldChar w:fldCharType="begin"/>
            </w:r>
            <w:r w:rsidR="00CC237D" w:rsidRPr="00CC237D">
              <w:rPr>
                <w:b/>
                <w:webHidden/>
              </w:rPr>
              <w:instrText xml:space="preserve"> PAGEREF _Toc438114630 \h </w:instrText>
            </w:r>
            <w:r w:rsidR="00CC237D" w:rsidRPr="00CC237D">
              <w:rPr>
                <w:b/>
                <w:webHidden/>
              </w:rPr>
            </w:r>
            <w:r w:rsidR="00CC237D" w:rsidRPr="00CC237D">
              <w:rPr>
                <w:b/>
                <w:webHidden/>
              </w:rPr>
              <w:fldChar w:fldCharType="separate"/>
            </w:r>
            <w:r w:rsidR="00906F94">
              <w:rPr>
                <w:b/>
                <w:webHidden/>
              </w:rPr>
              <w:t>59</w:t>
            </w:r>
            <w:r w:rsidR="00CC237D" w:rsidRPr="00CC237D">
              <w:rPr>
                <w:b/>
                <w:webHidden/>
              </w:rPr>
              <w:fldChar w:fldCharType="end"/>
            </w:r>
          </w:hyperlink>
        </w:p>
        <w:p w:rsidR="00CC237D" w:rsidRPr="00CC237D" w:rsidRDefault="00EA4C38">
          <w:pPr>
            <w:pStyle w:val="TOC1"/>
            <w:rPr>
              <w:rFonts w:asciiTheme="minorHAnsi" w:eastAsiaTheme="minorEastAsia" w:hAnsiTheme="minorHAnsi" w:cstheme="minorBidi"/>
              <w:b/>
              <w:sz w:val="22"/>
              <w:szCs w:val="22"/>
            </w:rPr>
          </w:pPr>
          <w:hyperlink w:anchor="_Toc438114631" w:history="1">
            <w:r w:rsidR="00CC237D" w:rsidRPr="00CC237D">
              <w:rPr>
                <w:rStyle w:val="Hyperlink"/>
                <w:b/>
              </w:rPr>
              <w:t>Artwork</w:t>
            </w:r>
            <w:r w:rsidR="00CC237D" w:rsidRPr="00CC237D">
              <w:rPr>
                <w:b/>
                <w:webHidden/>
              </w:rPr>
              <w:tab/>
            </w:r>
            <w:r w:rsidR="00CC237D" w:rsidRPr="00CC237D">
              <w:rPr>
                <w:b/>
                <w:webHidden/>
              </w:rPr>
              <w:fldChar w:fldCharType="begin"/>
            </w:r>
            <w:r w:rsidR="00CC237D" w:rsidRPr="00CC237D">
              <w:rPr>
                <w:b/>
                <w:webHidden/>
              </w:rPr>
              <w:instrText xml:space="preserve"> PAGEREF _Toc438114631 \h </w:instrText>
            </w:r>
            <w:r w:rsidR="00CC237D" w:rsidRPr="00CC237D">
              <w:rPr>
                <w:b/>
                <w:webHidden/>
              </w:rPr>
            </w:r>
            <w:r w:rsidR="00CC237D" w:rsidRPr="00CC237D">
              <w:rPr>
                <w:b/>
                <w:webHidden/>
              </w:rPr>
              <w:fldChar w:fldCharType="separate"/>
            </w:r>
            <w:r w:rsidR="00906F94">
              <w:rPr>
                <w:b/>
                <w:webHidden/>
              </w:rPr>
              <w:t>59</w:t>
            </w:r>
            <w:r w:rsidR="00CC237D" w:rsidRPr="00CC237D">
              <w:rPr>
                <w:b/>
                <w:webHidden/>
              </w:rPr>
              <w:fldChar w:fldCharType="end"/>
            </w:r>
          </w:hyperlink>
        </w:p>
        <w:p w:rsidR="00CC237D" w:rsidRPr="00CC237D" w:rsidRDefault="00EA4C38">
          <w:pPr>
            <w:pStyle w:val="TOC1"/>
            <w:rPr>
              <w:rFonts w:asciiTheme="minorHAnsi" w:eastAsiaTheme="minorEastAsia" w:hAnsiTheme="minorHAnsi" w:cstheme="minorBidi"/>
              <w:b/>
              <w:sz w:val="22"/>
              <w:szCs w:val="22"/>
            </w:rPr>
          </w:pPr>
          <w:hyperlink w:anchor="_Toc438114632" w:history="1">
            <w:r w:rsidR="00CC237D" w:rsidRPr="00CC237D">
              <w:rPr>
                <w:rStyle w:val="Hyperlink"/>
                <w:b/>
              </w:rPr>
              <w:t>Additional Detail about 2015 Successes</w:t>
            </w:r>
            <w:r w:rsidR="00CC237D" w:rsidRPr="00CC237D">
              <w:rPr>
                <w:b/>
                <w:webHidden/>
              </w:rPr>
              <w:tab/>
            </w:r>
            <w:r w:rsidR="00CC237D" w:rsidRPr="00CC237D">
              <w:rPr>
                <w:b/>
                <w:webHidden/>
              </w:rPr>
              <w:fldChar w:fldCharType="begin"/>
            </w:r>
            <w:r w:rsidR="00CC237D" w:rsidRPr="00CC237D">
              <w:rPr>
                <w:b/>
                <w:webHidden/>
              </w:rPr>
              <w:instrText xml:space="preserve"> PAGEREF _Toc438114632 \h </w:instrText>
            </w:r>
            <w:r w:rsidR="00CC237D" w:rsidRPr="00CC237D">
              <w:rPr>
                <w:b/>
                <w:webHidden/>
              </w:rPr>
            </w:r>
            <w:r w:rsidR="00CC237D" w:rsidRPr="00CC237D">
              <w:rPr>
                <w:b/>
                <w:webHidden/>
              </w:rPr>
              <w:fldChar w:fldCharType="separate"/>
            </w:r>
            <w:r w:rsidR="00906F94">
              <w:rPr>
                <w:b/>
                <w:webHidden/>
              </w:rPr>
              <w:t>60</w:t>
            </w:r>
            <w:r w:rsidR="00CC237D" w:rsidRPr="00CC237D">
              <w:rPr>
                <w:b/>
                <w:webHidden/>
              </w:rPr>
              <w:fldChar w:fldCharType="end"/>
            </w:r>
          </w:hyperlink>
        </w:p>
        <w:p w:rsidR="0050732C" w:rsidRPr="00CC237D" w:rsidRDefault="0050732C">
          <w:pPr>
            <w:rPr>
              <w:b/>
            </w:rPr>
          </w:pPr>
          <w:r w:rsidRPr="00CC237D">
            <w:rPr>
              <w:b/>
              <w:sz w:val="24"/>
            </w:rPr>
            <w:lastRenderedPageBreak/>
            <w:fldChar w:fldCharType="end"/>
          </w:r>
        </w:p>
      </w:sdtContent>
    </w:sdt>
    <w:p w:rsidR="00371212" w:rsidRDefault="00371212" w:rsidP="00371212">
      <w:pPr>
        <w:tabs>
          <w:tab w:val="left" w:pos="720"/>
          <w:tab w:val="right" w:pos="10350"/>
        </w:tabs>
        <w:ind w:left="720" w:right="-702"/>
        <w:outlineLvl w:val="0"/>
        <w:rPr>
          <w:rFonts w:cs="Tahoma"/>
          <w:color w:val="00B050"/>
        </w:rPr>
      </w:pPr>
    </w:p>
    <w:p w:rsidR="00E03E9A" w:rsidRPr="00246270" w:rsidRDefault="00E03E9A" w:rsidP="006C153C">
      <w:pPr>
        <w:tabs>
          <w:tab w:val="left" w:pos="720"/>
          <w:tab w:val="center" w:pos="5175"/>
          <w:tab w:val="right" w:pos="10350"/>
        </w:tabs>
        <w:ind w:right="-702"/>
        <w:outlineLvl w:val="0"/>
        <w:rPr>
          <w:rFonts w:cs="Tahoma"/>
          <w:color w:val="00B050"/>
        </w:rPr>
      </w:pPr>
    </w:p>
    <w:p w:rsidR="00603FBC" w:rsidRPr="00C805F9" w:rsidRDefault="00C72E8B" w:rsidP="006C153C">
      <w:pPr>
        <w:ind w:left="-540" w:right="-702"/>
        <w:jc w:val="center"/>
        <w:outlineLvl w:val="0"/>
        <w:rPr>
          <w:rFonts w:ascii="Arial" w:hAnsi="Arial" w:cs="Arial"/>
          <w:szCs w:val="36"/>
        </w:rPr>
      </w:pPr>
      <w:r>
        <w:rPr>
          <w:rFonts w:ascii="Arial" w:hAnsi="Arial" w:cs="Arial"/>
          <w:b/>
          <w:iCs/>
          <w:sz w:val="32"/>
          <w:szCs w:val="32"/>
        </w:rPr>
        <w:br w:type="page"/>
      </w:r>
    </w:p>
    <w:p w:rsidR="00E31D05" w:rsidRDefault="00E31D05" w:rsidP="00CC237D">
      <w:pPr>
        <w:pStyle w:val="RTRHeading"/>
      </w:pPr>
      <w:bookmarkStart w:id="1" w:name="_Toc438114612"/>
      <w:r>
        <w:lastRenderedPageBreak/>
        <w:t>Executive Summary – Top Considerations for 2016</w:t>
      </w:r>
      <w:bookmarkEnd w:id="1"/>
    </w:p>
    <w:p w:rsidR="00E31D05" w:rsidRPr="003958B1" w:rsidRDefault="00E31D05" w:rsidP="00E31D05">
      <w:pPr>
        <w:rPr>
          <w:rFonts w:cs="Tahoma"/>
          <w:b/>
          <w:i/>
          <w:sz w:val="10"/>
          <w:szCs w:val="10"/>
        </w:rPr>
      </w:pPr>
    </w:p>
    <w:tbl>
      <w:tblPr>
        <w:tblStyle w:val="TableGrid"/>
        <w:tblW w:w="10255" w:type="dxa"/>
        <w:jc w:val="center"/>
        <w:tblLook w:val="04A0" w:firstRow="1" w:lastRow="0" w:firstColumn="1" w:lastColumn="0" w:noHBand="0" w:noVBand="1"/>
      </w:tblPr>
      <w:tblGrid>
        <w:gridCol w:w="10255"/>
      </w:tblGrid>
      <w:tr w:rsidR="00E31D05" w:rsidRPr="003C2094" w:rsidTr="00577BA0">
        <w:trPr>
          <w:jc w:val="center"/>
        </w:trPr>
        <w:tc>
          <w:tcPr>
            <w:tcW w:w="10255" w:type="dxa"/>
            <w:shd w:val="clear" w:color="auto" w:fill="BDD6EE" w:themeFill="accent1" w:themeFillTint="66"/>
          </w:tcPr>
          <w:p w:rsidR="00E31D05" w:rsidRPr="002B1500" w:rsidRDefault="00E31D05" w:rsidP="005550E3">
            <w:pPr>
              <w:spacing w:before="120" w:after="120"/>
              <w:jc w:val="center"/>
              <w:rPr>
                <w:rFonts w:cs="Tahoma"/>
                <w:b/>
                <w:sz w:val="24"/>
                <w:szCs w:val="22"/>
              </w:rPr>
            </w:pPr>
            <w:r>
              <w:rPr>
                <w:rFonts w:cs="Tahoma"/>
                <w:b/>
                <w:sz w:val="24"/>
                <w:szCs w:val="22"/>
              </w:rPr>
              <w:t>2015 Successes</w:t>
            </w:r>
          </w:p>
        </w:tc>
      </w:tr>
      <w:tr w:rsidR="00E31D05" w:rsidRPr="003C2094" w:rsidTr="00577BA0">
        <w:trPr>
          <w:jc w:val="center"/>
        </w:trPr>
        <w:tc>
          <w:tcPr>
            <w:tcW w:w="10255" w:type="dxa"/>
          </w:tcPr>
          <w:p w:rsidR="00E31D05" w:rsidRPr="00AB1652" w:rsidRDefault="00E31D05" w:rsidP="00577BA0">
            <w:pPr>
              <w:pStyle w:val="ListParagraph"/>
              <w:numPr>
                <w:ilvl w:val="0"/>
                <w:numId w:val="13"/>
              </w:numPr>
              <w:spacing w:before="120" w:after="0" w:line="240" w:lineRule="auto"/>
              <w:rPr>
                <w:rFonts w:ascii="Tahoma" w:hAnsi="Tahoma" w:cs="Tahoma"/>
                <w:u w:val="single"/>
              </w:rPr>
            </w:pPr>
            <w:r w:rsidRPr="00E216A8">
              <w:rPr>
                <w:rFonts w:ascii="Tahoma" w:hAnsi="Tahoma" w:cs="Tahoma"/>
                <w:b/>
                <w:u w:val="single"/>
              </w:rPr>
              <w:t>College Experience</w:t>
            </w:r>
            <w:r w:rsidR="006306F4">
              <w:rPr>
                <w:rFonts w:ascii="Tahoma" w:hAnsi="Tahoma" w:cs="Tahoma"/>
                <w:u w:val="single"/>
              </w:rPr>
              <w:t xml:space="preserve"> - examples</w:t>
            </w:r>
          </w:p>
          <w:p w:rsidR="00E31D05" w:rsidRDefault="00E31D05" w:rsidP="00577BA0">
            <w:pPr>
              <w:pStyle w:val="ListParagraph"/>
              <w:numPr>
                <w:ilvl w:val="1"/>
                <w:numId w:val="13"/>
              </w:numPr>
              <w:spacing w:after="0" w:line="240" w:lineRule="auto"/>
              <w:rPr>
                <w:rFonts w:ascii="Tahoma" w:hAnsi="Tahoma" w:cs="Tahoma"/>
              </w:rPr>
            </w:pPr>
            <w:r>
              <w:rPr>
                <w:rFonts w:ascii="Tahoma" w:hAnsi="Tahoma" w:cs="Tahoma"/>
              </w:rPr>
              <w:t>I</w:t>
            </w:r>
            <w:r w:rsidRPr="00D650B6">
              <w:rPr>
                <w:rFonts w:ascii="Tahoma" w:hAnsi="Tahoma" w:cs="Tahoma"/>
              </w:rPr>
              <w:t>mprove</w:t>
            </w:r>
            <w:r>
              <w:rPr>
                <w:rFonts w:ascii="Tahoma" w:hAnsi="Tahoma" w:cs="Tahoma"/>
              </w:rPr>
              <w:t>d</w:t>
            </w:r>
            <w:r w:rsidRPr="00D650B6">
              <w:rPr>
                <w:rFonts w:ascii="Tahoma" w:hAnsi="Tahoma" w:cs="Tahoma"/>
              </w:rPr>
              <w:t xml:space="preserve"> career services (</w:t>
            </w:r>
            <w:r>
              <w:rPr>
                <w:rFonts w:ascii="Tahoma" w:hAnsi="Tahoma" w:cs="Tahoma"/>
              </w:rPr>
              <w:t xml:space="preserve">e.g., </w:t>
            </w:r>
            <w:r w:rsidRPr="00D650B6">
              <w:rPr>
                <w:rFonts w:ascii="Tahoma" w:hAnsi="Tahoma" w:cs="Tahoma"/>
              </w:rPr>
              <w:t>processes, physical</w:t>
            </w:r>
            <w:r>
              <w:rPr>
                <w:rFonts w:ascii="Tahoma" w:hAnsi="Tahoma" w:cs="Tahoma"/>
              </w:rPr>
              <w:t xml:space="preserve"> space)</w:t>
            </w:r>
          </w:p>
          <w:p w:rsidR="00E31D05" w:rsidRDefault="00E31D05" w:rsidP="00577BA0">
            <w:pPr>
              <w:pStyle w:val="ListParagraph"/>
              <w:numPr>
                <w:ilvl w:val="1"/>
                <w:numId w:val="13"/>
              </w:numPr>
              <w:spacing w:after="0" w:line="240" w:lineRule="auto"/>
              <w:rPr>
                <w:rFonts w:ascii="Tahoma" w:hAnsi="Tahoma" w:cs="Tahoma"/>
              </w:rPr>
            </w:pPr>
            <w:r w:rsidRPr="00D650B6">
              <w:rPr>
                <w:rFonts w:ascii="Tahoma" w:hAnsi="Tahoma" w:cs="Tahoma"/>
              </w:rPr>
              <w:t xml:space="preserve">Achieved the </w:t>
            </w:r>
            <w:r w:rsidRPr="000E1BAF">
              <w:rPr>
                <w:rFonts w:ascii="Tahoma" w:hAnsi="Tahoma" w:cs="Tahoma"/>
              </w:rPr>
              <w:t>20</w:t>
            </w:r>
            <w:r w:rsidR="00523FA9" w:rsidRPr="000E1BAF">
              <w:rPr>
                <w:rFonts w:ascii="Tahoma" w:hAnsi="Tahoma" w:cs="Tahoma"/>
              </w:rPr>
              <w:t>,0</w:t>
            </w:r>
            <w:r w:rsidRPr="000E1BAF">
              <w:rPr>
                <w:rFonts w:ascii="Tahoma" w:hAnsi="Tahoma" w:cs="Tahoma"/>
              </w:rPr>
              <w:t>00th</w:t>
            </w:r>
            <w:r>
              <w:rPr>
                <w:rFonts w:ascii="Tahoma" w:hAnsi="Tahoma" w:cs="Tahoma"/>
              </w:rPr>
              <w:t xml:space="preserve"> learning plan</w:t>
            </w:r>
            <w:r w:rsidRPr="00D650B6">
              <w:rPr>
                <w:rFonts w:ascii="Tahoma" w:hAnsi="Tahoma" w:cs="Tahoma"/>
              </w:rPr>
              <w:t xml:space="preserve">  </w:t>
            </w:r>
          </w:p>
          <w:p w:rsidR="00E31D05" w:rsidRPr="00D650B6" w:rsidRDefault="00E31D05" w:rsidP="00577BA0">
            <w:pPr>
              <w:pStyle w:val="ListParagraph"/>
              <w:numPr>
                <w:ilvl w:val="1"/>
                <w:numId w:val="13"/>
              </w:numPr>
              <w:spacing w:after="0" w:line="240" w:lineRule="auto"/>
              <w:rPr>
                <w:rFonts w:ascii="Tahoma" w:hAnsi="Tahoma" w:cs="Tahoma"/>
              </w:rPr>
            </w:pPr>
            <w:r>
              <w:rPr>
                <w:rFonts w:ascii="Tahoma" w:hAnsi="Tahoma" w:cs="Tahoma"/>
              </w:rPr>
              <w:t>Smart Start</w:t>
            </w:r>
          </w:p>
          <w:p w:rsidR="00E31D05" w:rsidRPr="00AB1652" w:rsidRDefault="00E31D05" w:rsidP="00577BA0">
            <w:pPr>
              <w:pStyle w:val="ListParagraph"/>
              <w:numPr>
                <w:ilvl w:val="0"/>
                <w:numId w:val="13"/>
              </w:numPr>
              <w:spacing w:after="0" w:line="240" w:lineRule="auto"/>
              <w:rPr>
                <w:rFonts w:ascii="Tahoma" w:hAnsi="Tahoma" w:cs="Tahoma"/>
                <w:u w:val="single"/>
              </w:rPr>
            </w:pPr>
            <w:r w:rsidRPr="00E216A8">
              <w:rPr>
                <w:rFonts w:ascii="Tahoma" w:hAnsi="Tahoma" w:cs="Tahoma"/>
                <w:b/>
                <w:u w:val="single"/>
              </w:rPr>
              <w:t>Classroom Experience</w:t>
            </w:r>
            <w:r w:rsidR="006306F4">
              <w:rPr>
                <w:rFonts w:ascii="Tahoma" w:hAnsi="Tahoma" w:cs="Tahoma"/>
                <w:u w:val="single"/>
              </w:rPr>
              <w:t xml:space="preserve"> - examples</w:t>
            </w:r>
          </w:p>
          <w:p w:rsidR="00E31D05" w:rsidRDefault="00E31D05" w:rsidP="00577BA0">
            <w:pPr>
              <w:pStyle w:val="ListParagraph"/>
              <w:numPr>
                <w:ilvl w:val="1"/>
                <w:numId w:val="13"/>
              </w:numPr>
              <w:spacing w:after="0" w:line="240" w:lineRule="auto"/>
              <w:rPr>
                <w:rFonts w:ascii="Tahoma" w:hAnsi="Tahoma" w:cs="Tahoma"/>
              </w:rPr>
            </w:pPr>
            <w:r>
              <w:rPr>
                <w:rFonts w:ascii="Tahoma" w:hAnsi="Tahoma" w:cs="Tahoma"/>
              </w:rPr>
              <w:t>Imbedded Industry C</w:t>
            </w:r>
            <w:r w:rsidRPr="00D650B6">
              <w:rPr>
                <w:rFonts w:ascii="Tahoma" w:hAnsi="Tahoma" w:cs="Tahoma"/>
              </w:rPr>
              <w:t>ertification</w:t>
            </w:r>
            <w:r>
              <w:rPr>
                <w:rFonts w:ascii="Tahoma" w:hAnsi="Tahoma" w:cs="Tahoma"/>
              </w:rPr>
              <w:t>s</w:t>
            </w:r>
            <w:r w:rsidRPr="00D650B6">
              <w:rPr>
                <w:rFonts w:ascii="Tahoma" w:hAnsi="Tahoma" w:cs="Tahoma"/>
              </w:rPr>
              <w:t xml:space="preserve"> into the class</w:t>
            </w:r>
            <w:r>
              <w:rPr>
                <w:rFonts w:ascii="Tahoma" w:hAnsi="Tahoma" w:cs="Tahoma"/>
              </w:rPr>
              <w:t>room</w:t>
            </w:r>
            <w:r w:rsidRPr="00D650B6">
              <w:rPr>
                <w:rFonts w:ascii="Tahoma" w:hAnsi="Tahoma" w:cs="Tahoma"/>
              </w:rPr>
              <w:t xml:space="preserve">  </w:t>
            </w:r>
          </w:p>
          <w:p w:rsidR="00E31D05" w:rsidRDefault="00E31D05" w:rsidP="00577BA0">
            <w:pPr>
              <w:pStyle w:val="ListParagraph"/>
              <w:numPr>
                <w:ilvl w:val="1"/>
                <w:numId w:val="13"/>
              </w:numPr>
              <w:spacing w:after="0" w:line="240" w:lineRule="auto"/>
              <w:rPr>
                <w:rFonts w:ascii="Tahoma" w:hAnsi="Tahoma" w:cs="Tahoma"/>
              </w:rPr>
            </w:pPr>
            <w:r>
              <w:rPr>
                <w:rFonts w:ascii="Tahoma" w:hAnsi="Tahoma" w:cs="Tahoma"/>
              </w:rPr>
              <w:t xml:space="preserve">Imbedded the </w:t>
            </w:r>
            <w:r w:rsidRPr="00D650B6">
              <w:rPr>
                <w:rFonts w:ascii="Tahoma" w:hAnsi="Tahoma" w:cs="Tahoma"/>
              </w:rPr>
              <w:t xml:space="preserve">Career Readiness </w:t>
            </w:r>
            <w:r w:rsidRPr="00AC4A7F">
              <w:rPr>
                <w:rFonts w:ascii="Tahoma" w:hAnsi="Tahoma" w:cs="Tahoma"/>
              </w:rPr>
              <w:t>program</w:t>
            </w:r>
          </w:p>
          <w:p w:rsidR="00E31D05" w:rsidRPr="00AC4A7F" w:rsidRDefault="00E31D05" w:rsidP="00577BA0">
            <w:pPr>
              <w:pStyle w:val="ListParagraph"/>
              <w:numPr>
                <w:ilvl w:val="1"/>
                <w:numId w:val="13"/>
              </w:numPr>
              <w:spacing w:after="0" w:line="240" w:lineRule="auto"/>
              <w:rPr>
                <w:rFonts w:ascii="Tahoma" w:hAnsi="Tahoma" w:cs="Tahoma"/>
              </w:rPr>
            </w:pPr>
            <w:r>
              <w:rPr>
                <w:rFonts w:ascii="Tahoma" w:hAnsi="Tahoma" w:cs="Tahoma"/>
              </w:rPr>
              <w:t>Consistent books, curriculum, lab topics for Allied Health and Nursing across the campuses</w:t>
            </w:r>
          </w:p>
          <w:p w:rsidR="00E31D05" w:rsidRPr="00AB1652" w:rsidRDefault="00E31D05" w:rsidP="00577BA0">
            <w:pPr>
              <w:pStyle w:val="ListParagraph"/>
              <w:numPr>
                <w:ilvl w:val="0"/>
                <w:numId w:val="13"/>
              </w:numPr>
              <w:spacing w:after="0" w:line="240" w:lineRule="auto"/>
              <w:rPr>
                <w:rFonts w:ascii="Tahoma" w:hAnsi="Tahoma" w:cs="Tahoma"/>
                <w:u w:val="single"/>
              </w:rPr>
            </w:pPr>
            <w:r w:rsidRPr="00E216A8">
              <w:rPr>
                <w:rFonts w:ascii="Tahoma" w:hAnsi="Tahoma" w:cs="Tahoma"/>
                <w:b/>
                <w:u w:val="single"/>
              </w:rPr>
              <w:t>Beyond the Classroom</w:t>
            </w:r>
            <w:r w:rsidR="006306F4">
              <w:rPr>
                <w:rFonts w:ascii="Tahoma" w:hAnsi="Tahoma" w:cs="Tahoma"/>
                <w:u w:val="single"/>
              </w:rPr>
              <w:t xml:space="preserve"> - examples</w:t>
            </w:r>
          </w:p>
          <w:p w:rsidR="00E31D05" w:rsidRDefault="00E31D05" w:rsidP="00577BA0">
            <w:pPr>
              <w:pStyle w:val="ListParagraph"/>
              <w:numPr>
                <w:ilvl w:val="1"/>
                <w:numId w:val="13"/>
              </w:numPr>
              <w:spacing w:after="0" w:line="240" w:lineRule="auto"/>
              <w:rPr>
                <w:rFonts w:ascii="Tahoma" w:hAnsi="Tahoma" w:cs="Tahoma"/>
              </w:rPr>
            </w:pPr>
            <w:r>
              <w:rPr>
                <w:rFonts w:ascii="Tahoma" w:hAnsi="Tahoma" w:cs="Tahoma"/>
              </w:rPr>
              <w:t>Participation in Empty Bowls and other community service opportunities</w:t>
            </w:r>
          </w:p>
          <w:p w:rsidR="00E31D05" w:rsidRPr="00AC4A7F" w:rsidRDefault="00E31D05" w:rsidP="00577BA0">
            <w:pPr>
              <w:pStyle w:val="ListParagraph"/>
              <w:numPr>
                <w:ilvl w:val="1"/>
                <w:numId w:val="13"/>
              </w:numPr>
              <w:spacing w:after="0" w:line="240" w:lineRule="auto"/>
              <w:rPr>
                <w:rFonts w:ascii="Tahoma" w:hAnsi="Tahoma" w:cs="Tahoma"/>
              </w:rPr>
            </w:pPr>
            <w:r>
              <w:rPr>
                <w:rFonts w:ascii="Tahoma" w:hAnsi="Tahoma" w:cs="Tahoma"/>
              </w:rPr>
              <w:t>Student Exchange Program</w:t>
            </w:r>
          </w:p>
          <w:p w:rsidR="00E31D05" w:rsidRPr="00AB1652" w:rsidRDefault="00E31D05" w:rsidP="00577BA0">
            <w:pPr>
              <w:pStyle w:val="ListParagraph"/>
              <w:numPr>
                <w:ilvl w:val="0"/>
                <w:numId w:val="13"/>
              </w:numPr>
              <w:spacing w:after="0" w:line="240" w:lineRule="auto"/>
              <w:rPr>
                <w:rFonts w:ascii="Tahoma" w:hAnsi="Tahoma" w:cs="Tahoma"/>
                <w:u w:val="single"/>
              </w:rPr>
            </w:pPr>
            <w:r w:rsidRPr="00E216A8">
              <w:rPr>
                <w:rFonts w:ascii="Tahoma" w:hAnsi="Tahoma" w:cs="Tahoma"/>
                <w:b/>
                <w:u w:val="single"/>
              </w:rPr>
              <w:t>Employee Development</w:t>
            </w:r>
            <w:r w:rsidR="006306F4">
              <w:rPr>
                <w:rFonts w:ascii="Tahoma" w:hAnsi="Tahoma" w:cs="Tahoma"/>
                <w:u w:val="single"/>
              </w:rPr>
              <w:t xml:space="preserve"> - examples</w:t>
            </w:r>
          </w:p>
          <w:p w:rsidR="00E31D05" w:rsidRDefault="00E31D05" w:rsidP="00577BA0">
            <w:pPr>
              <w:pStyle w:val="ListParagraph"/>
              <w:numPr>
                <w:ilvl w:val="1"/>
                <w:numId w:val="13"/>
              </w:numPr>
              <w:spacing w:after="0" w:line="240" w:lineRule="auto"/>
              <w:rPr>
                <w:rFonts w:ascii="Tahoma" w:hAnsi="Tahoma" w:cs="Tahoma"/>
              </w:rPr>
            </w:pPr>
            <w:r>
              <w:rPr>
                <w:rFonts w:ascii="Tahoma" w:hAnsi="Tahoma" w:cs="Tahoma"/>
              </w:rPr>
              <w:t>Conducted 50,000 hours of professional development training</w:t>
            </w:r>
          </w:p>
          <w:p w:rsidR="00E31D05" w:rsidRPr="00DF1D8A" w:rsidRDefault="00E31D05" w:rsidP="00577BA0">
            <w:pPr>
              <w:pStyle w:val="ListParagraph"/>
              <w:numPr>
                <w:ilvl w:val="1"/>
                <w:numId w:val="13"/>
              </w:numPr>
              <w:spacing w:after="120" w:line="240" w:lineRule="auto"/>
              <w:rPr>
                <w:rFonts w:ascii="Tahoma" w:hAnsi="Tahoma" w:cs="Tahoma"/>
              </w:rPr>
            </w:pPr>
            <w:r>
              <w:rPr>
                <w:rFonts w:ascii="Tahoma" w:hAnsi="Tahoma" w:cs="Tahoma"/>
              </w:rPr>
              <w:t>No increases in our health plan</w:t>
            </w:r>
          </w:p>
        </w:tc>
      </w:tr>
      <w:tr w:rsidR="00E31D05" w:rsidRPr="003C2094" w:rsidTr="00577BA0">
        <w:trPr>
          <w:jc w:val="center"/>
        </w:trPr>
        <w:tc>
          <w:tcPr>
            <w:tcW w:w="10255" w:type="dxa"/>
            <w:shd w:val="clear" w:color="auto" w:fill="BDD6EE" w:themeFill="accent1" w:themeFillTint="66"/>
          </w:tcPr>
          <w:p w:rsidR="00E31D05" w:rsidRPr="005A6D89" w:rsidRDefault="00E31D05" w:rsidP="00577BA0">
            <w:pPr>
              <w:spacing w:before="120" w:after="120"/>
              <w:jc w:val="center"/>
              <w:rPr>
                <w:rFonts w:cs="Tahoma"/>
                <w:b/>
                <w:szCs w:val="22"/>
                <w:u w:val="single"/>
              </w:rPr>
            </w:pPr>
            <w:r>
              <w:rPr>
                <w:rFonts w:cs="Tahoma"/>
                <w:b/>
                <w:sz w:val="24"/>
                <w:szCs w:val="22"/>
              </w:rPr>
              <w:t>Quality Enhancement Plan (QEP)</w:t>
            </w:r>
          </w:p>
        </w:tc>
      </w:tr>
      <w:tr w:rsidR="00E31D05" w:rsidRPr="003C2094" w:rsidTr="00577BA0">
        <w:trPr>
          <w:jc w:val="center"/>
        </w:trPr>
        <w:tc>
          <w:tcPr>
            <w:tcW w:w="10255" w:type="dxa"/>
            <w:shd w:val="clear" w:color="auto" w:fill="auto"/>
          </w:tcPr>
          <w:p w:rsidR="00E31D05" w:rsidRPr="002E7B26" w:rsidRDefault="00E31D05" w:rsidP="00577BA0">
            <w:pPr>
              <w:pStyle w:val="ListParagraph"/>
              <w:numPr>
                <w:ilvl w:val="0"/>
                <w:numId w:val="14"/>
              </w:numPr>
              <w:spacing w:before="120"/>
              <w:rPr>
                <w:rFonts w:ascii="Tahoma" w:hAnsi="Tahoma" w:cs="Tahoma"/>
              </w:rPr>
            </w:pPr>
            <w:r w:rsidRPr="00784940">
              <w:rPr>
                <w:rFonts w:ascii="Tahoma" w:hAnsi="Tahoma" w:cs="Tahoma"/>
                <w:b/>
                <w:u w:val="single"/>
              </w:rPr>
              <w:t>Top two topics</w:t>
            </w:r>
            <w:r w:rsidRPr="002E7B26">
              <w:rPr>
                <w:rFonts w:ascii="Tahoma" w:hAnsi="Tahoma" w:cs="Tahoma"/>
              </w:rPr>
              <w:t xml:space="preserve"> being considered: College Readiness for Long-term Success</w:t>
            </w:r>
            <w:r w:rsidR="00784940">
              <w:rPr>
                <w:rFonts w:ascii="Tahoma" w:hAnsi="Tahoma" w:cs="Tahoma"/>
              </w:rPr>
              <w:t xml:space="preserve"> and</w:t>
            </w:r>
            <w:r w:rsidRPr="002E7B26">
              <w:rPr>
                <w:rFonts w:ascii="Tahoma" w:hAnsi="Tahoma" w:cs="Tahoma"/>
              </w:rPr>
              <w:t xml:space="preserve"> Strengthening Writing</w:t>
            </w:r>
          </w:p>
          <w:p w:rsidR="00E31D05" w:rsidRDefault="00E31D05" w:rsidP="005550E3">
            <w:pPr>
              <w:pStyle w:val="ListParagraph"/>
              <w:numPr>
                <w:ilvl w:val="0"/>
                <w:numId w:val="14"/>
              </w:numPr>
              <w:spacing w:before="120"/>
              <w:rPr>
                <w:rFonts w:ascii="Tahoma" w:hAnsi="Tahoma" w:cs="Tahoma"/>
              </w:rPr>
            </w:pPr>
            <w:r w:rsidRPr="002E7B26">
              <w:rPr>
                <w:rFonts w:ascii="Tahoma" w:hAnsi="Tahoma" w:cs="Tahoma"/>
              </w:rPr>
              <w:t>We will be honing the topics in January</w:t>
            </w:r>
            <w:r w:rsidR="005550E3">
              <w:rPr>
                <w:rFonts w:ascii="Tahoma" w:hAnsi="Tahoma" w:cs="Tahoma"/>
              </w:rPr>
              <w:t xml:space="preserve"> and return to the Board</w:t>
            </w:r>
            <w:r w:rsidRPr="002E7B26">
              <w:rPr>
                <w:rFonts w:ascii="Tahoma" w:hAnsi="Tahoma" w:cs="Tahoma"/>
              </w:rPr>
              <w:t xml:space="preserve"> in the </w:t>
            </w:r>
            <w:r w:rsidR="00F73F76" w:rsidRPr="002E7B26">
              <w:rPr>
                <w:rFonts w:ascii="Tahoma" w:hAnsi="Tahoma" w:cs="Tahoma"/>
              </w:rPr>
              <w:t>spring</w:t>
            </w:r>
            <w:r w:rsidRPr="002E7B26">
              <w:rPr>
                <w:rFonts w:ascii="Tahoma" w:hAnsi="Tahoma" w:cs="Tahoma"/>
              </w:rPr>
              <w:t>.</w:t>
            </w:r>
          </w:p>
          <w:p w:rsidR="00F73F76" w:rsidRDefault="00F73F76" w:rsidP="005550E3">
            <w:pPr>
              <w:pStyle w:val="ListParagraph"/>
              <w:numPr>
                <w:ilvl w:val="0"/>
                <w:numId w:val="14"/>
              </w:numPr>
              <w:spacing w:before="120"/>
              <w:rPr>
                <w:rFonts w:ascii="Tahoma" w:hAnsi="Tahoma" w:cs="Tahoma"/>
              </w:rPr>
            </w:pPr>
            <w:r>
              <w:rPr>
                <w:rFonts w:ascii="Tahoma" w:hAnsi="Tahoma" w:cs="Tahoma"/>
              </w:rPr>
              <w:t>Board feedback included:</w:t>
            </w:r>
          </w:p>
          <w:p w:rsidR="00F73F76" w:rsidRDefault="00F73F76" w:rsidP="00F73F76">
            <w:pPr>
              <w:pStyle w:val="ListParagraph"/>
              <w:numPr>
                <w:ilvl w:val="1"/>
                <w:numId w:val="14"/>
              </w:numPr>
              <w:spacing w:before="120"/>
              <w:rPr>
                <w:rFonts w:ascii="Tahoma" w:hAnsi="Tahoma" w:cs="Tahoma"/>
              </w:rPr>
            </w:pPr>
            <w:r w:rsidRPr="00082B4D">
              <w:rPr>
                <w:rFonts w:ascii="Tahoma" w:hAnsi="Tahoma" w:cs="Tahoma"/>
                <w:u w:val="single"/>
              </w:rPr>
              <w:t>Solicit alumni</w:t>
            </w:r>
            <w:r>
              <w:rPr>
                <w:rFonts w:ascii="Tahoma" w:hAnsi="Tahoma" w:cs="Tahoma"/>
              </w:rPr>
              <w:t xml:space="preserve"> (recent graduates) feedback</w:t>
            </w:r>
          </w:p>
          <w:p w:rsidR="00F73F76" w:rsidRDefault="00F73F76" w:rsidP="00F73F76">
            <w:pPr>
              <w:pStyle w:val="ListParagraph"/>
              <w:numPr>
                <w:ilvl w:val="1"/>
                <w:numId w:val="14"/>
              </w:numPr>
              <w:spacing w:before="120"/>
              <w:rPr>
                <w:rFonts w:ascii="Tahoma" w:hAnsi="Tahoma" w:cs="Tahoma"/>
              </w:rPr>
            </w:pPr>
            <w:r w:rsidRPr="00082B4D">
              <w:rPr>
                <w:rFonts w:ascii="Tahoma" w:hAnsi="Tahoma" w:cs="Tahoma"/>
                <w:u w:val="single"/>
              </w:rPr>
              <w:t>Connection with instructors</w:t>
            </w:r>
            <w:r>
              <w:rPr>
                <w:rFonts w:ascii="Tahoma" w:hAnsi="Tahoma" w:cs="Tahoma"/>
              </w:rPr>
              <w:t xml:space="preserve"> is essential for success</w:t>
            </w:r>
          </w:p>
          <w:p w:rsidR="00F73F76" w:rsidRDefault="00F73F76" w:rsidP="00F73F76">
            <w:pPr>
              <w:pStyle w:val="ListParagraph"/>
              <w:numPr>
                <w:ilvl w:val="1"/>
                <w:numId w:val="14"/>
              </w:numPr>
              <w:spacing w:before="120"/>
              <w:rPr>
                <w:rFonts w:ascii="Tahoma" w:hAnsi="Tahoma" w:cs="Tahoma"/>
              </w:rPr>
            </w:pPr>
            <w:r>
              <w:rPr>
                <w:rFonts w:ascii="Tahoma" w:hAnsi="Tahoma" w:cs="Tahoma"/>
              </w:rPr>
              <w:t xml:space="preserve">Employers are looking for students that are equipped with </w:t>
            </w:r>
            <w:r w:rsidRPr="00082B4D">
              <w:rPr>
                <w:rFonts w:ascii="Tahoma" w:hAnsi="Tahoma" w:cs="Tahoma"/>
                <w:u w:val="single"/>
              </w:rPr>
              <w:t>high quality writing skills</w:t>
            </w:r>
          </w:p>
          <w:p w:rsidR="00F73F76" w:rsidRPr="002E7B26" w:rsidRDefault="00F73F76" w:rsidP="00AB1652">
            <w:pPr>
              <w:pStyle w:val="ListParagraph"/>
              <w:numPr>
                <w:ilvl w:val="1"/>
                <w:numId w:val="14"/>
              </w:numPr>
              <w:spacing w:before="120" w:after="120"/>
              <w:rPr>
                <w:rFonts w:ascii="Tahoma" w:hAnsi="Tahoma" w:cs="Tahoma"/>
              </w:rPr>
            </w:pPr>
            <w:r w:rsidRPr="00082B4D">
              <w:rPr>
                <w:rFonts w:ascii="Tahoma" w:hAnsi="Tahoma" w:cs="Tahoma"/>
                <w:u w:val="single"/>
              </w:rPr>
              <w:t>Readiness</w:t>
            </w:r>
            <w:r>
              <w:rPr>
                <w:rFonts w:ascii="Tahoma" w:hAnsi="Tahoma" w:cs="Tahoma"/>
              </w:rPr>
              <w:t xml:space="preserve"> is essential</w:t>
            </w:r>
          </w:p>
        </w:tc>
      </w:tr>
      <w:tr w:rsidR="00E31D05" w:rsidRPr="003C2094" w:rsidTr="00577BA0">
        <w:trPr>
          <w:jc w:val="center"/>
        </w:trPr>
        <w:tc>
          <w:tcPr>
            <w:tcW w:w="10255" w:type="dxa"/>
            <w:shd w:val="clear" w:color="auto" w:fill="BDD6EE" w:themeFill="accent1" w:themeFillTint="66"/>
          </w:tcPr>
          <w:p w:rsidR="00E31D05" w:rsidRPr="002B1500" w:rsidRDefault="00E31D05" w:rsidP="00577BA0">
            <w:pPr>
              <w:spacing w:before="120" w:after="120"/>
              <w:jc w:val="center"/>
              <w:rPr>
                <w:rFonts w:cs="Tahoma"/>
                <w:b/>
                <w:sz w:val="24"/>
                <w:szCs w:val="22"/>
              </w:rPr>
            </w:pPr>
            <w:r>
              <w:br w:type="page"/>
            </w:r>
            <w:r w:rsidRPr="001D6C47">
              <w:rPr>
                <w:rFonts w:cs="Tahoma"/>
                <w:b/>
                <w:sz w:val="24"/>
                <w:szCs w:val="22"/>
              </w:rPr>
              <w:t>The College Experience</w:t>
            </w:r>
          </w:p>
        </w:tc>
      </w:tr>
      <w:tr w:rsidR="00E31D05" w:rsidRPr="003C2094" w:rsidTr="00577BA0">
        <w:trPr>
          <w:jc w:val="center"/>
        </w:trPr>
        <w:tc>
          <w:tcPr>
            <w:tcW w:w="10255" w:type="dxa"/>
          </w:tcPr>
          <w:p w:rsidR="00E31D05" w:rsidRPr="00D20765" w:rsidRDefault="00E31D05" w:rsidP="00577BA0">
            <w:pPr>
              <w:spacing w:before="120" w:after="120"/>
              <w:rPr>
                <w:rFonts w:cs="Tahoma"/>
                <w:b/>
              </w:rPr>
            </w:pPr>
            <w:r>
              <w:rPr>
                <w:rFonts w:cs="Tahoma"/>
                <w:b/>
              </w:rPr>
              <w:t>Top Considerations</w:t>
            </w:r>
            <w:r w:rsidR="00F73F76">
              <w:rPr>
                <w:rFonts w:cs="Tahoma"/>
                <w:b/>
              </w:rPr>
              <w:t xml:space="preserve"> from the Discussion</w:t>
            </w:r>
          </w:p>
          <w:p w:rsidR="00E31D05" w:rsidRPr="002720C9" w:rsidRDefault="00E31D05" w:rsidP="00577BA0">
            <w:pPr>
              <w:pStyle w:val="ListParagraph"/>
              <w:numPr>
                <w:ilvl w:val="0"/>
                <w:numId w:val="15"/>
              </w:numPr>
              <w:spacing w:after="120"/>
              <w:rPr>
                <w:rFonts w:ascii="Tahoma" w:hAnsi="Tahoma" w:cs="Tahoma"/>
              </w:rPr>
            </w:pPr>
            <w:r w:rsidRPr="00FA7615">
              <w:rPr>
                <w:rFonts w:ascii="Tahoma" w:hAnsi="Tahoma" w:cs="Tahoma"/>
                <w:u w:val="single"/>
              </w:rPr>
              <w:t>Expand use of communication and notification</w:t>
            </w:r>
            <w:r w:rsidRPr="002720C9">
              <w:rPr>
                <w:rFonts w:ascii="Tahoma" w:hAnsi="Tahoma" w:cs="Tahoma"/>
              </w:rPr>
              <w:t xml:space="preserve"> features of MyCourses</w:t>
            </w:r>
            <w:r>
              <w:rPr>
                <w:rFonts w:ascii="Tahoma" w:hAnsi="Tahoma" w:cs="Tahoma"/>
              </w:rPr>
              <w:t>.</w:t>
            </w:r>
          </w:p>
          <w:p w:rsidR="00E31D05" w:rsidRPr="002720C9" w:rsidRDefault="00E31D05" w:rsidP="00577BA0">
            <w:pPr>
              <w:pStyle w:val="ListParagraph"/>
              <w:numPr>
                <w:ilvl w:val="0"/>
                <w:numId w:val="15"/>
              </w:numPr>
              <w:spacing w:after="120"/>
              <w:rPr>
                <w:rFonts w:ascii="Tahoma" w:hAnsi="Tahoma" w:cs="Tahoma"/>
              </w:rPr>
            </w:pPr>
            <w:r w:rsidRPr="002720C9">
              <w:rPr>
                <w:rFonts w:ascii="Tahoma" w:hAnsi="Tahoma" w:cs="Tahoma"/>
              </w:rPr>
              <w:t xml:space="preserve">Each course, including Smart Start, has an assigned math and writing tutor – </w:t>
            </w:r>
            <w:r w:rsidRPr="00FA7615">
              <w:rPr>
                <w:rFonts w:ascii="Tahoma" w:hAnsi="Tahoma" w:cs="Tahoma"/>
                <w:u w:val="single"/>
              </w:rPr>
              <w:t>Expand effort to formalize learning/out-of-class support</w:t>
            </w:r>
            <w:r w:rsidRPr="002720C9">
              <w:rPr>
                <w:rFonts w:ascii="Tahoma" w:hAnsi="Tahoma" w:cs="Tahoma"/>
              </w:rPr>
              <w:t xml:space="preserve"> as an essential component to the College Experience.  This should incorporate peep-to-peer tutoring/mentoring.</w:t>
            </w:r>
          </w:p>
          <w:p w:rsidR="00E31D05" w:rsidRPr="002720C9" w:rsidRDefault="00E31D05" w:rsidP="00577BA0">
            <w:pPr>
              <w:pStyle w:val="ListParagraph"/>
              <w:numPr>
                <w:ilvl w:val="0"/>
                <w:numId w:val="15"/>
              </w:numPr>
              <w:spacing w:after="120"/>
              <w:rPr>
                <w:rFonts w:ascii="Tahoma" w:hAnsi="Tahoma" w:cs="Tahoma"/>
              </w:rPr>
            </w:pPr>
            <w:r w:rsidRPr="00FA7615">
              <w:rPr>
                <w:rFonts w:ascii="Tahoma" w:hAnsi="Tahoma" w:cs="Tahoma"/>
                <w:u w:val="single"/>
              </w:rPr>
              <w:t>Follow-up with those who don’t complete Smart Start</w:t>
            </w:r>
            <w:r w:rsidRPr="002720C9">
              <w:rPr>
                <w:rFonts w:ascii="Tahoma" w:hAnsi="Tahoma" w:cs="Tahoma"/>
              </w:rPr>
              <w:t xml:space="preserve"> and who were </w:t>
            </w:r>
            <w:r>
              <w:rPr>
                <w:rFonts w:ascii="Tahoma" w:hAnsi="Tahoma" w:cs="Tahoma"/>
              </w:rPr>
              <w:t>successful, as well as those who were no</w:t>
            </w:r>
            <w:r w:rsidRPr="002720C9">
              <w:rPr>
                <w:rFonts w:ascii="Tahoma" w:hAnsi="Tahoma" w:cs="Tahoma"/>
              </w:rPr>
              <w:t>t</w:t>
            </w:r>
            <w:r>
              <w:rPr>
                <w:rFonts w:ascii="Tahoma" w:hAnsi="Tahoma" w:cs="Tahoma"/>
              </w:rPr>
              <w:t>.</w:t>
            </w:r>
          </w:p>
          <w:p w:rsidR="00E31D05" w:rsidRPr="002720C9" w:rsidRDefault="00E31D05" w:rsidP="00577BA0">
            <w:pPr>
              <w:pStyle w:val="ListParagraph"/>
              <w:numPr>
                <w:ilvl w:val="0"/>
                <w:numId w:val="15"/>
              </w:numPr>
              <w:spacing w:after="120"/>
              <w:rPr>
                <w:rFonts w:ascii="Tahoma" w:hAnsi="Tahoma" w:cs="Tahoma"/>
              </w:rPr>
            </w:pPr>
            <w:r w:rsidRPr="00FA7615">
              <w:rPr>
                <w:rFonts w:ascii="Tahoma" w:hAnsi="Tahoma" w:cs="Tahoma"/>
                <w:u w:val="single"/>
              </w:rPr>
              <w:t>Add online services</w:t>
            </w:r>
            <w:r w:rsidRPr="002720C9">
              <w:rPr>
                <w:rFonts w:ascii="Tahoma" w:hAnsi="Tahoma" w:cs="Tahoma"/>
              </w:rPr>
              <w:t xml:space="preserve"> for all students</w:t>
            </w:r>
            <w:r>
              <w:rPr>
                <w:rFonts w:ascii="Tahoma" w:hAnsi="Tahoma" w:cs="Tahoma"/>
              </w:rPr>
              <w:t>.</w:t>
            </w:r>
          </w:p>
          <w:p w:rsidR="00E31D05" w:rsidRDefault="00E31D05" w:rsidP="00577BA0">
            <w:pPr>
              <w:pStyle w:val="ListParagraph"/>
              <w:numPr>
                <w:ilvl w:val="0"/>
                <w:numId w:val="15"/>
              </w:numPr>
              <w:spacing w:after="120"/>
              <w:rPr>
                <w:rFonts w:ascii="Tahoma" w:hAnsi="Tahoma" w:cs="Tahoma"/>
              </w:rPr>
            </w:pPr>
            <w:r w:rsidRPr="00FA7615">
              <w:rPr>
                <w:rFonts w:ascii="Tahoma" w:hAnsi="Tahoma" w:cs="Tahoma"/>
                <w:u w:val="single"/>
              </w:rPr>
              <w:t>Personalize the college experience</w:t>
            </w:r>
            <w:r w:rsidRPr="002720C9">
              <w:rPr>
                <w:rFonts w:ascii="Tahoma" w:hAnsi="Tahoma" w:cs="Tahoma"/>
              </w:rPr>
              <w:t xml:space="preserve"> </w:t>
            </w:r>
            <w:r>
              <w:rPr>
                <w:rFonts w:ascii="Tahoma" w:hAnsi="Tahoma" w:cs="Tahoma"/>
              </w:rPr>
              <w:t>–</w:t>
            </w:r>
            <w:r w:rsidRPr="002720C9">
              <w:rPr>
                <w:rFonts w:ascii="Tahoma" w:hAnsi="Tahoma" w:cs="Tahoma"/>
              </w:rPr>
              <w:t xml:space="preserve"> </w:t>
            </w:r>
            <w:r>
              <w:rPr>
                <w:rFonts w:ascii="Tahoma" w:hAnsi="Tahoma" w:cs="Tahoma"/>
              </w:rPr>
              <w:t>Communicate proximity to</w:t>
            </w:r>
            <w:r w:rsidRPr="002720C9">
              <w:rPr>
                <w:rFonts w:ascii="Tahoma" w:hAnsi="Tahoma" w:cs="Tahoma"/>
              </w:rPr>
              <w:t xml:space="preserve"> graduation</w:t>
            </w:r>
            <w:r>
              <w:rPr>
                <w:rFonts w:ascii="Tahoma" w:hAnsi="Tahoma" w:cs="Tahoma"/>
              </w:rPr>
              <w:t>, push career services.</w:t>
            </w:r>
          </w:p>
          <w:p w:rsidR="00E31D05" w:rsidRPr="00135F50" w:rsidRDefault="00E31D05" w:rsidP="00577BA0">
            <w:pPr>
              <w:pStyle w:val="ListParagraph"/>
              <w:numPr>
                <w:ilvl w:val="0"/>
                <w:numId w:val="15"/>
              </w:numPr>
              <w:spacing w:after="120"/>
              <w:rPr>
                <w:rFonts w:ascii="Tahoma" w:hAnsi="Tahoma" w:cs="Tahoma"/>
              </w:rPr>
            </w:pPr>
            <w:r w:rsidRPr="00FA7615">
              <w:rPr>
                <w:rFonts w:ascii="Tahoma" w:hAnsi="Tahoma" w:cs="Tahoma"/>
                <w:u w:val="single"/>
              </w:rPr>
              <w:t xml:space="preserve">Merge college experience with academic </w:t>
            </w:r>
            <w:r w:rsidRPr="00135F50">
              <w:rPr>
                <w:rFonts w:ascii="Tahoma" w:hAnsi="Tahoma" w:cs="Tahoma"/>
                <w:u w:val="single"/>
              </w:rPr>
              <w:t>experience.</w:t>
            </w:r>
          </w:p>
          <w:p w:rsidR="00E31D05" w:rsidRDefault="00E31D05" w:rsidP="00577BA0">
            <w:pPr>
              <w:pStyle w:val="ListParagraph"/>
              <w:numPr>
                <w:ilvl w:val="0"/>
                <w:numId w:val="15"/>
              </w:numPr>
              <w:spacing w:after="120"/>
              <w:rPr>
                <w:rFonts w:ascii="Tahoma" w:hAnsi="Tahoma" w:cs="Tahoma"/>
              </w:rPr>
            </w:pPr>
            <w:r w:rsidRPr="00135F50">
              <w:rPr>
                <w:rFonts w:ascii="Tahoma" w:hAnsi="Tahoma" w:cs="Tahoma"/>
                <w:u w:val="single"/>
              </w:rPr>
              <w:t>Contextualize lessons</w:t>
            </w:r>
            <w:r w:rsidRPr="00135F50">
              <w:rPr>
                <w:rFonts w:ascii="Tahoma" w:hAnsi="Tahoma" w:cs="Tahoma"/>
              </w:rPr>
              <w:t xml:space="preserve"> according to academic disciplines.</w:t>
            </w:r>
          </w:p>
          <w:p w:rsidR="006306F4" w:rsidRPr="00B165C4" w:rsidRDefault="006306F4" w:rsidP="006306F4">
            <w:pPr>
              <w:pStyle w:val="ListParagraph"/>
              <w:spacing w:after="120"/>
              <w:ind w:left="360"/>
              <w:rPr>
                <w:rFonts w:ascii="Tahoma" w:hAnsi="Tahoma" w:cs="Tahoma"/>
              </w:rPr>
            </w:pPr>
          </w:p>
        </w:tc>
      </w:tr>
      <w:tr w:rsidR="00E31D05" w:rsidRPr="005A6D89" w:rsidTr="00577BA0">
        <w:tblPrEx>
          <w:jc w:val="left"/>
        </w:tblPrEx>
        <w:tc>
          <w:tcPr>
            <w:tcW w:w="10255" w:type="dxa"/>
            <w:shd w:val="clear" w:color="auto" w:fill="BDD6EE" w:themeFill="accent1" w:themeFillTint="66"/>
          </w:tcPr>
          <w:p w:rsidR="00E31D05" w:rsidRPr="005A6D89" w:rsidRDefault="00E31D05" w:rsidP="00577BA0">
            <w:pPr>
              <w:spacing w:before="120" w:after="120"/>
              <w:jc w:val="center"/>
              <w:rPr>
                <w:rFonts w:cs="Tahoma"/>
                <w:b/>
                <w:szCs w:val="22"/>
                <w:u w:val="single"/>
              </w:rPr>
            </w:pPr>
            <w:r>
              <w:rPr>
                <w:rFonts w:cs="Tahoma"/>
                <w:b/>
                <w:sz w:val="24"/>
                <w:szCs w:val="22"/>
              </w:rPr>
              <w:t>The Classroom Experience</w:t>
            </w:r>
          </w:p>
        </w:tc>
      </w:tr>
      <w:tr w:rsidR="00E31D05" w:rsidRPr="005A6D89" w:rsidTr="00577BA0">
        <w:tblPrEx>
          <w:jc w:val="left"/>
        </w:tblPrEx>
        <w:tc>
          <w:tcPr>
            <w:tcW w:w="10255" w:type="dxa"/>
            <w:shd w:val="clear" w:color="auto" w:fill="auto"/>
          </w:tcPr>
          <w:p w:rsidR="00E31D05" w:rsidRPr="00DF1D8A" w:rsidRDefault="00E31D05" w:rsidP="00577BA0">
            <w:pPr>
              <w:spacing w:before="120"/>
              <w:rPr>
                <w:rFonts w:cs="Tahoma"/>
                <w:b/>
                <w:szCs w:val="22"/>
              </w:rPr>
            </w:pPr>
            <w:r>
              <w:rPr>
                <w:rFonts w:cs="Tahoma"/>
                <w:b/>
                <w:szCs w:val="22"/>
              </w:rPr>
              <w:lastRenderedPageBreak/>
              <w:t>Top Considerations</w:t>
            </w:r>
            <w:r w:rsidR="00F73F76">
              <w:rPr>
                <w:rFonts w:cs="Tahoma"/>
                <w:b/>
                <w:szCs w:val="22"/>
              </w:rPr>
              <w:t xml:space="preserve"> from the Discussion</w:t>
            </w:r>
          </w:p>
          <w:p w:rsidR="00E31D05" w:rsidRPr="005550E3" w:rsidRDefault="00E31D05" w:rsidP="00577BA0">
            <w:pPr>
              <w:rPr>
                <w:rFonts w:cs="Tahoma"/>
                <w:b/>
                <w:u w:val="single"/>
              </w:rPr>
            </w:pPr>
            <w:r w:rsidRPr="005550E3">
              <w:rPr>
                <w:rFonts w:cs="Tahoma"/>
                <w:b/>
                <w:u w:val="single"/>
              </w:rPr>
              <w:t>Courses</w:t>
            </w:r>
          </w:p>
          <w:p w:rsidR="00E31D05" w:rsidRPr="0093449F" w:rsidRDefault="00E31D05" w:rsidP="00577BA0">
            <w:pPr>
              <w:pStyle w:val="ListParagraph"/>
              <w:numPr>
                <w:ilvl w:val="0"/>
                <w:numId w:val="16"/>
              </w:numPr>
              <w:rPr>
                <w:rFonts w:ascii="Tahoma" w:hAnsi="Tahoma" w:cs="Tahoma"/>
              </w:rPr>
            </w:pPr>
            <w:r w:rsidRPr="0093449F">
              <w:rPr>
                <w:rFonts w:ascii="Tahoma" w:hAnsi="Tahoma" w:cs="Tahoma"/>
              </w:rPr>
              <w:t xml:space="preserve">To guide delivery of the major learning outcomes by </w:t>
            </w:r>
            <w:r w:rsidRPr="004C7851">
              <w:rPr>
                <w:rFonts w:ascii="Tahoma" w:hAnsi="Tahoma" w:cs="Tahoma"/>
                <w:u w:val="single"/>
              </w:rPr>
              <w:t>creating a learning community</w:t>
            </w:r>
            <w:r w:rsidRPr="0093449F">
              <w:rPr>
                <w:rFonts w:ascii="Tahoma" w:hAnsi="Tahoma" w:cs="Tahoma"/>
              </w:rPr>
              <w:t xml:space="preserve"> the classroom that encourages all students’ success</w:t>
            </w:r>
            <w:r>
              <w:rPr>
                <w:rFonts w:ascii="Tahoma" w:hAnsi="Tahoma" w:cs="Tahoma"/>
              </w:rPr>
              <w:t>.</w:t>
            </w:r>
          </w:p>
          <w:p w:rsidR="00E31D05" w:rsidRPr="0093449F" w:rsidRDefault="00E31D05" w:rsidP="00577BA0">
            <w:pPr>
              <w:pStyle w:val="ListParagraph"/>
              <w:numPr>
                <w:ilvl w:val="0"/>
                <w:numId w:val="16"/>
              </w:numPr>
              <w:rPr>
                <w:rFonts w:ascii="Tahoma" w:hAnsi="Tahoma" w:cs="Tahoma"/>
              </w:rPr>
            </w:pPr>
            <w:r w:rsidRPr="0093449F">
              <w:rPr>
                <w:rFonts w:ascii="Tahoma" w:hAnsi="Tahoma" w:cs="Tahoma"/>
              </w:rPr>
              <w:t xml:space="preserve">An </w:t>
            </w:r>
            <w:r w:rsidRPr="004C7851">
              <w:rPr>
                <w:rFonts w:ascii="Tahoma" w:hAnsi="Tahoma" w:cs="Tahoma"/>
                <w:u w:val="single"/>
              </w:rPr>
              <w:t>engaging environment</w:t>
            </w:r>
            <w:r>
              <w:rPr>
                <w:rFonts w:ascii="Tahoma" w:hAnsi="Tahoma" w:cs="Tahoma"/>
              </w:rPr>
              <w:t xml:space="preserve"> conducive</w:t>
            </w:r>
            <w:r w:rsidRPr="0093449F">
              <w:rPr>
                <w:rFonts w:ascii="Tahoma" w:hAnsi="Tahoma" w:cs="Tahoma"/>
              </w:rPr>
              <w:t xml:space="preserve"> to learning</w:t>
            </w:r>
            <w:r>
              <w:rPr>
                <w:rFonts w:ascii="Tahoma" w:hAnsi="Tahoma" w:cs="Tahoma"/>
              </w:rPr>
              <w:t>.</w:t>
            </w:r>
          </w:p>
          <w:p w:rsidR="00E31D05" w:rsidRDefault="00E31D05" w:rsidP="00577BA0">
            <w:pPr>
              <w:pStyle w:val="ListParagraph"/>
              <w:numPr>
                <w:ilvl w:val="0"/>
                <w:numId w:val="16"/>
              </w:numPr>
              <w:rPr>
                <w:rFonts w:ascii="Tahoma" w:hAnsi="Tahoma" w:cs="Tahoma"/>
              </w:rPr>
            </w:pPr>
            <w:r w:rsidRPr="004C7851">
              <w:rPr>
                <w:rFonts w:ascii="Tahoma" w:hAnsi="Tahoma" w:cs="Tahoma"/>
                <w:u w:val="single"/>
              </w:rPr>
              <w:t>Clear expectations</w:t>
            </w:r>
            <w:r w:rsidRPr="0093449F">
              <w:rPr>
                <w:rFonts w:ascii="Tahoma" w:hAnsi="Tahoma" w:cs="Tahoma"/>
              </w:rPr>
              <w:t xml:space="preserve"> (standard syllabus format integrated with calendaring functionality etc.)</w:t>
            </w:r>
            <w:r>
              <w:rPr>
                <w:rFonts w:ascii="Tahoma" w:hAnsi="Tahoma" w:cs="Tahoma"/>
              </w:rPr>
              <w:t>.</w:t>
            </w:r>
            <w:r w:rsidRPr="0093449F">
              <w:rPr>
                <w:rFonts w:ascii="Tahoma" w:hAnsi="Tahoma" w:cs="Tahoma"/>
              </w:rPr>
              <w:t xml:space="preserve"> </w:t>
            </w:r>
          </w:p>
          <w:p w:rsidR="00E31D05" w:rsidRDefault="00E31D05" w:rsidP="00577BA0">
            <w:pPr>
              <w:pStyle w:val="ListParagraph"/>
              <w:numPr>
                <w:ilvl w:val="0"/>
                <w:numId w:val="16"/>
              </w:numPr>
              <w:rPr>
                <w:rFonts w:ascii="Tahoma" w:hAnsi="Tahoma" w:cs="Tahoma"/>
              </w:rPr>
            </w:pPr>
            <w:r w:rsidRPr="004C7851">
              <w:rPr>
                <w:rFonts w:ascii="Tahoma" w:hAnsi="Tahoma" w:cs="Tahoma"/>
                <w:u w:val="single"/>
              </w:rPr>
              <w:t>Meaningful and timely feedback</w:t>
            </w:r>
            <w:r w:rsidRPr="0093449F">
              <w:rPr>
                <w:rFonts w:ascii="Tahoma" w:hAnsi="Tahoma" w:cs="Tahoma"/>
              </w:rPr>
              <w:t xml:space="preserve"> (assignments, grades, etc.)… fewer high stakes assessments and more opportunities to be successful</w:t>
            </w:r>
            <w:r>
              <w:rPr>
                <w:rFonts w:ascii="Tahoma" w:hAnsi="Tahoma" w:cs="Tahoma"/>
              </w:rPr>
              <w:t>.</w:t>
            </w:r>
            <w:r w:rsidRPr="0093449F">
              <w:rPr>
                <w:rFonts w:ascii="Tahoma" w:hAnsi="Tahoma" w:cs="Tahoma"/>
              </w:rPr>
              <w:t xml:space="preserve"> </w:t>
            </w:r>
          </w:p>
          <w:p w:rsidR="00E31D05" w:rsidRPr="0093449F" w:rsidRDefault="00E31D05" w:rsidP="00577BA0">
            <w:pPr>
              <w:pStyle w:val="ListParagraph"/>
              <w:numPr>
                <w:ilvl w:val="0"/>
                <w:numId w:val="16"/>
              </w:numPr>
              <w:rPr>
                <w:rFonts w:ascii="Tahoma" w:hAnsi="Tahoma" w:cs="Tahoma"/>
              </w:rPr>
            </w:pPr>
            <w:r w:rsidRPr="004C7851">
              <w:rPr>
                <w:rFonts w:ascii="Tahoma" w:hAnsi="Tahoma" w:cs="Tahoma"/>
                <w:u w:val="single"/>
              </w:rPr>
              <w:t>Respect and equity</w:t>
            </w:r>
            <w:r>
              <w:rPr>
                <w:rFonts w:ascii="Tahoma" w:hAnsi="Tahoma" w:cs="Tahoma"/>
              </w:rPr>
              <w:t>.</w:t>
            </w:r>
          </w:p>
          <w:p w:rsidR="00E31D05" w:rsidRPr="0093449F" w:rsidRDefault="00E31D05" w:rsidP="00577BA0">
            <w:pPr>
              <w:pStyle w:val="ListParagraph"/>
              <w:numPr>
                <w:ilvl w:val="0"/>
                <w:numId w:val="16"/>
              </w:numPr>
              <w:rPr>
                <w:rFonts w:ascii="Tahoma" w:hAnsi="Tahoma" w:cs="Tahoma"/>
              </w:rPr>
            </w:pPr>
            <w:r w:rsidRPr="0093449F">
              <w:rPr>
                <w:rFonts w:ascii="Tahoma" w:hAnsi="Tahoma" w:cs="Tahoma"/>
              </w:rPr>
              <w:t xml:space="preserve">Connecting clearly the </w:t>
            </w:r>
            <w:r w:rsidRPr="004C7851">
              <w:rPr>
                <w:rFonts w:ascii="Tahoma" w:hAnsi="Tahoma" w:cs="Tahoma"/>
                <w:u w:val="single"/>
              </w:rPr>
              <w:t>learning outcomes</w:t>
            </w:r>
            <w:r w:rsidRPr="0093449F">
              <w:rPr>
                <w:rFonts w:ascii="Tahoma" w:hAnsi="Tahoma" w:cs="Tahoma"/>
              </w:rPr>
              <w:t xml:space="preserve"> in the classroom </w:t>
            </w:r>
            <w:r w:rsidRPr="004C7851">
              <w:rPr>
                <w:rFonts w:ascii="Tahoma" w:hAnsi="Tahoma" w:cs="Tahoma"/>
                <w:u w:val="single"/>
              </w:rPr>
              <w:t>with the program</w:t>
            </w:r>
            <w:r w:rsidRPr="0093449F">
              <w:rPr>
                <w:rFonts w:ascii="Tahoma" w:hAnsi="Tahoma" w:cs="Tahoma"/>
              </w:rPr>
              <w:t xml:space="preserve"> of which the student is enrolled</w:t>
            </w:r>
            <w:r>
              <w:rPr>
                <w:rFonts w:ascii="Tahoma" w:hAnsi="Tahoma" w:cs="Tahoma"/>
              </w:rPr>
              <w:t>.</w:t>
            </w:r>
          </w:p>
          <w:p w:rsidR="00E31D05" w:rsidRPr="0093449F" w:rsidRDefault="00E31D05" w:rsidP="00577BA0">
            <w:pPr>
              <w:pStyle w:val="ListParagraph"/>
              <w:numPr>
                <w:ilvl w:val="0"/>
                <w:numId w:val="16"/>
              </w:numPr>
              <w:rPr>
                <w:rFonts w:ascii="Tahoma" w:hAnsi="Tahoma" w:cs="Tahoma"/>
              </w:rPr>
            </w:pPr>
            <w:r w:rsidRPr="004C7851">
              <w:rPr>
                <w:rFonts w:ascii="Tahoma" w:hAnsi="Tahoma" w:cs="Tahoma"/>
                <w:u w:val="single"/>
              </w:rPr>
              <w:t>Take advantage of all the resources</w:t>
            </w:r>
            <w:r w:rsidRPr="0093449F">
              <w:rPr>
                <w:rFonts w:ascii="Tahoma" w:hAnsi="Tahoma" w:cs="Tahoma"/>
              </w:rPr>
              <w:t xml:space="preserve"> and tools provided to encourage their success</w:t>
            </w:r>
            <w:r>
              <w:rPr>
                <w:rFonts w:ascii="Tahoma" w:hAnsi="Tahoma" w:cs="Tahoma"/>
              </w:rPr>
              <w:t>.</w:t>
            </w:r>
          </w:p>
          <w:p w:rsidR="00E31D05" w:rsidRPr="005550E3" w:rsidRDefault="00E31D05" w:rsidP="00577BA0">
            <w:pPr>
              <w:rPr>
                <w:rFonts w:cs="Tahoma"/>
                <w:b/>
                <w:u w:val="single"/>
              </w:rPr>
            </w:pPr>
            <w:r w:rsidRPr="005550E3">
              <w:rPr>
                <w:rFonts w:cs="Tahoma"/>
                <w:b/>
                <w:u w:val="single"/>
              </w:rPr>
              <w:t>Students</w:t>
            </w:r>
          </w:p>
          <w:p w:rsidR="00E31D05" w:rsidRPr="0093449F" w:rsidRDefault="00E31D05" w:rsidP="00577BA0">
            <w:pPr>
              <w:pStyle w:val="ListParagraph"/>
              <w:numPr>
                <w:ilvl w:val="0"/>
                <w:numId w:val="16"/>
              </w:numPr>
              <w:rPr>
                <w:rFonts w:ascii="Tahoma" w:hAnsi="Tahoma" w:cs="Tahoma"/>
              </w:rPr>
            </w:pPr>
            <w:r w:rsidRPr="0093449F">
              <w:rPr>
                <w:rFonts w:ascii="Tahoma" w:hAnsi="Tahoma" w:cs="Tahoma"/>
              </w:rPr>
              <w:t xml:space="preserve">Students </w:t>
            </w:r>
            <w:r w:rsidRPr="004C7851">
              <w:rPr>
                <w:rFonts w:ascii="Tahoma" w:hAnsi="Tahoma" w:cs="Tahoma"/>
                <w:u w:val="single"/>
              </w:rPr>
              <w:t>take ownership</w:t>
            </w:r>
            <w:r w:rsidRPr="0093449F">
              <w:rPr>
                <w:rFonts w:ascii="Tahoma" w:hAnsi="Tahoma" w:cs="Tahoma"/>
              </w:rPr>
              <w:t xml:space="preserve"> for learning</w:t>
            </w:r>
            <w:r>
              <w:rPr>
                <w:rFonts w:ascii="Tahoma" w:hAnsi="Tahoma" w:cs="Tahoma"/>
              </w:rPr>
              <w:t>.</w:t>
            </w:r>
          </w:p>
          <w:p w:rsidR="00E31D05" w:rsidRPr="003C5F74" w:rsidRDefault="00E31D05" w:rsidP="00577BA0">
            <w:pPr>
              <w:pStyle w:val="ListParagraph"/>
              <w:numPr>
                <w:ilvl w:val="0"/>
                <w:numId w:val="16"/>
              </w:numPr>
              <w:rPr>
                <w:rFonts w:ascii="Tahoma" w:hAnsi="Tahoma" w:cs="Tahoma"/>
              </w:rPr>
            </w:pPr>
            <w:r w:rsidRPr="004C7851">
              <w:rPr>
                <w:rFonts w:ascii="Tahoma" w:hAnsi="Tahoma" w:cs="Tahoma"/>
                <w:u w:val="single"/>
              </w:rPr>
              <w:t>Respectful, prepared, engaged, energetic, and informed</w:t>
            </w:r>
            <w:r w:rsidRPr="0093449F">
              <w:rPr>
                <w:rFonts w:ascii="Tahoma" w:hAnsi="Tahoma" w:cs="Tahoma"/>
              </w:rPr>
              <w:t>.  Students ready to perform the best work product that they can produce</w:t>
            </w:r>
            <w:r>
              <w:rPr>
                <w:rFonts w:ascii="Tahoma" w:hAnsi="Tahoma" w:cs="Tahoma"/>
              </w:rPr>
              <w:t>.</w:t>
            </w:r>
          </w:p>
          <w:p w:rsidR="00E31D05" w:rsidRPr="005550E3" w:rsidRDefault="00E31D05" w:rsidP="00577BA0">
            <w:pPr>
              <w:rPr>
                <w:rFonts w:cs="Tahoma"/>
                <w:b/>
                <w:u w:val="single"/>
              </w:rPr>
            </w:pPr>
            <w:r w:rsidRPr="005550E3">
              <w:rPr>
                <w:rFonts w:cs="Tahoma"/>
                <w:b/>
                <w:u w:val="single"/>
              </w:rPr>
              <w:t>Faculty</w:t>
            </w:r>
          </w:p>
          <w:p w:rsidR="00E31D05" w:rsidRPr="004C7851" w:rsidRDefault="00E31D05" w:rsidP="00577BA0">
            <w:pPr>
              <w:pStyle w:val="ListParagraph"/>
              <w:numPr>
                <w:ilvl w:val="0"/>
                <w:numId w:val="16"/>
              </w:numPr>
              <w:rPr>
                <w:rFonts w:ascii="Tahoma" w:hAnsi="Tahoma" w:cs="Tahoma"/>
                <w:u w:val="single"/>
              </w:rPr>
            </w:pPr>
            <w:r w:rsidRPr="004C7851">
              <w:rPr>
                <w:rFonts w:ascii="Tahoma" w:hAnsi="Tahoma" w:cs="Tahoma"/>
                <w:u w:val="single"/>
              </w:rPr>
              <w:t>Guide on the Side, not just a sage on the stage.</w:t>
            </w:r>
          </w:p>
          <w:p w:rsidR="00E31D05" w:rsidRPr="0093449F" w:rsidRDefault="00E31D05" w:rsidP="00577BA0">
            <w:pPr>
              <w:pStyle w:val="ListParagraph"/>
              <w:numPr>
                <w:ilvl w:val="0"/>
                <w:numId w:val="16"/>
              </w:numPr>
              <w:rPr>
                <w:rFonts w:ascii="Tahoma" w:hAnsi="Tahoma" w:cs="Tahoma"/>
              </w:rPr>
            </w:pPr>
            <w:r w:rsidRPr="0093449F">
              <w:rPr>
                <w:rFonts w:ascii="Tahoma" w:hAnsi="Tahoma" w:cs="Tahoma"/>
              </w:rPr>
              <w:t xml:space="preserve">Engage in their own </w:t>
            </w:r>
            <w:r w:rsidRPr="004C7851">
              <w:rPr>
                <w:rFonts w:ascii="Tahoma" w:hAnsi="Tahoma" w:cs="Tahoma"/>
                <w:u w:val="single"/>
              </w:rPr>
              <w:t>professional development to stay current</w:t>
            </w:r>
            <w:r w:rsidRPr="0093449F">
              <w:rPr>
                <w:rFonts w:ascii="Tahoma" w:hAnsi="Tahoma" w:cs="Tahoma"/>
              </w:rPr>
              <w:t xml:space="preserve"> and adjust their pedagogical approach (including culturally relevant pedagogy)</w:t>
            </w:r>
            <w:r>
              <w:rPr>
                <w:rFonts w:ascii="Tahoma" w:hAnsi="Tahoma" w:cs="Tahoma"/>
              </w:rPr>
              <w:t>.</w:t>
            </w:r>
          </w:p>
          <w:p w:rsidR="00E31D05" w:rsidRPr="0093449F" w:rsidRDefault="00E31D05" w:rsidP="00577BA0">
            <w:pPr>
              <w:pStyle w:val="ListParagraph"/>
              <w:numPr>
                <w:ilvl w:val="0"/>
                <w:numId w:val="16"/>
              </w:numPr>
              <w:rPr>
                <w:rFonts w:ascii="Tahoma" w:hAnsi="Tahoma" w:cs="Tahoma"/>
              </w:rPr>
            </w:pPr>
            <w:r w:rsidRPr="004C7851">
              <w:rPr>
                <w:rFonts w:ascii="Tahoma" w:hAnsi="Tahoma" w:cs="Tahoma"/>
                <w:u w:val="single"/>
              </w:rPr>
              <w:t>Commitment from faculty</w:t>
            </w:r>
            <w:r w:rsidRPr="0093449F">
              <w:rPr>
                <w:rFonts w:ascii="Tahoma" w:hAnsi="Tahoma" w:cs="Tahoma"/>
              </w:rPr>
              <w:t xml:space="preserve"> to help them succeed</w:t>
            </w:r>
            <w:r>
              <w:rPr>
                <w:rFonts w:ascii="Tahoma" w:hAnsi="Tahoma" w:cs="Tahoma"/>
              </w:rPr>
              <w:t>.</w:t>
            </w:r>
          </w:p>
          <w:p w:rsidR="00E31D05" w:rsidRPr="0093449F" w:rsidRDefault="00E31D05" w:rsidP="00577BA0">
            <w:pPr>
              <w:pStyle w:val="ListParagraph"/>
              <w:numPr>
                <w:ilvl w:val="0"/>
                <w:numId w:val="16"/>
              </w:numPr>
              <w:rPr>
                <w:rFonts w:ascii="Tahoma" w:hAnsi="Tahoma" w:cs="Tahoma"/>
              </w:rPr>
            </w:pPr>
            <w:r w:rsidRPr="004C7851">
              <w:rPr>
                <w:rFonts w:ascii="Tahoma" w:hAnsi="Tahoma" w:cs="Tahoma"/>
                <w:u w:val="single"/>
              </w:rPr>
              <w:t>Quality, engaging, energetic instructor</w:t>
            </w:r>
            <w:r w:rsidRPr="0093449F">
              <w:rPr>
                <w:rFonts w:ascii="Tahoma" w:hAnsi="Tahoma" w:cs="Tahoma"/>
              </w:rPr>
              <w:t xml:space="preserve"> with an open mind and able to fairly evaluate works and outputs of students</w:t>
            </w:r>
            <w:r>
              <w:rPr>
                <w:rFonts w:ascii="Tahoma" w:hAnsi="Tahoma" w:cs="Tahoma"/>
              </w:rPr>
              <w:t>.</w:t>
            </w:r>
          </w:p>
          <w:p w:rsidR="00E31D05" w:rsidRPr="0093449F" w:rsidRDefault="00E31D05" w:rsidP="00577BA0">
            <w:pPr>
              <w:pStyle w:val="ListParagraph"/>
              <w:numPr>
                <w:ilvl w:val="0"/>
                <w:numId w:val="16"/>
              </w:numPr>
              <w:rPr>
                <w:rFonts w:ascii="Tahoma" w:hAnsi="Tahoma" w:cs="Tahoma"/>
              </w:rPr>
            </w:pPr>
            <w:r w:rsidRPr="004C7851">
              <w:rPr>
                <w:rFonts w:ascii="Tahoma" w:hAnsi="Tahoma" w:cs="Tahoma"/>
                <w:u w:val="single"/>
              </w:rPr>
              <w:t>Facilitate out of class learning</w:t>
            </w:r>
            <w:r w:rsidRPr="0093449F">
              <w:rPr>
                <w:rFonts w:ascii="Tahoma" w:hAnsi="Tahoma" w:cs="Tahoma"/>
              </w:rPr>
              <w:t xml:space="preserve"> experience</w:t>
            </w:r>
            <w:r>
              <w:rPr>
                <w:rFonts w:ascii="Tahoma" w:hAnsi="Tahoma" w:cs="Tahoma"/>
              </w:rPr>
              <w:t>.</w:t>
            </w:r>
          </w:p>
          <w:p w:rsidR="00E31D05" w:rsidRPr="0093449F" w:rsidRDefault="00E31D05" w:rsidP="00577BA0">
            <w:pPr>
              <w:pStyle w:val="ListParagraph"/>
              <w:numPr>
                <w:ilvl w:val="0"/>
                <w:numId w:val="16"/>
              </w:numPr>
              <w:rPr>
                <w:rFonts w:ascii="Tahoma" w:hAnsi="Tahoma" w:cs="Tahoma"/>
              </w:rPr>
            </w:pPr>
            <w:r w:rsidRPr="0093449F">
              <w:rPr>
                <w:rFonts w:ascii="Tahoma" w:hAnsi="Tahoma" w:cs="Tahoma"/>
              </w:rPr>
              <w:t>Skilled in LMS</w:t>
            </w:r>
            <w:r>
              <w:rPr>
                <w:rFonts w:ascii="Tahoma" w:hAnsi="Tahoma" w:cs="Tahoma"/>
              </w:rPr>
              <w:t>.</w:t>
            </w:r>
          </w:p>
          <w:p w:rsidR="00E31D05" w:rsidRPr="003C5F74" w:rsidRDefault="00E31D05" w:rsidP="00577BA0">
            <w:pPr>
              <w:pStyle w:val="ListParagraph"/>
              <w:numPr>
                <w:ilvl w:val="0"/>
                <w:numId w:val="16"/>
              </w:numPr>
              <w:rPr>
                <w:rFonts w:ascii="Tahoma" w:hAnsi="Tahoma" w:cs="Tahoma"/>
              </w:rPr>
            </w:pPr>
            <w:r w:rsidRPr="0093449F">
              <w:rPr>
                <w:rFonts w:ascii="Tahoma" w:hAnsi="Tahoma" w:cs="Tahoma"/>
              </w:rPr>
              <w:t xml:space="preserve">Making </w:t>
            </w:r>
            <w:r w:rsidRPr="004C7851">
              <w:rPr>
                <w:rFonts w:ascii="Tahoma" w:hAnsi="Tahoma" w:cs="Tahoma"/>
                <w:u w:val="single"/>
              </w:rPr>
              <w:t>engaging connections</w:t>
            </w:r>
            <w:r w:rsidRPr="0093449F">
              <w:rPr>
                <w:rFonts w:ascii="Tahoma" w:hAnsi="Tahoma" w:cs="Tahoma"/>
              </w:rPr>
              <w:t xml:space="preserve"> with the students</w:t>
            </w:r>
            <w:r>
              <w:rPr>
                <w:rFonts w:ascii="Tahoma" w:hAnsi="Tahoma" w:cs="Tahoma"/>
              </w:rPr>
              <w:t>.</w:t>
            </w:r>
          </w:p>
          <w:p w:rsidR="00E31D05" w:rsidRPr="003C5F74" w:rsidRDefault="00E31D05" w:rsidP="00577BA0">
            <w:pPr>
              <w:pStyle w:val="ListParagraph"/>
              <w:numPr>
                <w:ilvl w:val="0"/>
                <w:numId w:val="16"/>
              </w:numPr>
              <w:rPr>
                <w:rFonts w:ascii="Tahoma" w:hAnsi="Tahoma" w:cs="Tahoma"/>
              </w:rPr>
            </w:pPr>
            <w:r w:rsidRPr="004C7851">
              <w:rPr>
                <w:rFonts w:ascii="Tahoma" w:hAnsi="Tahoma" w:cs="Tahoma"/>
                <w:u w:val="single"/>
              </w:rPr>
              <w:t>Enthusiasm</w:t>
            </w:r>
            <w:r w:rsidRPr="003C5F74">
              <w:rPr>
                <w:rFonts w:ascii="Tahoma" w:hAnsi="Tahoma" w:cs="Tahoma"/>
              </w:rPr>
              <w:t xml:space="preserve"> for teaching and learning.</w:t>
            </w:r>
          </w:p>
        </w:tc>
      </w:tr>
    </w:tbl>
    <w:p w:rsidR="00BA4E35" w:rsidRDefault="00BA4E35">
      <w:r>
        <w:br w:type="page"/>
      </w:r>
    </w:p>
    <w:tbl>
      <w:tblPr>
        <w:tblStyle w:val="TableGrid"/>
        <w:tblW w:w="10255" w:type="dxa"/>
        <w:tblLook w:val="04A0" w:firstRow="1" w:lastRow="0" w:firstColumn="1" w:lastColumn="0" w:noHBand="0" w:noVBand="1"/>
      </w:tblPr>
      <w:tblGrid>
        <w:gridCol w:w="10255"/>
      </w:tblGrid>
      <w:tr w:rsidR="00E31D05" w:rsidRPr="005A6D89" w:rsidTr="00577BA0">
        <w:tc>
          <w:tcPr>
            <w:tcW w:w="10255" w:type="dxa"/>
            <w:shd w:val="clear" w:color="auto" w:fill="BDD6EE" w:themeFill="accent1" w:themeFillTint="66"/>
          </w:tcPr>
          <w:p w:rsidR="00E31D05" w:rsidRPr="002B1500" w:rsidRDefault="00E31D05" w:rsidP="00577BA0">
            <w:pPr>
              <w:spacing w:before="120" w:after="120"/>
              <w:jc w:val="center"/>
              <w:rPr>
                <w:rFonts w:cs="Tahoma"/>
                <w:b/>
                <w:sz w:val="24"/>
                <w:szCs w:val="22"/>
              </w:rPr>
            </w:pPr>
            <w:r>
              <w:rPr>
                <w:rFonts w:cs="Tahoma"/>
                <w:b/>
                <w:sz w:val="24"/>
                <w:szCs w:val="22"/>
              </w:rPr>
              <w:lastRenderedPageBreak/>
              <w:t>Learning Beyond the Classroom</w:t>
            </w:r>
          </w:p>
        </w:tc>
      </w:tr>
      <w:tr w:rsidR="00E31D05" w:rsidRPr="002B1500" w:rsidTr="00577BA0">
        <w:tc>
          <w:tcPr>
            <w:tcW w:w="10255" w:type="dxa"/>
          </w:tcPr>
          <w:p w:rsidR="00E31D05" w:rsidRPr="00D20765" w:rsidRDefault="00E31D05" w:rsidP="00577BA0">
            <w:pPr>
              <w:spacing w:before="120" w:after="120"/>
              <w:rPr>
                <w:rFonts w:cs="Tahoma"/>
                <w:b/>
              </w:rPr>
            </w:pPr>
            <w:r>
              <w:rPr>
                <w:rFonts w:cs="Tahoma"/>
                <w:b/>
              </w:rPr>
              <w:t>Top Considerations</w:t>
            </w:r>
            <w:r w:rsidR="005550E3">
              <w:rPr>
                <w:rFonts w:cs="Tahoma"/>
                <w:b/>
              </w:rPr>
              <w:t xml:space="preserve"> from the Discussions</w:t>
            </w:r>
          </w:p>
          <w:p w:rsidR="006306F4" w:rsidRDefault="006306F4" w:rsidP="006306F4">
            <w:pPr>
              <w:rPr>
                <w:rFonts w:cs="Tahoma"/>
                <w:b/>
                <w:u w:val="single"/>
              </w:rPr>
            </w:pPr>
            <w:r>
              <w:rPr>
                <w:rFonts w:cs="Tahoma"/>
                <w:b/>
                <w:u w:val="single"/>
              </w:rPr>
              <w:t>Model</w:t>
            </w:r>
          </w:p>
          <w:p w:rsidR="006306F4" w:rsidRPr="009D462E" w:rsidRDefault="006306F4" w:rsidP="006306F4">
            <w:pPr>
              <w:pStyle w:val="ListParagraph"/>
              <w:numPr>
                <w:ilvl w:val="0"/>
                <w:numId w:val="17"/>
              </w:numPr>
              <w:spacing w:after="0" w:line="240" w:lineRule="auto"/>
              <w:rPr>
                <w:rFonts w:ascii="Tahoma" w:hAnsi="Tahoma" w:cs="Tahoma"/>
              </w:rPr>
            </w:pPr>
            <w:r w:rsidRPr="00E216A8">
              <w:rPr>
                <w:rFonts w:ascii="Tahoma" w:hAnsi="Tahoma" w:cs="Tahoma"/>
                <w:u w:val="single"/>
              </w:rPr>
              <w:t>Impact</w:t>
            </w:r>
            <w:r w:rsidRPr="009D462E">
              <w:rPr>
                <w:rFonts w:ascii="Tahoma" w:hAnsi="Tahoma" w:cs="Tahoma"/>
              </w:rPr>
              <w:t xml:space="preserve"> on the community - $$$$</w:t>
            </w:r>
          </w:p>
          <w:p w:rsidR="006306F4" w:rsidRDefault="006306F4" w:rsidP="006306F4">
            <w:pPr>
              <w:pStyle w:val="ListParagraph"/>
              <w:numPr>
                <w:ilvl w:val="0"/>
                <w:numId w:val="17"/>
              </w:numPr>
              <w:spacing w:after="0" w:line="240" w:lineRule="auto"/>
              <w:rPr>
                <w:rFonts w:ascii="Tahoma" w:hAnsi="Tahoma" w:cs="Tahoma"/>
              </w:rPr>
            </w:pPr>
            <w:r w:rsidRPr="009D462E">
              <w:rPr>
                <w:rFonts w:ascii="Tahoma" w:hAnsi="Tahoma" w:cs="Tahoma"/>
              </w:rPr>
              <w:t xml:space="preserve">Robust enough to </w:t>
            </w:r>
            <w:r w:rsidRPr="00E216A8">
              <w:rPr>
                <w:rFonts w:ascii="Tahoma" w:hAnsi="Tahoma" w:cs="Tahoma"/>
                <w:u w:val="single"/>
              </w:rPr>
              <w:t>support community needs</w:t>
            </w:r>
            <w:r w:rsidRPr="009D462E">
              <w:rPr>
                <w:rFonts w:ascii="Tahoma" w:hAnsi="Tahoma" w:cs="Tahoma"/>
              </w:rPr>
              <w:t>.</w:t>
            </w:r>
          </w:p>
          <w:p w:rsidR="006306F4" w:rsidRPr="009D462E" w:rsidRDefault="006306F4" w:rsidP="006306F4">
            <w:pPr>
              <w:pStyle w:val="ListParagraph"/>
              <w:numPr>
                <w:ilvl w:val="0"/>
                <w:numId w:val="17"/>
              </w:numPr>
              <w:spacing w:after="0" w:line="240" w:lineRule="auto"/>
              <w:rPr>
                <w:rFonts w:ascii="Tahoma" w:hAnsi="Tahoma" w:cs="Tahoma"/>
              </w:rPr>
            </w:pPr>
            <w:r w:rsidRPr="009D462E">
              <w:rPr>
                <w:rFonts w:ascii="Tahoma" w:hAnsi="Tahoma" w:cs="Tahoma"/>
              </w:rPr>
              <w:t>Make model a “</w:t>
            </w:r>
            <w:r w:rsidRPr="00E216A8">
              <w:rPr>
                <w:rFonts w:ascii="Tahoma" w:hAnsi="Tahoma" w:cs="Tahoma"/>
                <w:u w:val="single"/>
              </w:rPr>
              <w:t>benchmark</w:t>
            </w:r>
            <w:r w:rsidRPr="009D462E">
              <w:rPr>
                <w:rFonts w:ascii="Tahoma" w:hAnsi="Tahoma" w:cs="Tahoma"/>
              </w:rPr>
              <w:t xml:space="preserve">”; make it a </w:t>
            </w:r>
            <w:r w:rsidRPr="00E216A8">
              <w:rPr>
                <w:rFonts w:ascii="Tahoma" w:hAnsi="Tahoma" w:cs="Tahoma"/>
                <w:u w:val="single"/>
              </w:rPr>
              <w:t>part of student expectations</w:t>
            </w:r>
            <w:r w:rsidRPr="009D462E">
              <w:rPr>
                <w:rFonts w:ascii="Tahoma" w:hAnsi="Tahoma" w:cs="Tahoma"/>
              </w:rPr>
              <w:t>.</w:t>
            </w:r>
          </w:p>
          <w:p w:rsidR="006306F4" w:rsidRPr="009D462E" w:rsidRDefault="006306F4" w:rsidP="006306F4">
            <w:pPr>
              <w:pStyle w:val="ListParagraph"/>
              <w:numPr>
                <w:ilvl w:val="0"/>
                <w:numId w:val="17"/>
              </w:numPr>
              <w:spacing w:after="0" w:line="240" w:lineRule="auto"/>
              <w:rPr>
                <w:rFonts w:ascii="Tahoma" w:hAnsi="Tahoma" w:cs="Tahoma"/>
              </w:rPr>
            </w:pPr>
            <w:r w:rsidRPr="009D462E">
              <w:rPr>
                <w:rFonts w:ascii="Tahoma" w:hAnsi="Tahoma" w:cs="Tahoma"/>
              </w:rPr>
              <w:t xml:space="preserve">Every student should have the opportunity to engage in </w:t>
            </w:r>
            <w:r w:rsidRPr="00E216A8">
              <w:rPr>
                <w:rFonts w:ascii="Tahoma" w:hAnsi="Tahoma" w:cs="Tahoma"/>
                <w:u w:val="single"/>
              </w:rPr>
              <w:t>out of class activities tailored</w:t>
            </w:r>
            <w:r w:rsidRPr="009D462E">
              <w:rPr>
                <w:rFonts w:ascii="Tahoma" w:hAnsi="Tahoma" w:cs="Tahoma"/>
              </w:rPr>
              <w:t xml:space="preserve"> to each campus and academic program.</w:t>
            </w:r>
          </w:p>
          <w:p w:rsidR="00E216A8" w:rsidRDefault="00E216A8" w:rsidP="006306F4">
            <w:pPr>
              <w:rPr>
                <w:rFonts w:cs="Tahoma"/>
                <w:b/>
                <w:u w:val="single"/>
              </w:rPr>
            </w:pPr>
          </w:p>
          <w:p w:rsidR="006306F4" w:rsidRPr="005550E3" w:rsidRDefault="006306F4" w:rsidP="006306F4">
            <w:pPr>
              <w:rPr>
                <w:rFonts w:cs="Tahoma"/>
                <w:b/>
                <w:u w:val="single"/>
              </w:rPr>
            </w:pPr>
            <w:r>
              <w:rPr>
                <w:rFonts w:cs="Tahoma"/>
                <w:b/>
                <w:u w:val="single"/>
              </w:rPr>
              <w:t>Opportunity Identification</w:t>
            </w:r>
          </w:p>
          <w:p w:rsidR="00E31D05" w:rsidRPr="009D462E" w:rsidRDefault="00E31D05" w:rsidP="00577BA0">
            <w:pPr>
              <w:pStyle w:val="ListParagraph"/>
              <w:numPr>
                <w:ilvl w:val="0"/>
                <w:numId w:val="17"/>
              </w:numPr>
              <w:spacing w:after="0" w:line="240" w:lineRule="auto"/>
              <w:rPr>
                <w:rFonts w:ascii="Tahoma" w:hAnsi="Tahoma" w:cs="Tahoma"/>
              </w:rPr>
            </w:pPr>
            <w:r w:rsidRPr="00E216A8">
              <w:rPr>
                <w:rFonts w:ascii="Tahoma" w:hAnsi="Tahoma" w:cs="Tahoma"/>
                <w:u w:val="single"/>
              </w:rPr>
              <w:t>Use pathways</w:t>
            </w:r>
            <w:r w:rsidRPr="009D462E">
              <w:rPr>
                <w:rFonts w:ascii="Tahoma" w:hAnsi="Tahoma" w:cs="Tahoma"/>
              </w:rPr>
              <w:t xml:space="preserve"> to identify courses which should include civic engagement or other opportunities.</w:t>
            </w:r>
          </w:p>
          <w:p w:rsidR="00E31D05" w:rsidRPr="009D462E" w:rsidRDefault="00E31D05" w:rsidP="00577BA0">
            <w:pPr>
              <w:pStyle w:val="ListParagraph"/>
              <w:numPr>
                <w:ilvl w:val="0"/>
                <w:numId w:val="17"/>
              </w:numPr>
              <w:spacing w:after="0" w:line="240" w:lineRule="auto"/>
              <w:rPr>
                <w:rFonts w:ascii="Tahoma" w:hAnsi="Tahoma" w:cs="Tahoma"/>
              </w:rPr>
            </w:pPr>
            <w:r w:rsidRPr="00E216A8">
              <w:rPr>
                <w:rFonts w:ascii="Tahoma" w:hAnsi="Tahoma" w:cs="Tahoma"/>
                <w:u w:val="single"/>
              </w:rPr>
              <w:t>Civic engagement fair</w:t>
            </w:r>
            <w:r w:rsidRPr="009D462E">
              <w:rPr>
                <w:rFonts w:ascii="Tahoma" w:hAnsi="Tahoma" w:cs="Tahoma"/>
              </w:rPr>
              <w:t xml:space="preserve"> to let students know what is available.</w:t>
            </w:r>
          </w:p>
          <w:p w:rsidR="00E31D05" w:rsidRPr="009D462E" w:rsidRDefault="00E31D05" w:rsidP="00577BA0">
            <w:pPr>
              <w:pStyle w:val="ListParagraph"/>
              <w:numPr>
                <w:ilvl w:val="0"/>
                <w:numId w:val="17"/>
              </w:numPr>
              <w:spacing w:after="0" w:line="240" w:lineRule="auto"/>
              <w:rPr>
                <w:rFonts w:ascii="Tahoma" w:hAnsi="Tahoma" w:cs="Tahoma"/>
              </w:rPr>
            </w:pPr>
            <w:r w:rsidRPr="009D462E">
              <w:rPr>
                <w:rFonts w:ascii="Tahoma" w:hAnsi="Tahoma" w:cs="Tahoma"/>
              </w:rPr>
              <w:t xml:space="preserve">Students </w:t>
            </w:r>
            <w:r w:rsidRPr="00E216A8">
              <w:rPr>
                <w:rFonts w:ascii="Tahoma" w:hAnsi="Tahoma" w:cs="Tahoma"/>
                <w:u w:val="single"/>
              </w:rPr>
              <w:t>contribute ideas</w:t>
            </w:r>
            <w:r w:rsidRPr="009D462E">
              <w:rPr>
                <w:rFonts w:ascii="Tahoma" w:hAnsi="Tahoma" w:cs="Tahoma"/>
              </w:rPr>
              <w:t xml:space="preserve"> for service.</w:t>
            </w:r>
          </w:p>
          <w:p w:rsidR="006306F4" w:rsidRPr="009D462E" w:rsidRDefault="006306F4" w:rsidP="006306F4">
            <w:pPr>
              <w:pStyle w:val="ListParagraph"/>
              <w:numPr>
                <w:ilvl w:val="0"/>
                <w:numId w:val="17"/>
              </w:numPr>
              <w:spacing w:after="0" w:line="240" w:lineRule="auto"/>
              <w:rPr>
                <w:rFonts w:ascii="Tahoma" w:hAnsi="Tahoma" w:cs="Tahoma"/>
              </w:rPr>
            </w:pPr>
            <w:r w:rsidRPr="009D462E">
              <w:rPr>
                <w:rFonts w:ascii="Tahoma" w:hAnsi="Tahoma" w:cs="Tahoma"/>
              </w:rPr>
              <w:t xml:space="preserve">College-wide </w:t>
            </w:r>
            <w:r w:rsidRPr="00E216A8">
              <w:rPr>
                <w:rFonts w:ascii="Tahoma" w:hAnsi="Tahoma" w:cs="Tahoma"/>
                <w:u w:val="single"/>
              </w:rPr>
              <w:t>marketing</w:t>
            </w:r>
            <w:r w:rsidRPr="009D462E">
              <w:rPr>
                <w:rFonts w:ascii="Tahoma" w:hAnsi="Tahoma" w:cs="Tahoma"/>
              </w:rPr>
              <w:t xml:space="preserve"> of available opportunities.</w:t>
            </w:r>
          </w:p>
          <w:p w:rsidR="006306F4" w:rsidRDefault="006306F4" w:rsidP="006306F4">
            <w:pPr>
              <w:rPr>
                <w:rFonts w:cs="Tahoma"/>
              </w:rPr>
            </w:pPr>
          </w:p>
          <w:p w:rsidR="006306F4" w:rsidRPr="005550E3" w:rsidRDefault="006306F4" w:rsidP="006306F4">
            <w:pPr>
              <w:rPr>
                <w:rFonts w:cs="Tahoma"/>
                <w:b/>
                <w:u w:val="single"/>
              </w:rPr>
            </w:pPr>
            <w:r>
              <w:rPr>
                <w:rFonts w:cs="Tahoma"/>
                <w:b/>
                <w:u w:val="single"/>
              </w:rPr>
              <w:t>Academic Alignment</w:t>
            </w:r>
          </w:p>
          <w:p w:rsidR="00E31D05" w:rsidRPr="009D462E" w:rsidRDefault="00E31D05" w:rsidP="00577BA0">
            <w:pPr>
              <w:pStyle w:val="ListParagraph"/>
              <w:numPr>
                <w:ilvl w:val="0"/>
                <w:numId w:val="17"/>
              </w:numPr>
              <w:spacing w:after="0" w:line="240" w:lineRule="auto"/>
              <w:rPr>
                <w:rFonts w:ascii="Tahoma" w:hAnsi="Tahoma" w:cs="Tahoma"/>
              </w:rPr>
            </w:pPr>
            <w:r w:rsidRPr="009D462E">
              <w:rPr>
                <w:rFonts w:ascii="Tahoma" w:hAnsi="Tahoma" w:cs="Tahoma"/>
              </w:rPr>
              <w:t xml:space="preserve">Develop </w:t>
            </w:r>
            <w:r w:rsidRPr="00E216A8">
              <w:rPr>
                <w:rFonts w:ascii="Tahoma" w:hAnsi="Tahoma" w:cs="Tahoma"/>
                <w:u w:val="single"/>
              </w:rPr>
              <w:t>seamless connection</w:t>
            </w:r>
            <w:r w:rsidRPr="009D462E">
              <w:rPr>
                <w:rFonts w:ascii="Tahoma" w:hAnsi="Tahoma" w:cs="Tahoma"/>
              </w:rPr>
              <w:t xml:space="preserve"> between Student Services and Academic Programs.</w:t>
            </w:r>
          </w:p>
          <w:p w:rsidR="006306F4" w:rsidRPr="009D462E" w:rsidRDefault="006306F4" w:rsidP="006306F4">
            <w:pPr>
              <w:pStyle w:val="ListParagraph"/>
              <w:numPr>
                <w:ilvl w:val="0"/>
                <w:numId w:val="17"/>
              </w:numPr>
              <w:spacing w:after="0" w:line="240" w:lineRule="auto"/>
              <w:rPr>
                <w:rFonts w:ascii="Tahoma" w:hAnsi="Tahoma" w:cs="Tahoma"/>
              </w:rPr>
            </w:pPr>
            <w:r w:rsidRPr="009D462E">
              <w:rPr>
                <w:rFonts w:ascii="Tahoma" w:hAnsi="Tahoma" w:cs="Tahoma"/>
              </w:rPr>
              <w:t xml:space="preserve">How do we </w:t>
            </w:r>
            <w:r w:rsidRPr="00E216A8">
              <w:rPr>
                <w:rFonts w:ascii="Tahoma" w:hAnsi="Tahoma" w:cs="Tahoma"/>
                <w:u w:val="single"/>
              </w:rPr>
              <w:t>balance</w:t>
            </w:r>
            <w:r w:rsidRPr="009D462E">
              <w:rPr>
                <w:rFonts w:ascii="Tahoma" w:hAnsi="Tahoma" w:cs="Tahoma"/>
              </w:rPr>
              <w:t xml:space="preserve"> community and external with the classroom experience (academics)</w:t>
            </w:r>
            <w:r>
              <w:rPr>
                <w:rFonts w:ascii="Tahoma" w:hAnsi="Tahoma" w:cs="Tahoma"/>
              </w:rPr>
              <w:t>?</w:t>
            </w:r>
          </w:p>
          <w:p w:rsidR="00E31D05" w:rsidRPr="009D462E" w:rsidRDefault="00E31D05" w:rsidP="00577BA0">
            <w:pPr>
              <w:pStyle w:val="ListParagraph"/>
              <w:numPr>
                <w:ilvl w:val="0"/>
                <w:numId w:val="17"/>
              </w:numPr>
              <w:spacing w:after="0" w:line="240" w:lineRule="auto"/>
              <w:rPr>
                <w:rFonts w:ascii="Tahoma" w:hAnsi="Tahoma" w:cs="Tahoma"/>
              </w:rPr>
            </w:pPr>
            <w:r w:rsidRPr="009D462E">
              <w:rPr>
                <w:rFonts w:ascii="Tahoma" w:hAnsi="Tahoma" w:cs="Tahoma"/>
              </w:rPr>
              <w:t xml:space="preserve">How this helps us </w:t>
            </w:r>
            <w:r w:rsidRPr="00E216A8">
              <w:rPr>
                <w:rFonts w:ascii="Tahoma" w:hAnsi="Tahoma" w:cs="Tahoma"/>
                <w:u w:val="single"/>
              </w:rPr>
              <w:t xml:space="preserve">move </w:t>
            </w:r>
            <w:r w:rsidR="006306F4" w:rsidRPr="00E216A8">
              <w:rPr>
                <w:rFonts w:ascii="Tahoma" w:hAnsi="Tahoma" w:cs="Tahoma"/>
                <w:u w:val="single"/>
              </w:rPr>
              <w:t>the needle to student success</w:t>
            </w:r>
            <w:r w:rsidR="006306F4">
              <w:rPr>
                <w:rFonts w:ascii="Tahoma" w:hAnsi="Tahoma" w:cs="Tahoma"/>
              </w:rPr>
              <w:t>?</w:t>
            </w:r>
          </w:p>
          <w:p w:rsidR="006306F4" w:rsidRDefault="006306F4" w:rsidP="006306F4">
            <w:pPr>
              <w:rPr>
                <w:rFonts w:cs="Tahoma"/>
              </w:rPr>
            </w:pPr>
          </w:p>
          <w:p w:rsidR="006306F4" w:rsidRPr="006306F4" w:rsidRDefault="006306F4" w:rsidP="006306F4">
            <w:pPr>
              <w:rPr>
                <w:rFonts w:cs="Tahoma"/>
                <w:b/>
                <w:u w:val="single"/>
              </w:rPr>
            </w:pPr>
            <w:r>
              <w:rPr>
                <w:rFonts w:cs="Tahoma"/>
                <w:b/>
                <w:u w:val="single"/>
              </w:rPr>
              <w:t>Resources</w:t>
            </w:r>
          </w:p>
          <w:p w:rsidR="00E31D05" w:rsidRPr="009D462E" w:rsidRDefault="00E31D05" w:rsidP="00577BA0">
            <w:pPr>
              <w:pStyle w:val="ListParagraph"/>
              <w:numPr>
                <w:ilvl w:val="0"/>
                <w:numId w:val="17"/>
              </w:numPr>
              <w:spacing w:after="0" w:line="240" w:lineRule="auto"/>
              <w:rPr>
                <w:rFonts w:ascii="Tahoma" w:hAnsi="Tahoma" w:cs="Tahoma"/>
              </w:rPr>
            </w:pPr>
            <w:r w:rsidRPr="009D462E">
              <w:rPr>
                <w:rFonts w:ascii="Tahoma" w:hAnsi="Tahoma" w:cs="Tahoma"/>
              </w:rPr>
              <w:t xml:space="preserve">What is the </w:t>
            </w:r>
            <w:r w:rsidRPr="00E216A8">
              <w:rPr>
                <w:rFonts w:ascii="Tahoma" w:hAnsi="Tahoma" w:cs="Tahoma"/>
                <w:u w:val="single"/>
              </w:rPr>
              <w:t>impact on the College</w:t>
            </w:r>
            <w:r w:rsidRPr="009D462E">
              <w:rPr>
                <w:rFonts w:ascii="Tahoma" w:hAnsi="Tahoma" w:cs="Tahoma"/>
              </w:rPr>
              <w:t>, i.e. costs involved, performance funding, mission to the College?</w:t>
            </w:r>
          </w:p>
          <w:p w:rsidR="00E31D05" w:rsidRPr="009D462E" w:rsidRDefault="00E31D05" w:rsidP="00577BA0">
            <w:pPr>
              <w:pStyle w:val="ListParagraph"/>
              <w:numPr>
                <w:ilvl w:val="0"/>
                <w:numId w:val="17"/>
              </w:numPr>
              <w:spacing w:after="0" w:line="240" w:lineRule="auto"/>
              <w:rPr>
                <w:rFonts w:ascii="Tahoma" w:hAnsi="Tahoma" w:cs="Tahoma"/>
              </w:rPr>
            </w:pPr>
            <w:r w:rsidRPr="009D462E">
              <w:rPr>
                <w:rFonts w:ascii="Tahoma" w:hAnsi="Tahoma" w:cs="Tahoma"/>
              </w:rPr>
              <w:t xml:space="preserve">Need </w:t>
            </w:r>
            <w:r w:rsidRPr="00E216A8">
              <w:rPr>
                <w:rFonts w:ascii="Tahoma" w:hAnsi="Tahoma" w:cs="Tahoma"/>
                <w:u w:val="single"/>
              </w:rPr>
              <w:t>financial support</w:t>
            </w:r>
            <w:r w:rsidRPr="009D462E">
              <w:rPr>
                <w:rFonts w:ascii="Tahoma" w:hAnsi="Tahoma" w:cs="Tahoma"/>
              </w:rPr>
              <w:t xml:space="preserve"> structure</w:t>
            </w:r>
            <w:r w:rsidR="00E216A8">
              <w:rPr>
                <w:rFonts w:ascii="Tahoma" w:hAnsi="Tahoma" w:cs="Tahoma"/>
              </w:rPr>
              <w:t>.</w:t>
            </w:r>
          </w:p>
          <w:p w:rsidR="00E31D05" w:rsidRPr="009D462E" w:rsidRDefault="00E31D05" w:rsidP="00E216A8">
            <w:pPr>
              <w:pStyle w:val="ListParagraph"/>
              <w:numPr>
                <w:ilvl w:val="0"/>
                <w:numId w:val="17"/>
              </w:numPr>
              <w:spacing w:after="120" w:line="240" w:lineRule="auto"/>
              <w:rPr>
                <w:rFonts w:ascii="Tahoma" w:hAnsi="Tahoma" w:cs="Tahoma"/>
              </w:rPr>
            </w:pPr>
            <w:r w:rsidRPr="00E216A8">
              <w:rPr>
                <w:rFonts w:ascii="Tahoma" w:hAnsi="Tahoma" w:cs="Tahoma"/>
                <w:u w:val="single"/>
              </w:rPr>
              <w:t>Liability coverage</w:t>
            </w:r>
            <w:r w:rsidRPr="009D462E">
              <w:rPr>
                <w:rFonts w:ascii="Tahoma" w:hAnsi="Tahoma" w:cs="Tahoma"/>
              </w:rPr>
              <w:t xml:space="preserve"> (off-campus, international)</w:t>
            </w:r>
            <w:r w:rsidR="00E216A8">
              <w:rPr>
                <w:rFonts w:ascii="Tahoma" w:hAnsi="Tahoma" w:cs="Tahoma"/>
              </w:rPr>
              <w:t>.</w:t>
            </w:r>
          </w:p>
        </w:tc>
      </w:tr>
    </w:tbl>
    <w:p w:rsidR="00E31D05" w:rsidRDefault="00E31D05" w:rsidP="00E31D05"/>
    <w:p w:rsidR="00E31D05" w:rsidRDefault="00E31D05" w:rsidP="00E31D05">
      <w:pPr>
        <w:jc w:val="center"/>
        <w:rPr>
          <w:rFonts w:cs="Tahoma"/>
          <w:b/>
          <w:szCs w:val="22"/>
        </w:rPr>
      </w:pPr>
    </w:p>
    <w:p w:rsidR="00E31D05" w:rsidRDefault="00E31D05" w:rsidP="00E31D05">
      <w:pPr>
        <w:jc w:val="center"/>
        <w:rPr>
          <w:rFonts w:cs="Tahoma"/>
          <w:b/>
          <w:szCs w:val="22"/>
        </w:rPr>
      </w:pPr>
    </w:p>
    <w:p w:rsidR="00E31D05" w:rsidRDefault="00E31D05" w:rsidP="00E31D05">
      <w:pPr>
        <w:jc w:val="center"/>
        <w:rPr>
          <w:rFonts w:cs="Tahoma"/>
          <w:b/>
          <w:szCs w:val="22"/>
        </w:rPr>
      </w:pPr>
    </w:p>
    <w:p w:rsidR="00E31D05" w:rsidRDefault="00E31D05">
      <w:pPr>
        <w:rPr>
          <w:rFonts w:cs="Tahoma"/>
          <w:b/>
          <w:szCs w:val="22"/>
        </w:rPr>
      </w:pPr>
      <w:r>
        <w:rPr>
          <w:rFonts w:cs="Tahoma"/>
          <w:b/>
          <w:szCs w:val="22"/>
        </w:rPr>
        <w:br w:type="page"/>
      </w:r>
    </w:p>
    <w:p w:rsidR="006C153C" w:rsidRPr="003C2094" w:rsidRDefault="006C153C" w:rsidP="006C153C">
      <w:pPr>
        <w:contextualSpacing/>
        <w:jc w:val="center"/>
        <w:rPr>
          <w:rFonts w:cs="Tahoma"/>
          <w:b/>
          <w:szCs w:val="22"/>
        </w:rPr>
      </w:pPr>
      <w:r w:rsidRPr="003C2094">
        <w:rPr>
          <w:rFonts w:cs="Tahoma"/>
          <w:b/>
          <w:szCs w:val="22"/>
        </w:rPr>
        <w:lastRenderedPageBreak/>
        <w:t>SPC Board of Trustees</w:t>
      </w:r>
      <w:r w:rsidRPr="003C2094">
        <w:rPr>
          <w:rFonts w:cs="Tahoma"/>
          <w:szCs w:val="22"/>
        </w:rPr>
        <w:t xml:space="preserve"> </w:t>
      </w:r>
      <w:r w:rsidRPr="003C2094">
        <w:rPr>
          <w:rFonts w:cs="Tahoma"/>
          <w:b/>
          <w:szCs w:val="22"/>
        </w:rPr>
        <w:t>- Strategic Planning Workshop</w:t>
      </w:r>
    </w:p>
    <w:p w:rsidR="006C153C" w:rsidRPr="003C2094" w:rsidRDefault="006C153C" w:rsidP="006C153C">
      <w:pPr>
        <w:contextualSpacing/>
        <w:jc w:val="center"/>
        <w:rPr>
          <w:rFonts w:cs="Tahoma"/>
          <w:szCs w:val="22"/>
        </w:rPr>
      </w:pPr>
      <w:r w:rsidRPr="003C2094">
        <w:rPr>
          <w:rFonts w:cs="Tahoma"/>
          <w:szCs w:val="22"/>
        </w:rPr>
        <w:t>St. Petersburg College, Epi Center, 13805 58</w:t>
      </w:r>
      <w:r w:rsidRPr="003C2094">
        <w:rPr>
          <w:rFonts w:cs="Tahoma"/>
          <w:szCs w:val="22"/>
          <w:vertAlign w:val="superscript"/>
        </w:rPr>
        <w:t>th</w:t>
      </w:r>
      <w:r w:rsidRPr="003C2094">
        <w:rPr>
          <w:rFonts w:cs="Tahoma"/>
          <w:szCs w:val="22"/>
        </w:rPr>
        <w:t xml:space="preserve"> Street N. Clearwater, FL 33760</w:t>
      </w:r>
    </w:p>
    <w:p w:rsidR="006C153C" w:rsidRPr="003C2094" w:rsidRDefault="006C153C" w:rsidP="006C153C">
      <w:pPr>
        <w:contextualSpacing/>
        <w:jc w:val="center"/>
        <w:rPr>
          <w:rFonts w:cs="Tahoma"/>
          <w:szCs w:val="22"/>
        </w:rPr>
      </w:pPr>
      <w:r w:rsidRPr="003C2094">
        <w:rPr>
          <w:rFonts w:cs="Tahoma"/>
          <w:szCs w:val="22"/>
        </w:rPr>
        <w:t xml:space="preserve"> Collaborative Labs (Tropics Lab) </w:t>
      </w:r>
    </w:p>
    <w:p w:rsidR="006C153C" w:rsidRPr="003C2094" w:rsidRDefault="006C153C" w:rsidP="006C153C">
      <w:pPr>
        <w:contextualSpacing/>
        <w:jc w:val="center"/>
        <w:rPr>
          <w:rFonts w:cs="Tahoma"/>
          <w:szCs w:val="22"/>
        </w:rPr>
      </w:pPr>
      <w:r w:rsidRPr="003C2094">
        <w:rPr>
          <w:rFonts w:cs="Tahoma"/>
          <w:szCs w:val="22"/>
        </w:rPr>
        <w:t>Tuesday, December 15, 2014, 9am – 12pm</w:t>
      </w:r>
    </w:p>
    <w:p w:rsidR="006C153C" w:rsidRPr="003C2094" w:rsidRDefault="006C153C" w:rsidP="006C153C">
      <w:pPr>
        <w:contextualSpacing/>
        <w:jc w:val="center"/>
        <w:rPr>
          <w:rFonts w:cs="Tahoma"/>
          <w:szCs w:val="22"/>
        </w:rPr>
      </w:pPr>
    </w:p>
    <w:p w:rsidR="006C153C" w:rsidRDefault="006C153C" w:rsidP="006C153C">
      <w:pPr>
        <w:jc w:val="center"/>
        <w:rPr>
          <w:rFonts w:cs="Tahoma"/>
          <w:b/>
          <w:i/>
          <w:szCs w:val="22"/>
        </w:rPr>
      </w:pPr>
      <w:r w:rsidRPr="003C2094">
        <w:rPr>
          <w:rFonts w:cs="Tahoma"/>
          <w:b/>
          <w:i/>
          <w:szCs w:val="22"/>
        </w:rPr>
        <w:t>Building SPC’s 2016-17 Strategic Direction</w:t>
      </w:r>
    </w:p>
    <w:p w:rsidR="006C153C" w:rsidRPr="003C2094" w:rsidRDefault="006C153C" w:rsidP="006C153C">
      <w:pPr>
        <w:jc w:val="center"/>
        <w:rPr>
          <w:rFonts w:cs="Tahoma"/>
          <w:b/>
          <w:i/>
          <w:szCs w:val="22"/>
        </w:rPr>
      </w:pPr>
    </w:p>
    <w:p w:rsidR="006C153C" w:rsidRPr="003958B1" w:rsidRDefault="006C153C" w:rsidP="006C153C">
      <w:pPr>
        <w:rPr>
          <w:rFonts w:cs="Tahoma"/>
          <w:b/>
          <w:i/>
          <w:sz w:val="10"/>
          <w:szCs w:val="10"/>
        </w:rPr>
      </w:pPr>
    </w:p>
    <w:tbl>
      <w:tblPr>
        <w:tblStyle w:val="TableGrid"/>
        <w:tblW w:w="10525" w:type="dxa"/>
        <w:jc w:val="center"/>
        <w:tblLook w:val="04A0" w:firstRow="1" w:lastRow="0" w:firstColumn="1" w:lastColumn="0" w:noHBand="0" w:noVBand="1"/>
      </w:tblPr>
      <w:tblGrid>
        <w:gridCol w:w="1345"/>
        <w:gridCol w:w="5400"/>
        <w:gridCol w:w="3780"/>
      </w:tblGrid>
      <w:tr w:rsidR="006C153C" w:rsidRPr="003C2094" w:rsidTr="00414C3C">
        <w:trPr>
          <w:tblHeader/>
          <w:jc w:val="center"/>
        </w:trPr>
        <w:tc>
          <w:tcPr>
            <w:tcW w:w="1345" w:type="dxa"/>
            <w:shd w:val="clear" w:color="auto" w:fill="C9E4FF"/>
          </w:tcPr>
          <w:p w:rsidR="006C153C" w:rsidRPr="003C2094" w:rsidRDefault="006C153C" w:rsidP="00414C3C">
            <w:pPr>
              <w:jc w:val="center"/>
              <w:rPr>
                <w:rFonts w:cs="Tahoma"/>
                <w:b/>
                <w:szCs w:val="22"/>
              </w:rPr>
            </w:pPr>
            <w:r w:rsidRPr="003C2094">
              <w:rPr>
                <w:rFonts w:cs="Tahoma"/>
                <w:b/>
                <w:szCs w:val="22"/>
              </w:rPr>
              <w:t>Time</w:t>
            </w:r>
          </w:p>
        </w:tc>
        <w:tc>
          <w:tcPr>
            <w:tcW w:w="5400" w:type="dxa"/>
            <w:shd w:val="clear" w:color="auto" w:fill="C9E4FF"/>
          </w:tcPr>
          <w:p w:rsidR="006C153C" w:rsidRPr="003C2094" w:rsidRDefault="006C153C" w:rsidP="00414C3C">
            <w:pPr>
              <w:jc w:val="center"/>
              <w:rPr>
                <w:rFonts w:cs="Tahoma"/>
                <w:b/>
                <w:szCs w:val="22"/>
              </w:rPr>
            </w:pPr>
            <w:r w:rsidRPr="003C2094">
              <w:rPr>
                <w:rFonts w:cs="Tahoma"/>
                <w:b/>
                <w:szCs w:val="22"/>
              </w:rPr>
              <w:t>Agenda Items</w:t>
            </w:r>
          </w:p>
        </w:tc>
        <w:tc>
          <w:tcPr>
            <w:tcW w:w="3780" w:type="dxa"/>
            <w:shd w:val="clear" w:color="auto" w:fill="C9E4FF"/>
          </w:tcPr>
          <w:p w:rsidR="006C153C" w:rsidRPr="003C2094" w:rsidRDefault="006C153C" w:rsidP="00414C3C">
            <w:pPr>
              <w:jc w:val="center"/>
              <w:rPr>
                <w:rFonts w:cs="Tahoma"/>
                <w:b/>
                <w:szCs w:val="22"/>
              </w:rPr>
            </w:pPr>
            <w:r w:rsidRPr="003C2094">
              <w:rPr>
                <w:rFonts w:cs="Tahoma"/>
                <w:b/>
                <w:szCs w:val="22"/>
              </w:rPr>
              <w:t>Collaborative Activity</w:t>
            </w:r>
          </w:p>
        </w:tc>
      </w:tr>
      <w:tr w:rsidR="006C153C" w:rsidRPr="003C2094" w:rsidTr="00414C3C">
        <w:trPr>
          <w:jc w:val="center"/>
        </w:trPr>
        <w:tc>
          <w:tcPr>
            <w:tcW w:w="1345" w:type="dxa"/>
            <w:vAlign w:val="center"/>
          </w:tcPr>
          <w:p w:rsidR="006C153C" w:rsidRPr="003C2094" w:rsidRDefault="006C153C" w:rsidP="00414C3C">
            <w:pPr>
              <w:rPr>
                <w:rFonts w:cs="Tahoma"/>
                <w:szCs w:val="22"/>
              </w:rPr>
            </w:pPr>
            <w:r w:rsidRPr="003C2094">
              <w:rPr>
                <w:rFonts w:cs="Tahoma"/>
                <w:szCs w:val="22"/>
              </w:rPr>
              <w:t>8:45am – 9:00am</w:t>
            </w:r>
          </w:p>
        </w:tc>
        <w:tc>
          <w:tcPr>
            <w:tcW w:w="5400" w:type="dxa"/>
            <w:vAlign w:val="center"/>
          </w:tcPr>
          <w:p w:rsidR="006C153C" w:rsidRPr="001B7C06" w:rsidRDefault="006C153C" w:rsidP="00414C3C">
            <w:pPr>
              <w:rPr>
                <w:rFonts w:cs="Tahoma"/>
                <w:b/>
                <w:sz w:val="10"/>
                <w:szCs w:val="10"/>
              </w:rPr>
            </w:pPr>
          </w:p>
          <w:p w:rsidR="006C153C" w:rsidRDefault="006C153C" w:rsidP="00414C3C">
            <w:pPr>
              <w:spacing w:line="276" w:lineRule="auto"/>
              <w:rPr>
                <w:rFonts w:cs="Tahoma"/>
                <w:b/>
                <w:szCs w:val="22"/>
                <w:u w:val="single"/>
              </w:rPr>
            </w:pPr>
            <w:r>
              <w:rPr>
                <w:rFonts w:cs="Tahoma"/>
                <w:b/>
                <w:szCs w:val="22"/>
              </w:rPr>
              <w:t>Highlig</w:t>
            </w:r>
            <w:r w:rsidRPr="003C2094">
              <w:rPr>
                <w:rFonts w:cs="Tahoma"/>
                <w:b/>
                <w:szCs w:val="22"/>
              </w:rPr>
              <w:t xml:space="preserve">hting SPC’s </w:t>
            </w:r>
            <w:r w:rsidRPr="003C2094">
              <w:rPr>
                <w:rFonts w:cs="Tahoma"/>
                <w:b/>
                <w:szCs w:val="22"/>
                <w:u w:val="single"/>
              </w:rPr>
              <w:t>2015 Successes</w:t>
            </w:r>
            <w:r>
              <w:rPr>
                <w:rFonts w:cs="Tahoma"/>
                <w:b/>
                <w:szCs w:val="22"/>
                <w:u w:val="single"/>
              </w:rPr>
              <w:t>:</w:t>
            </w:r>
          </w:p>
          <w:p w:rsidR="006C153C" w:rsidRPr="003958B1" w:rsidRDefault="006C153C" w:rsidP="009846D9">
            <w:pPr>
              <w:pStyle w:val="ListParagraph"/>
              <w:numPr>
                <w:ilvl w:val="0"/>
                <w:numId w:val="7"/>
              </w:numPr>
              <w:rPr>
                <w:rFonts w:ascii="Tahoma" w:hAnsi="Tahoma" w:cs="Tahoma"/>
              </w:rPr>
            </w:pPr>
            <w:r w:rsidRPr="003958B1">
              <w:rPr>
                <w:rFonts w:ascii="Tahoma" w:hAnsi="Tahoma" w:cs="Tahoma"/>
              </w:rPr>
              <w:t>The College Experience</w:t>
            </w:r>
          </w:p>
          <w:p w:rsidR="006C153C" w:rsidRPr="003958B1" w:rsidRDefault="006C153C" w:rsidP="009846D9">
            <w:pPr>
              <w:pStyle w:val="ListParagraph"/>
              <w:numPr>
                <w:ilvl w:val="0"/>
                <w:numId w:val="7"/>
              </w:numPr>
              <w:rPr>
                <w:rFonts w:ascii="Tahoma" w:hAnsi="Tahoma" w:cs="Tahoma"/>
              </w:rPr>
            </w:pPr>
            <w:r w:rsidRPr="003958B1">
              <w:rPr>
                <w:rFonts w:ascii="Tahoma" w:hAnsi="Tahoma" w:cs="Tahoma"/>
              </w:rPr>
              <w:t>The Classroom Experience</w:t>
            </w:r>
          </w:p>
          <w:p w:rsidR="006C153C" w:rsidRPr="003958B1" w:rsidRDefault="006C153C" w:rsidP="009846D9">
            <w:pPr>
              <w:pStyle w:val="ListParagraph"/>
              <w:numPr>
                <w:ilvl w:val="0"/>
                <w:numId w:val="7"/>
              </w:numPr>
              <w:rPr>
                <w:rFonts w:ascii="Tahoma" w:hAnsi="Tahoma" w:cs="Tahoma"/>
              </w:rPr>
            </w:pPr>
            <w:r w:rsidRPr="003958B1">
              <w:rPr>
                <w:rFonts w:ascii="Tahoma" w:hAnsi="Tahoma" w:cs="Tahoma"/>
              </w:rPr>
              <w:t>Learning Beyond the Classroom</w:t>
            </w:r>
          </w:p>
          <w:p w:rsidR="006C153C" w:rsidRPr="00532946" w:rsidRDefault="006C153C" w:rsidP="009846D9">
            <w:pPr>
              <w:pStyle w:val="ListParagraph"/>
              <w:numPr>
                <w:ilvl w:val="0"/>
                <w:numId w:val="7"/>
              </w:numPr>
              <w:rPr>
                <w:rFonts w:ascii="Tahoma" w:hAnsi="Tahoma" w:cs="Tahoma"/>
                <w:b/>
              </w:rPr>
            </w:pPr>
            <w:r w:rsidRPr="003958B1">
              <w:rPr>
                <w:rFonts w:ascii="Tahoma" w:hAnsi="Tahoma" w:cs="Tahoma"/>
              </w:rPr>
              <w:t>Employee Development</w:t>
            </w:r>
            <w:r w:rsidRPr="00532946">
              <w:rPr>
                <w:rFonts w:ascii="Tahoma" w:hAnsi="Tahoma" w:cs="Tahoma"/>
                <w:b/>
              </w:rPr>
              <w:t xml:space="preserve"> </w:t>
            </w:r>
          </w:p>
        </w:tc>
        <w:tc>
          <w:tcPr>
            <w:tcW w:w="3780" w:type="dxa"/>
          </w:tcPr>
          <w:p w:rsidR="006C153C" w:rsidRPr="00115883" w:rsidRDefault="006C153C" w:rsidP="00414C3C">
            <w:pPr>
              <w:spacing w:before="120"/>
              <w:rPr>
                <w:rFonts w:cs="Tahoma"/>
              </w:rPr>
            </w:pPr>
            <w:r w:rsidRPr="003C2094">
              <w:rPr>
                <w:rFonts w:cs="Tahoma"/>
                <w:szCs w:val="22"/>
              </w:rPr>
              <w:t xml:space="preserve">Board of Trustee Members, as well as Faculty, Staff and Students will be asked </w:t>
            </w:r>
            <w:r>
              <w:rPr>
                <w:rFonts w:cs="Tahoma"/>
                <w:szCs w:val="22"/>
              </w:rPr>
              <w:t xml:space="preserve">to capture and highlight </w:t>
            </w:r>
            <w:r w:rsidRPr="003C2094">
              <w:rPr>
                <w:rFonts w:cs="Tahoma"/>
                <w:b/>
                <w:szCs w:val="22"/>
              </w:rPr>
              <w:t>SPC’s 2015 Successes</w:t>
            </w:r>
            <w:r>
              <w:rPr>
                <w:rFonts w:cs="Tahoma"/>
                <w:b/>
                <w:szCs w:val="22"/>
              </w:rPr>
              <w:t xml:space="preserve"> </w:t>
            </w:r>
          </w:p>
        </w:tc>
      </w:tr>
      <w:tr w:rsidR="006C153C" w:rsidRPr="003C2094" w:rsidTr="00414C3C">
        <w:trPr>
          <w:trHeight w:val="917"/>
          <w:jc w:val="center"/>
        </w:trPr>
        <w:tc>
          <w:tcPr>
            <w:tcW w:w="1345" w:type="dxa"/>
            <w:vAlign w:val="center"/>
          </w:tcPr>
          <w:p w:rsidR="006C153C" w:rsidRPr="003C2094" w:rsidRDefault="006C153C" w:rsidP="00414C3C">
            <w:pPr>
              <w:rPr>
                <w:rFonts w:cs="Tahoma"/>
                <w:szCs w:val="22"/>
              </w:rPr>
            </w:pPr>
            <w:r w:rsidRPr="003C2094">
              <w:rPr>
                <w:rFonts w:cs="Tahoma"/>
                <w:szCs w:val="22"/>
              </w:rPr>
              <w:t>9:00am –</w:t>
            </w:r>
          </w:p>
          <w:p w:rsidR="006C153C" w:rsidRPr="003C2094" w:rsidRDefault="006C153C" w:rsidP="00414C3C">
            <w:pPr>
              <w:rPr>
                <w:rFonts w:cs="Tahoma"/>
                <w:szCs w:val="22"/>
              </w:rPr>
            </w:pPr>
            <w:r w:rsidRPr="003C2094">
              <w:rPr>
                <w:rFonts w:cs="Tahoma"/>
                <w:szCs w:val="22"/>
              </w:rPr>
              <w:t>9:10am</w:t>
            </w:r>
          </w:p>
        </w:tc>
        <w:tc>
          <w:tcPr>
            <w:tcW w:w="5400" w:type="dxa"/>
            <w:vAlign w:val="center"/>
          </w:tcPr>
          <w:p w:rsidR="006C153C" w:rsidRPr="003C2094" w:rsidRDefault="006C153C" w:rsidP="00414C3C">
            <w:pPr>
              <w:spacing w:before="120"/>
              <w:rPr>
                <w:rFonts w:cs="Tahoma"/>
                <w:b/>
                <w:szCs w:val="22"/>
              </w:rPr>
            </w:pPr>
            <w:r w:rsidRPr="003C2094">
              <w:rPr>
                <w:rFonts w:cs="Tahoma"/>
                <w:b/>
                <w:szCs w:val="22"/>
              </w:rPr>
              <w:t>Call to Order</w:t>
            </w:r>
          </w:p>
          <w:p w:rsidR="006C153C" w:rsidRPr="003C2094" w:rsidRDefault="006C153C" w:rsidP="009846D9">
            <w:pPr>
              <w:pStyle w:val="ListParagraph"/>
              <w:numPr>
                <w:ilvl w:val="0"/>
                <w:numId w:val="6"/>
              </w:numPr>
              <w:rPr>
                <w:rFonts w:ascii="Tahoma" w:hAnsi="Tahoma" w:cs="Tahoma"/>
              </w:rPr>
            </w:pPr>
            <w:r w:rsidRPr="003C2094">
              <w:rPr>
                <w:rFonts w:ascii="Tahoma" w:hAnsi="Tahoma" w:cs="Tahoma"/>
              </w:rPr>
              <w:t>Invocation</w:t>
            </w:r>
          </w:p>
          <w:p w:rsidR="006C153C" w:rsidRPr="003C2094" w:rsidRDefault="006C153C" w:rsidP="009846D9">
            <w:pPr>
              <w:pStyle w:val="ListParagraph"/>
              <w:numPr>
                <w:ilvl w:val="0"/>
                <w:numId w:val="6"/>
              </w:numPr>
              <w:rPr>
                <w:rFonts w:ascii="Tahoma" w:hAnsi="Tahoma" w:cs="Tahoma"/>
                <w:b/>
              </w:rPr>
            </w:pPr>
            <w:r w:rsidRPr="003C2094">
              <w:rPr>
                <w:rFonts w:ascii="Tahoma" w:hAnsi="Tahoma" w:cs="Tahoma"/>
              </w:rPr>
              <w:t>Pledge of Allegiance</w:t>
            </w:r>
          </w:p>
        </w:tc>
        <w:tc>
          <w:tcPr>
            <w:tcW w:w="3780" w:type="dxa"/>
          </w:tcPr>
          <w:p w:rsidR="006C153C" w:rsidRPr="00115883" w:rsidRDefault="006C153C" w:rsidP="00414C3C">
            <w:pPr>
              <w:ind w:left="360"/>
              <w:rPr>
                <w:rFonts w:cs="Tahoma"/>
              </w:rPr>
            </w:pPr>
          </w:p>
        </w:tc>
      </w:tr>
      <w:tr w:rsidR="006C153C" w:rsidRPr="003C2094" w:rsidTr="00414C3C">
        <w:trPr>
          <w:jc w:val="center"/>
        </w:trPr>
        <w:tc>
          <w:tcPr>
            <w:tcW w:w="1345" w:type="dxa"/>
            <w:vAlign w:val="center"/>
          </w:tcPr>
          <w:p w:rsidR="006C153C" w:rsidRPr="003C2094" w:rsidRDefault="006C153C" w:rsidP="00414C3C">
            <w:pPr>
              <w:rPr>
                <w:rFonts w:cs="Tahoma"/>
                <w:szCs w:val="22"/>
              </w:rPr>
            </w:pPr>
            <w:r>
              <w:rPr>
                <w:rFonts w:cs="Tahoma"/>
                <w:szCs w:val="22"/>
              </w:rPr>
              <w:t>as needed</w:t>
            </w:r>
          </w:p>
        </w:tc>
        <w:tc>
          <w:tcPr>
            <w:tcW w:w="5400" w:type="dxa"/>
          </w:tcPr>
          <w:p w:rsidR="006C153C" w:rsidRDefault="006C153C" w:rsidP="00414C3C">
            <w:pPr>
              <w:spacing w:before="120"/>
              <w:rPr>
                <w:rFonts w:cs="Tahoma"/>
                <w:b/>
                <w:szCs w:val="22"/>
              </w:rPr>
            </w:pPr>
            <w:r>
              <w:rPr>
                <w:rFonts w:cs="Tahoma"/>
                <w:b/>
                <w:szCs w:val="22"/>
              </w:rPr>
              <w:t>Comments</w:t>
            </w:r>
          </w:p>
          <w:p w:rsidR="006C153C" w:rsidRPr="003C2094" w:rsidRDefault="006C153C" w:rsidP="009846D9">
            <w:pPr>
              <w:pStyle w:val="ListParagraph"/>
              <w:numPr>
                <w:ilvl w:val="0"/>
                <w:numId w:val="6"/>
              </w:numPr>
              <w:rPr>
                <w:rFonts w:cs="Tahoma"/>
                <w:b/>
              </w:rPr>
            </w:pPr>
            <w:r w:rsidRPr="003C2094">
              <w:rPr>
                <w:rFonts w:ascii="Tahoma" w:hAnsi="Tahoma" w:cs="Tahoma"/>
              </w:rPr>
              <w:t>Public Comment, 286.0114, Florida Statutes</w:t>
            </w:r>
          </w:p>
        </w:tc>
        <w:tc>
          <w:tcPr>
            <w:tcW w:w="3780" w:type="dxa"/>
          </w:tcPr>
          <w:p w:rsidR="006C153C" w:rsidRPr="003C2094" w:rsidRDefault="006C153C" w:rsidP="00414C3C">
            <w:pPr>
              <w:rPr>
                <w:rFonts w:cs="Tahoma"/>
                <w:szCs w:val="22"/>
              </w:rPr>
            </w:pPr>
          </w:p>
        </w:tc>
      </w:tr>
      <w:tr w:rsidR="006C153C" w:rsidRPr="003C2094" w:rsidTr="00414C3C">
        <w:trPr>
          <w:jc w:val="center"/>
        </w:trPr>
        <w:tc>
          <w:tcPr>
            <w:tcW w:w="1345" w:type="dxa"/>
            <w:vAlign w:val="center"/>
          </w:tcPr>
          <w:p w:rsidR="006C153C" w:rsidRPr="003C2094" w:rsidRDefault="006C153C" w:rsidP="00414C3C">
            <w:pPr>
              <w:rPr>
                <w:rFonts w:cs="Tahoma"/>
                <w:szCs w:val="22"/>
              </w:rPr>
            </w:pPr>
            <w:r>
              <w:rPr>
                <w:rFonts w:cs="Tahoma"/>
                <w:szCs w:val="22"/>
              </w:rPr>
              <w:t>9:10am – 9:20</w:t>
            </w:r>
            <w:r w:rsidRPr="003C2094">
              <w:rPr>
                <w:rFonts w:cs="Tahoma"/>
                <w:szCs w:val="22"/>
              </w:rPr>
              <w:t>am</w:t>
            </w:r>
          </w:p>
        </w:tc>
        <w:tc>
          <w:tcPr>
            <w:tcW w:w="5400" w:type="dxa"/>
          </w:tcPr>
          <w:p w:rsidR="006C153C" w:rsidRPr="003C2094" w:rsidRDefault="006C153C" w:rsidP="00414C3C">
            <w:pPr>
              <w:spacing w:before="120"/>
              <w:rPr>
                <w:rFonts w:cs="Tahoma"/>
                <w:b/>
                <w:szCs w:val="22"/>
              </w:rPr>
            </w:pPr>
            <w:r w:rsidRPr="003C2094">
              <w:rPr>
                <w:rFonts w:cs="Tahoma"/>
                <w:b/>
                <w:szCs w:val="22"/>
              </w:rPr>
              <w:t>Welcome, Objectives and Successes</w:t>
            </w:r>
          </w:p>
          <w:p w:rsidR="006C153C" w:rsidRPr="003C2094" w:rsidRDefault="006C153C" w:rsidP="009846D9">
            <w:pPr>
              <w:pStyle w:val="ListParagraph"/>
              <w:numPr>
                <w:ilvl w:val="0"/>
                <w:numId w:val="4"/>
              </w:numPr>
              <w:spacing w:before="120" w:after="120" w:line="240" w:lineRule="auto"/>
              <w:ind w:left="432"/>
              <w:rPr>
                <w:rFonts w:ascii="Tahoma" w:hAnsi="Tahoma" w:cs="Tahoma"/>
                <w:b/>
              </w:rPr>
            </w:pPr>
            <w:r>
              <w:rPr>
                <w:rFonts w:ascii="Tahoma" w:hAnsi="Tahoma" w:cs="Tahoma"/>
              </w:rPr>
              <w:t xml:space="preserve">Welcome: Chairman Oliver, Trustees, </w:t>
            </w:r>
            <w:r w:rsidRPr="003C2094">
              <w:rPr>
                <w:rFonts w:ascii="Tahoma" w:hAnsi="Tahoma" w:cs="Tahoma"/>
              </w:rPr>
              <w:t xml:space="preserve">and </w:t>
            </w:r>
            <w:r>
              <w:rPr>
                <w:rFonts w:ascii="Tahoma" w:hAnsi="Tahoma" w:cs="Tahoma"/>
              </w:rPr>
              <w:t xml:space="preserve">              </w:t>
            </w:r>
            <w:r w:rsidRPr="003C2094">
              <w:rPr>
                <w:rFonts w:ascii="Tahoma" w:hAnsi="Tahoma" w:cs="Tahoma"/>
              </w:rPr>
              <w:t xml:space="preserve">Dr. Law </w:t>
            </w:r>
          </w:p>
          <w:p w:rsidR="006C153C" w:rsidRPr="003C2094" w:rsidRDefault="006C153C" w:rsidP="009846D9">
            <w:pPr>
              <w:pStyle w:val="ListParagraph"/>
              <w:numPr>
                <w:ilvl w:val="0"/>
                <w:numId w:val="4"/>
              </w:numPr>
              <w:spacing w:before="120" w:after="120" w:line="240" w:lineRule="auto"/>
              <w:ind w:left="432"/>
              <w:rPr>
                <w:rFonts w:ascii="Tahoma" w:hAnsi="Tahoma" w:cs="Tahoma"/>
                <w:b/>
              </w:rPr>
            </w:pPr>
            <w:r>
              <w:rPr>
                <w:rFonts w:ascii="Tahoma" w:hAnsi="Tahoma" w:cs="Tahoma"/>
              </w:rPr>
              <w:t>Objectives &amp; SPC’s 2015</w:t>
            </w:r>
            <w:r w:rsidRPr="003C2094">
              <w:rPr>
                <w:rFonts w:ascii="Tahoma" w:hAnsi="Tahoma" w:cs="Tahoma"/>
              </w:rPr>
              <w:t xml:space="preserve"> Successes: Andrea Henning</w:t>
            </w:r>
          </w:p>
        </w:tc>
        <w:tc>
          <w:tcPr>
            <w:tcW w:w="3780" w:type="dxa"/>
          </w:tcPr>
          <w:p w:rsidR="006C153C" w:rsidRPr="00115883" w:rsidRDefault="006C153C" w:rsidP="00414C3C">
            <w:pPr>
              <w:spacing w:before="120"/>
              <w:rPr>
                <w:rFonts w:cs="Tahoma"/>
                <w:b/>
                <w:i/>
                <w:szCs w:val="22"/>
              </w:rPr>
            </w:pPr>
            <w:r w:rsidRPr="003C2094">
              <w:rPr>
                <w:rFonts w:cs="Tahoma"/>
                <w:szCs w:val="22"/>
              </w:rPr>
              <w:t>Board of Trustee Members and v</w:t>
            </w:r>
            <w:r>
              <w:rPr>
                <w:rFonts w:cs="Tahoma"/>
                <w:szCs w:val="22"/>
              </w:rPr>
              <w:t xml:space="preserve">olunteers will highlight </w:t>
            </w:r>
            <w:r>
              <w:rPr>
                <w:rFonts w:cs="Tahoma"/>
                <w:b/>
                <w:szCs w:val="22"/>
              </w:rPr>
              <w:t>SPC’s 2015 Successes</w:t>
            </w:r>
          </w:p>
        </w:tc>
      </w:tr>
      <w:tr w:rsidR="006C153C" w:rsidRPr="003C2094" w:rsidTr="00414C3C">
        <w:trPr>
          <w:jc w:val="center"/>
        </w:trPr>
        <w:tc>
          <w:tcPr>
            <w:tcW w:w="1345" w:type="dxa"/>
            <w:vAlign w:val="center"/>
          </w:tcPr>
          <w:p w:rsidR="006C153C" w:rsidRPr="003C2094" w:rsidRDefault="006C153C" w:rsidP="00414C3C">
            <w:pPr>
              <w:rPr>
                <w:rFonts w:cs="Tahoma"/>
                <w:szCs w:val="22"/>
              </w:rPr>
            </w:pPr>
            <w:r>
              <w:rPr>
                <w:rFonts w:cs="Tahoma"/>
                <w:szCs w:val="22"/>
              </w:rPr>
              <w:t xml:space="preserve">9:20am </w:t>
            </w:r>
            <w:r w:rsidRPr="003C2094">
              <w:rPr>
                <w:rFonts w:cs="Tahoma"/>
                <w:szCs w:val="22"/>
              </w:rPr>
              <w:t xml:space="preserve">– </w:t>
            </w:r>
          </w:p>
          <w:p w:rsidR="006C153C" w:rsidRPr="003C2094" w:rsidRDefault="006C153C" w:rsidP="00414C3C">
            <w:pPr>
              <w:rPr>
                <w:rFonts w:cs="Tahoma"/>
                <w:szCs w:val="22"/>
              </w:rPr>
            </w:pPr>
            <w:r>
              <w:rPr>
                <w:rFonts w:cs="Tahoma"/>
                <w:szCs w:val="22"/>
              </w:rPr>
              <w:t>9:50</w:t>
            </w:r>
            <w:r w:rsidRPr="003C2094">
              <w:rPr>
                <w:rFonts w:cs="Tahoma"/>
                <w:szCs w:val="22"/>
              </w:rPr>
              <w:t>am</w:t>
            </w:r>
          </w:p>
        </w:tc>
        <w:tc>
          <w:tcPr>
            <w:tcW w:w="5400" w:type="dxa"/>
          </w:tcPr>
          <w:p w:rsidR="006C153C" w:rsidRDefault="006C153C" w:rsidP="00414C3C">
            <w:pPr>
              <w:spacing w:before="120"/>
              <w:ind w:right="-115"/>
              <w:rPr>
                <w:rFonts w:cs="Tahoma"/>
                <w:b/>
                <w:szCs w:val="22"/>
              </w:rPr>
            </w:pPr>
            <w:r w:rsidRPr="00F10838">
              <w:rPr>
                <w:rFonts w:cs="Tahoma"/>
                <w:b/>
                <w:szCs w:val="22"/>
              </w:rPr>
              <w:t xml:space="preserve">Quality Enhancement Plan </w:t>
            </w:r>
            <w:r>
              <w:rPr>
                <w:rFonts w:cs="Tahoma"/>
                <w:b/>
                <w:szCs w:val="22"/>
              </w:rPr>
              <w:t>(QEP)</w:t>
            </w:r>
          </w:p>
          <w:p w:rsidR="006C153C" w:rsidRPr="008938EC" w:rsidRDefault="006C153C" w:rsidP="00414C3C">
            <w:pPr>
              <w:spacing w:after="120"/>
              <w:rPr>
                <w:rFonts w:cs="Tahoma"/>
                <w:szCs w:val="22"/>
              </w:rPr>
            </w:pPr>
            <w:r w:rsidRPr="0033343C">
              <w:rPr>
                <w:rFonts w:cs="Tahoma"/>
                <w:szCs w:val="22"/>
              </w:rPr>
              <w:t>The session will review recent progress on identifying the potential topics proposed for the College’s QEP, a critical part of the upcoming re</w:t>
            </w:r>
            <w:r>
              <w:rPr>
                <w:rFonts w:cs="Tahoma"/>
                <w:szCs w:val="22"/>
              </w:rPr>
              <w:t>affirmation</w:t>
            </w:r>
            <w:r w:rsidRPr="0033343C">
              <w:rPr>
                <w:rFonts w:cs="Tahoma"/>
                <w:szCs w:val="22"/>
              </w:rPr>
              <w:t xml:space="preserve"> by the Southern Association of Colleges and Schools (SACS).  During the Fall Semester, a series of workshops, forums, and open discussions have been held to develop an appropriate short list of proposed topics to be presented to the Board for its feedback.  </w:t>
            </w:r>
            <w:r w:rsidRPr="0033343C">
              <w:rPr>
                <w:rFonts w:cs="Tahoma"/>
                <w:b/>
                <w:szCs w:val="22"/>
              </w:rPr>
              <w:t xml:space="preserve"> </w:t>
            </w:r>
          </w:p>
        </w:tc>
        <w:tc>
          <w:tcPr>
            <w:tcW w:w="3780" w:type="dxa"/>
          </w:tcPr>
          <w:p w:rsidR="006C153C" w:rsidRPr="003C2094" w:rsidRDefault="006C153C" w:rsidP="00414C3C">
            <w:pPr>
              <w:pStyle w:val="ListParagraph"/>
              <w:spacing w:before="120"/>
              <w:ind w:left="0"/>
              <w:rPr>
                <w:rFonts w:ascii="Tahoma" w:hAnsi="Tahoma" w:cs="Tahoma"/>
              </w:rPr>
            </w:pPr>
            <w:r>
              <w:rPr>
                <w:rFonts w:ascii="Tahoma" w:hAnsi="Tahoma" w:cs="Tahoma"/>
                <w:b/>
              </w:rPr>
              <w:t xml:space="preserve">Topic </w:t>
            </w:r>
            <w:r w:rsidRPr="003C2094">
              <w:rPr>
                <w:rFonts w:ascii="Tahoma" w:hAnsi="Tahoma" w:cs="Tahoma"/>
                <w:b/>
              </w:rPr>
              <w:t xml:space="preserve">1 </w:t>
            </w:r>
            <w:r>
              <w:rPr>
                <w:rFonts w:ascii="Tahoma" w:hAnsi="Tahoma" w:cs="Tahoma"/>
              </w:rPr>
              <w:t>(30</w:t>
            </w:r>
            <w:r w:rsidRPr="003C2094">
              <w:rPr>
                <w:rFonts w:ascii="Tahoma" w:hAnsi="Tahoma" w:cs="Tahoma"/>
              </w:rPr>
              <w:t>-min.):</w:t>
            </w:r>
          </w:p>
          <w:p w:rsidR="006C153C" w:rsidRDefault="006C153C" w:rsidP="009846D9">
            <w:pPr>
              <w:pStyle w:val="ListParagraph"/>
              <w:numPr>
                <w:ilvl w:val="0"/>
                <w:numId w:val="5"/>
              </w:numPr>
              <w:spacing w:after="0" w:line="240" w:lineRule="auto"/>
              <w:ind w:right="252"/>
              <w:rPr>
                <w:rFonts w:ascii="Tahoma" w:hAnsi="Tahoma" w:cs="Tahoma"/>
              </w:rPr>
            </w:pPr>
            <w:r>
              <w:rPr>
                <w:rFonts w:ascii="Tahoma" w:hAnsi="Tahoma" w:cs="Tahoma"/>
              </w:rPr>
              <w:t>20</w:t>
            </w:r>
            <w:r w:rsidRPr="00247109">
              <w:rPr>
                <w:rFonts w:ascii="Tahoma" w:hAnsi="Tahoma" w:cs="Tahoma"/>
              </w:rPr>
              <w:t xml:space="preserve">-min. Overview of the QEP process and </w:t>
            </w:r>
            <w:r>
              <w:rPr>
                <w:rFonts w:ascii="Tahoma" w:hAnsi="Tahoma" w:cs="Tahoma"/>
              </w:rPr>
              <w:t xml:space="preserve">the short list of </w:t>
            </w:r>
            <w:r w:rsidRPr="00247109">
              <w:rPr>
                <w:rFonts w:ascii="Tahoma" w:hAnsi="Tahoma" w:cs="Tahoma"/>
              </w:rPr>
              <w:t>proposed topics</w:t>
            </w:r>
          </w:p>
          <w:p w:rsidR="006C153C" w:rsidRPr="002F7FB0" w:rsidRDefault="006C153C" w:rsidP="009846D9">
            <w:pPr>
              <w:pStyle w:val="ListParagraph"/>
              <w:numPr>
                <w:ilvl w:val="0"/>
                <w:numId w:val="5"/>
              </w:numPr>
              <w:spacing w:after="0" w:line="240" w:lineRule="auto"/>
              <w:ind w:right="252"/>
              <w:rPr>
                <w:rFonts w:ascii="Tahoma" w:hAnsi="Tahoma" w:cs="Tahoma"/>
              </w:rPr>
            </w:pPr>
            <w:r>
              <w:rPr>
                <w:rFonts w:ascii="Tahoma" w:hAnsi="Tahoma" w:cs="Tahoma"/>
              </w:rPr>
              <w:t>10</w:t>
            </w:r>
            <w:r w:rsidRPr="00562743">
              <w:rPr>
                <w:rFonts w:ascii="Tahoma" w:hAnsi="Tahoma" w:cs="Tahoma"/>
              </w:rPr>
              <w:t xml:space="preserve">-min. </w:t>
            </w:r>
            <w:r w:rsidRPr="00610134">
              <w:rPr>
                <w:rFonts w:ascii="Tahoma" w:hAnsi="Tahoma" w:cs="Tahoma"/>
                <w:b/>
              </w:rPr>
              <w:t>BOT discussion</w:t>
            </w:r>
            <w:r>
              <w:rPr>
                <w:rFonts w:ascii="Tahoma" w:hAnsi="Tahoma" w:cs="Tahoma"/>
              </w:rPr>
              <w:t xml:space="preserve"> </w:t>
            </w:r>
          </w:p>
        </w:tc>
      </w:tr>
      <w:tr w:rsidR="006C153C" w:rsidRPr="003C2094" w:rsidTr="00414C3C">
        <w:trPr>
          <w:jc w:val="center"/>
        </w:trPr>
        <w:tc>
          <w:tcPr>
            <w:tcW w:w="1345" w:type="dxa"/>
            <w:vAlign w:val="center"/>
          </w:tcPr>
          <w:p w:rsidR="006C153C" w:rsidRPr="003C2094" w:rsidRDefault="006C153C" w:rsidP="00414C3C">
            <w:pPr>
              <w:rPr>
                <w:rFonts w:cs="Tahoma"/>
                <w:szCs w:val="22"/>
              </w:rPr>
            </w:pPr>
          </w:p>
          <w:p w:rsidR="006C153C" w:rsidRPr="003C2094" w:rsidRDefault="006C153C" w:rsidP="00414C3C">
            <w:pPr>
              <w:rPr>
                <w:rFonts w:cs="Tahoma"/>
                <w:szCs w:val="22"/>
              </w:rPr>
            </w:pPr>
            <w:r>
              <w:rPr>
                <w:rFonts w:cs="Tahoma"/>
                <w:szCs w:val="22"/>
              </w:rPr>
              <w:t>9:50</w:t>
            </w:r>
            <w:r w:rsidRPr="003C2094">
              <w:rPr>
                <w:rFonts w:cs="Tahoma"/>
                <w:szCs w:val="22"/>
              </w:rPr>
              <w:t xml:space="preserve">am – </w:t>
            </w:r>
          </w:p>
          <w:p w:rsidR="006C153C" w:rsidRPr="003C2094" w:rsidRDefault="006C153C" w:rsidP="00414C3C">
            <w:pPr>
              <w:rPr>
                <w:rFonts w:cs="Tahoma"/>
                <w:szCs w:val="22"/>
              </w:rPr>
            </w:pPr>
            <w:r>
              <w:rPr>
                <w:rFonts w:cs="Tahoma"/>
                <w:szCs w:val="22"/>
              </w:rPr>
              <w:t>10:20</w:t>
            </w:r>
            <w:r w:rsidRPr="003C2094">
              <w:rPr>
                <w:rFonts w:cs="Tahoma"/>
                <w:szCs w:val="22"/>
              </w:rPr>
              <w:t>am</w:t>
            </w:r>
          </w:p>
        </w:tc>
        <w:tc>
          <w:tcPr>
            <w:tcW w:w="5400" w:type="dxa"/>
          </w:tcPr>
          <w:p w:rsidR="006C153C" w:rsidRDefault="006C153C" w:rsidP="00414C3C">
            <w:pPr>
              <w:spacing w:before="120"/>
              <w:ind w:right="-115"/>
              <w:rPr>
                <w:rFonts w:cs="Tahoma"/>
                <w:b/>
                <w:szCs w:val="22"/>
              </w:rPr>
            </w:pPr>
            <w:r w:rsidRPr="00F10838">
              <w:rPr>
                <w:rFonts w:cs="Tahoma"/>
                <w:b/>
                <w:szCs w:val="22"/>
              </w:rPr>
              <w:t xml:space="preserve">The College Experience  </w:t>
            </w:r>
          </w:p>
          <w:p w:rsidR="006C153C" w:rsidRPr="0033343C" w:rsidRDefault="006C153C" w:rsidP="00414C3C">
            <w:pPr>
              <w:rPr>
                <w:rFonts w:cs="Tahoma"/>
                <w:szCs w:val="22"/>
              </w:rPr>
            </w:pPr>
            <w:r w:rsidRPr="0033343C">
              <w:rPr>
                <w:rFonts w:cs="Tahoma"/>
                <w:szCs w:val="22"/>
              </w:rPr>
              <w:t xml:space="preserve">This session will provide a summary of the impact of the ongoing 5-part College Experience Project.  Particular attention will be given to changes in the orientation component and in the career support and placement activities.  Overall impact of the plan will </w:t>
            </w:r>
            <w:r w:rsidRPr="0033343C">
              <w:rPr>
                <w:rFonts w:cs="Tahoma"/>
                <w:szCs w:val="22"/>
              </w:rPr>
              <w:lastRenderedPageBreak/>
              <w:t>be discussed and next steps in the evaluation and design of the components will be presented.</w:t>
            </w:r>
          </w:p>
          <w:p w:rsidR="006C153C" w:rsidRPr="0033343C" w:rsidRDefault="006C153C" w:rsidP="00414C3C">
            <w:pPr>
              <w:rPr>
                <w:rFonts w:cs="Tahoma"/>
                <w:szCs w:val="22"/>
              </w:rPr>
            </w:pPr>
          </w:p>
          <w:p w:rsidR="006C153C" w:rsidRPr="0033343C" w:rsidRDefault="006C153C" w:rsidP="00414C3C">
            <w:pPr>
              <w:spacing w:after="120"/>
              <w:rPr>
                <w:rFonts w:cs="Tahoma"/>
                <w:szCs w:val="22"/>
              </w:rPr>
            </w:pPr>
            <w:r w:rsidRPr="0033343C">
              <w:rPr>
                <w:rFonts w:cs="Tahoma"/>
                <w:szCs w:val="22"/>
              </w:rPr>
              <w:t xml:space="preserve">This session will result in guidance from the Board on areas of emphasis for the College Experience components in the </w:t>
            </w:r>
            <w:r>
              <w:rPr>
                <w:rFonts w:cs="Tahoma"/>
                <w:szCs w:val="22"/>
              </w:rPr>
              <w:t>Spring 2016 semester and in the</w:t>
            </w:r>
            <w:r w:rsidRPr="0033343C">
              <w:rPr>
                <w:rFonts w:cs="Tahoma"/>
                <w:szCs w:val="22"/>
              </w:rPr>
              <w:t xml:space="preserve"> 2016-17 academic year.</w:t>
            </w:r>
          </w:p>
        </w:tc>
        <w:tc>
          <w:tcPr>
            <w:tcW w:w="3780" w:type="dxa"/>
          </w:tcPr>
          <w:p w:rsidR="006C153C" w:rsidRPr="003C2094" w:rsidRDefault="006C153C" w:rsidP="00414C3C">
            <w:pPr>
              <w:pStyle w:val="ListParagraph"/>
              <w:spacing w:before="120"/>
              <w:ind w:left="0"/>
              <w:rPr>
                <w:rFonts w:ascii="Tahoma" w:hAnsi="Tahoma" w:cs="Tahoma"/>
              </w:rPr>
            </w:pPr>
            <w:r>
              <w:rPr>
                <w:rFonts w:ascii="Tahoma" w:hAnsi="Tahoma" w:cs="Tahoma"/>
                <w:b/>
              </w:rPr>
              <w:lastRenderedPageBreak/>
              <w:t>Topic</w:t>
            </w:r>
            <w:r w:rsidRPr="003C2094">
              <w:rPr>
                <w:rFonts w:ascii="Tahoma" w:hAnsi="Tahoma" w:cs="Tahoma"/>
                <w:b/>
              </w:rPr>
              <w:t xml:space="preserve"> 2 </w:t>
            </w:r>
            <w:r>
              <w:rPr>
                <w:rFonts w:ascii="Tahoma" w:hAnsi="Tahoma" w:cs="Tahoma"/>
              </w:rPr>
              <w:t>(30</w:t>
            </w:r>
            <w:r w:rsidRPr="003C2094">
              <w:rPr>
                <w:rFonts w:ascii="Tahoma" w:hAnsi="Tahoma" w:cs="Tahoma"/>
              </w:rPr>
              <w:t>-min.):</w:t>
            </w:r>
          </w:p>
          <w:p w:rsidR="006C153C" w:rsidRPr="00247109" w:rsidRDefault="006C153C" w:rsidP="009846D9">
            <w:pPr>
              <w:pStyle w:val="ListParagraph"/>
              <w:numPr>
                <w:ilvl w:val="0"/>
                <w:numId w:val="5"/>
              </w:numPr>
              <w:spacing w:after="0" w:line="240" w:lineRule="auto"/>
              <w:ind w:right="-108"/>
              <w:rPr>
                <w:rFonts w:ascii="Tahoma" w:hAnsi="Tahoma" w:cs="Tahoma"/>
              </w:rPr>
            </w:pPr>
            <w:r w:rsidRPr="00247109">
              <w:rPr>
                <w:rFonts w:ascii="Tahoma" w:hAnsi="Tahoma" w:cs="Tahoma"/>
              </w:rPr>
              <w:t>5-min. “Just the Facts” Overview</w:t>
            </w:r>
          </w:p>
          <w:p w:rsidR="006C153C" w:rsidRPr="00115883" w:rsidRDefault="006C153C" w:rsidP="009846D9">
            <w:pPr>
              <w:pStyle w:val="ListParagraph"/>
              <w:numPr>
                <w:ilvl w:val="0"/>
                <w:numId w:val="5"/>
              </w:numPr>
              <w:spacing w:after="0" w:line="240" w:lineRule="auto"/>
              <w:rPr>
                <w:rFonts w:cs="Tahoma"/>
              </w:rPr>
            </w:pPr>
            <w:r>
              <w:rPr>
                <w:rFonts w:ascii="Tahoma" w:hAnsi="Tahoma" w:cs="Tahoma"/>
              </w:rPr>
              <w:t xml:space="preserve">20-min. Collaborative Discussion in teams </w:t>
            </w:r>
          </w:p>
          <w:p w:rsidR="006C153C" w:rsidRPr="00115883" w:rsidRDefault="006C153C" w:rsidP="009846D9">
            <w:pPr>
              <w:pStyle w:val="ListParagraph"/>
              <w:numPr>
                <w:ilvl w:val="0"/>
                <w:numId w:val="5"/>
              </w:numPr>
              <w:spacing w:after="0" w:line="240" w:lineRule="auto"/>
              <w:rPr>
                <w:rFonts w:cs="Tahoma"/>
              </w:rPr>
            </w:pPr>
            <w:r>
              <w:rPr>
                <w:rFonts w:ascii="Tahoma" w:hAnsi="Tahoma" w:cs="Tahoma"/>
              </w:rPr>
              <w:lastRenderedPageBreak/>
              <w:t>5</w:t>
            </w:r>
            <w:r w:rsidRPr="00562743">
              <w:rPr>
                <w:rFonts w:ascii="Tahoma" w:hAnsi="Tahoma" w:cs="Tahoma"/>
              </w:rPr>
              <w:t>-min. Team Reports</w:t>
            </w:r>
            <w:r>
              <w:rPr>
                <w:rFonts w:ascii="Tahoma" w:hAnsi="Tahoma" w:cs="Tahoma"/>
              </w:rPr>
              <w:t xml:space="preserve">: </w:t>
            </w:r>
            <w:r>
              <w:rPr>
                <w:rFonts w:ascii="Tahoma" w:hAnsi="Tahoma" w:cs="Tahoma"/>
              </w:rPr>
              <w:br/>
            </w:r>
            <w:r w:rsidRPr="00532946">
              <w:rPr>
                <w:rFonts w:ascii="Tahoma" w:hAnsi="Tahoma" w:cs="Tahoma"/>
                <w:b/>
              </w:rPr>
              <w:t>Top 5 Considerations for 2016</w:t>
            </w:r>
            <w:r w:rsidRPr="00562743">
              <w:rPr>
                <w:rFonts w:ascii="Tahoma" w:hAnsi="Tahoma" w:cs="Tahoma"/>
              </w:rPr>
              <w:t xml:space="preserve"> </w:t>
            </w:r>
          </w:p>
        </w:tc>
      </w:tr>
      <w:tr w:rsidR="006C153C" w:rsidRPr="003C2094" w:rsidTr="00414C3C">
        <w:trPr>
          <w:jc w:val="center"/>
        </w:trPr>
        <w:tc>
          <w:tcPr>
            <w:tcW w:w="1345" w:type="dxa"/>
            <w:vAlign w:val="center"/>
          </w:tcPr>
          <w:p w:rsidR="006C153C" w:rsidRPr="003C2094" w:rsidRDefault="006C153C" w:rsidP="00414C3C">
            <w:pPr>
              <w:rPr>
                <w:rFonts w:cs="Tahoma"/>
                <w:szCs w:val="22"/>
              </w:rPr>
            </w:pPr>
          </w:p>
          <w:p w:rsidR="006C153C" w:rsidRPr="003C2094" w:rsidRDefault="006C153C" w:rsidP="00414C3C">
            <w:pPr>
              <w:rPr>
                <w:rFonts w:cs="Tahoma"/>
                <w:szCs w:val="22"/>
              </w:rPr>
            </w:pPr>
            <w:r>
              <w:rPr>
                <w:rFonts w:cs="Tahoma"/>
                <w:szCs w:val="22"/>
              </w:rPr>
              <w:t>10:20</w:t>
            </w:r>
            <w:r w:rsidRPr="003C2094">
              <w:rPr>
                <w:rFonts w:cs="Tahoma"/>
                <w:szCs w:val="22"/>
              </w:rPr>
              <w:t xml:space="preserve">am – </w:t>
            </w:r>
          </w:p>
          <w:p w:rsidR="006C153C" w:rsidRPr="003C2094" w:rsidRDefault="006C153C" w:rsidP="00414C3C">
            <w:pPr>
              <w:rPr>
                <w:rFonts w:cs="Tahoma"/>
                <w:szCs w:val="22"/>
              </w:rPr>
            </w:pPr>
            <w:r>
              <w:rPr>
                <w:rFonts w:cs="Tahoma"/>
                <w:szCs w:val="22"/>
              </w:rPr>
              <w:t>11:00</w:t>
            </w:r>
            <w:r w:rsidRPr="003C2094">
              <w:rPr>
                <w:rFonts w:cs="Tahoma"/>
                <w:szCs w:val="22"/>
              </w:rPr>
              <w:t>am</w:t>
            </w:r>
          </w:p>
        </w:tc>
        <w:tc>
          <w:tcPr>
            <w:tcW w:w="5400" w:type="dxa"/>
          </w:tcPr>
          <w:p w:rsidR="006C153C" w:rsidRDefault="006C153C" w:rsidP="00414C3C">
            <w:pPr>
              <w:spacing w:before="120"/>
              <w:ind w:right="-115"/>
              <w:rPr>
                <w:rFonts w:cs="Tahoma"/>
                <w:b/>
                <w:szCs w:val="22"/>
              </w:rPr>
            </w:pPr>
            <w:r w:rsidRPr="00F10838">
              <w:rPr>
                <w:rFonts w:cs="Tahoma"/>
                <w:b/>
                <w:szCs w:val="22"/>
              </w:rPr>
              <w:t>The Classroom Experience</w:t>
            </w:r>
          </w:p>
          <w:p w:rsidR="006C153C" w:rsidRPr="00C66860" w:rsidRDefault="006C153C" w:rsidP="00414C3C">
            <w:pPr>
              <w:rPr>
                <w:rFonts w:cs="Tahoma"/>
                <w:szCs w:val="22"/>
              </w:rPr>
            </w:pPr>
            <w:r w:rsidRPr="00C66860">
              <w:rPr>
                <w:rFonts w:cs="Tahoma"/>
                <w:szCs w:val="22"/>
              </w:rPr>
              <w:t>This session will be new in its scope and presentation.  The Board will be guided in its review of the experience of students in courses and programs.  Rather than focus on support services (as contained in The College Experience), this new focus will begin to build a sharpened focus on the experience of students in the classroom, toward a better understanding of student preparedness, changing student demographics, new technologies available for learning, and the refinement of courses within the recently established Academic Pathways.  This session will also identify the kinds of data, information, and metrics desired to support faculty</w:t>
            </w:r>
            <w:r>
              <w:rPr>
                <w:rFonts w:cs="Tahoma"/>
                <w:szCs w:val="22"/>
              </w:rPr>
              <w:t xml:space="preserve"> </w:t>
            </w:r>
            <w:r w:rsidRPr="00C66860">
              <w:rPr>
                <w:rFonts w:cs="Tahoma"/>
                <w:szCs w:val="22"/>
              </w:rPr>
              <w:t>classroom efforts.</w:t>
            </w:r>
          </w:p>
          <w:p w:rsidR="006C153C" w:rsidRPr="00C66860" w:rsidRDefault="006C153C" w:rsidP="00414C3C">
            <w:pPr>
              <w:rPr>
                <w:rFonts w:cs="Tahoma"/>
                <w:szCs w:val="22"/>
              </w:rPr>
            </w:pPr>
          </w:p>
          <w:p w:rsidR="006C153C" w:rsidRPr="00C66860" w:rsidRDefault="006C153C" w:rsidP="00414C3C">
            <w:pPr>
              <w:tabs>
                <w:tab w:val="left" w:pos="720"/>
                <w:tab w:val="left" w:pos="1260"/>
                <w:tab w:val="left" w:pos="1800"/>
                <w:tab w:val="left" w:pos="2160"/>
                <w:tab w:val="left" w:pos="2880"/>
                <w:tab w:val="left" w:pos="3600"/>
                <w:tab w:val="left" w:pos="4320"/>
                <w:tab w:val="left" w:pos="5040"/>
                <w:tab w:val="left" w:pos="5760"/>
                <w:tab w:val="left" w:pos="6480"/>
                <w:tab w:val="left" w:pos="7200"/>
                <w:tab w:val="left" w:pos="7920"/>
                <w:tab w:val="left" w:pos="8640"/>
              </w:tabs>
              <w:spacing w:after="120"/>
              <w:rPr>
                <w:b/>
              </w:rPr>
            </w:pPr>
            <w:r w:rsidRPr="00C66860">
              <w:rPr>
                <w:rFonts w:cs="Tahoma"/>
                <w:szCs w:val="22"/>
              </w:rPr>
              <w:t>This session will result in a renewed focus on the successes and challenges of faculty in the delivery of instruction, toward the goal of identifying appropriate changes in policies,</w:t>
            </w:r>
            <w:r>
              <w:t xml:space="preserve"> procedures, or allocation of resources</w:t>
            </w:r>
            <w:r>
              <w:rPr>
                <w:b/>
              </w:rPr>
              <w:t>.</w:t>
            </w:r>
          </w:p>
        </w:tc>
        <w:tc>
          <w:tcPr>
            <w:tcW w:w="3780" w:type="dxa"/>
          </w:tcPr>
          <w:p w:rsidR="006C153C" w:rsidRPr="003C2094" w:rsidRDefault="006C153C" w:rsidP="00414C3C">
            <w:pPr>
              <w:pStyle w:val="ListParagraph"/>
              <w:spacing w:before="120"/>
              <w:ind w:left="0"/>
              <w:rPr>
                <w:rFonts w:ascii="Tahoma" w:hAnsi="Tahoma" w:cs="Tahoma"/>
              </w:rPr>
            </w:pPr>
            <w:r>
              <w:rPr>
                <w:rFonts w:ascii="Tahoma" w:hAnsi="Tahoma" w:cs="Tahoma"/>
                <w:b/>
              </w:rPr>
              <w:t>Topic 3</w:t>
            </w:r>
            <w:r w:rsidRPr="003C2094">
              <w:rPr>
                <w:rFonts w:ascii="Tahoma" w:hAnsi="Tahoma" w:cs="Tahoma"/>
                <w:b/>
              </w:rPr>
              <w:t xml:space="preserve"> </w:t>
            </w:r>
            <w:r w:rsidRPr="003C2094">
              <w:rPr>
                <w:rFonts w:ascii="Tahoma" w:hAnsi="Tahoma" w:cs="Tahoma"/>
              </w:rPr>
              <w:t>(</w:t>
            </w:r>
            <w:r>
              <w:rPr>
                <w:rFonts w:ascii="Tahoma" w:hAnsi="Tahoma" w:cs="Tahoma"/>
              </w:rPr>
              <w:t>40</w:t>
            </w:r>
            <w:r w:rsidRPr="003C2094">
              <w:rPr>
                <w:rFonts w:ascii="Tahoma" w:hAnsi="Tahoma" w:cs="Tahoma"/>
              </w:rPr>
              <w:t>-min.):</w:t>
            </w:r>
          </w:p>
          <w:p w:rsidR="006C153C" w:rsidRPr="00247109" w:rsidRDefault="006C153C" w:rsidP="009846D9">
            <w:pPr>
              <w:pStyle w:val="ListParagraph"/>
              <w:numPr>
                <w:ilvl w:val="0"/>
                <w:numId w:val="5"/>
              </w:numPr>
              <w:spacing w:after="0" w:line="240" w:lineRule="auto"/>
              <w:ind w:right="-108"/>
              <w:rPr>
                <w:rFonts w:ascii="Tahoma" w:hAnsi="Tahoma" w:cs="Tahoma"/>
              </w:rPr>
            </w:pPr>
            <w:r w:rsidRPr="00247109">
              <w:rPr>
                <w:rFonts w:ascii="Tahoma" w:hAnsi="Tahoma" w:cs="Tahoma"/>
              </w:rPr>
              <w:t>5-min. “Just the Facts” Overview</w:t>
            </w:r>
          </w:p>
          <w:p w:rsidR="006C153C" w:rsidRPr="00247109" w:rsidRDefault="006C153C" w:rsidP="009846D9">
            <w:pPr>
              <w:pStyle w:val="ListParagraph"/>
              <w:numPr>
                <w:ilvl w:val="0"/>
                <w:numId w:val="5"/>
              </w:numPr>
              <w:spacing w:before="240" w:after="0" w:line="240" w:lineRule="auto"/>
              <w:rPr>
                <w:rFonts w:ascii="Tahoma" w:hAnsi="Tahoma" w:cs="Tahoma"/>
              </w:rPr>
            </w:pPr>
            <w:r>
              <w:rPr>
                <w:rFonts w:ascii="Tahoma" w:hAnsi="Tahoma" w:cs="Tahoma"/>
              </w:rPr>
              <w:t>25</w:t>
            </w:r>
            <w:r w:rsidRPr="00247109">
              <w:rPr>
                <w:rFonts w:ascii="Tahoma" w:hAnsi="Tahoma" w:cs="Tahoma"/>
              </w:rPr>
              <w:t>-</w:t>
            </w:r>
            <w:r>
              <w:rPr>
                <w:rFonts w:ascii="Tahoma" w:hAnsi="Tahoma" w:cs="Tahoma"/>
              </w:rPr>
              <w:t xml:space="preserve">min. Collaborative Discussion in teams </w:t>
            </w:r>
          </w:p>
          <w:p w:rsidR="006C153C" w:rsidRPr="00562743" w:rsidRDefault="006C153C" w:rsidP="009846D9">
            <w:pPr>
              <w:pStyle w:val="ListParagraph"/>
              <w:numPr>
                <w:ilvl w:val="0"/>
                <w:numId w:val="5"/>
              </w:numPr>
              <w:spacing w:after="0" w:line="240" w:lineRule="auto"/>
              <w:rPr>
                <w:rFonts w:cs="Tahoma"/>
              </w:rPr>
            </w:pPr>
            <w:r>
              <w:rPr>
                <w:rFonts w:ascii="Tahoma" w:hAnsi="Tahoma" w:cs="Tahoma"/>
              </w:rPr>
              <w:t>10</w:t>
            </w:r>
            <w:r w:rsidRPr="00562743">
              <w:rPr>
                <w:rFonts w:ascii="Tahoma" w:hAnsi="Tahoma" w:cs="Tahoma"/>
              </w:rPr>
              <w:t>-min. Team Reports</w:t>
            </w:r>
            <w:r>
              <w:rPr>
                <w:rFonts w:ascii="Tahoma" w:hAnsi="Tahoma" w:cs="Tahoma"/>
              </w:rPr>
              <w:t>:</w:t>
            </w:r>
            <w:r>
              <w:rPr>
                <w:rFonts w:ascii="Tahoma" w:hAnsi="Tahoma" w:cs="Tahoma"/>
              </w:rPr>
              <w:br/>
            </w:r>
            <w:r w:rsidRPr="00532946">
              <w:rPr>
                <w:rFonts w:ascii="Tahoma" w:hAnsi="Tahoma" w:cs="Tahoma"/>
                <w:b/>
              </w:rPr>
              <w:t>Top 5 Considerations for 2016</w:t>
            </w:r>
            <w:r w:rsidRPr="00562743">
              <w:rPr>
                <w:rFonts w:ascii="Tahoma" w:hAnsi="Tahoma" w:cs="Tahoma"/>
              </w:rPr>
              <w:t xml:space="preserve">  </w:t>
            </w:r>
          </w:p>
          <w:p w:rsidR="006C153C" w:rsidRPr="00110ECB" w:rsidRDefault="006C153C" w:rsidP="00414C3C">
            <w:pPr>
              <w:rPr>
                <w:rFonts w:cs="Tahoma"/>
              </w:rPr>
            </w:pPr>
          </w:p>
        </w:tc>
      </w:tr>
      <w:tr w:rsidR="006C153C" w:rsidRPr="003C2094" w:rsidTr="00414C3C">
        <w:trPr>
          <w:jc w:val="center"/>
        </w:trPr>
        <w:tc>
          <w:tcPr>
            <w:tcW w:w="1345" w:type="dxa"/>
            <w:vAlign w:val="center"/>
          </w:tcPr>
          <w:p w:rsidR="006C153C" w:rsidRPr="003C2094" w:rsidRDefault="006C153C" w:rsidP="00414C3C">
            <w:pPr>
              <w:rPr>
                <w:rFonts w:cs="Tahoma"/>
                <w:szCs w:val="22"/>
              </w:rPr>
            </w:pPr>
          </w:p>
          <w:p w:rsidR="006C153C" w:rsidRPr="003C2094" w:rsidRDefault="006C153C" w:rsidP="00414C3C">
            <w:pPr>
              <w:rPr>
                <w:rFonts w:cs="Tahoma"/>
                <w:szCs w:val="22"/>
              </w:rPr>
            </w:pPr>
            <w:r>
              <w:rPr>
                <w:rFonts w:cs="Tahoma"/>
                <w:szCs w:val="22"/>
              </w:rPr>
              <w:t>11:00</w:t>
            </w:r>
            <w:r w:rsidRPr="003C2094">
              <w:rPr>
                <w:rFonts w:cs="Tahoma"/>
                <w:szCs w:val="22"/>
              </w:rPr>
              <w:t xml:space="preserve">am – </w:t>
            </w:r>
          </w:p>
          <w:p w:rsidR="006C153C" w:rsidRPr="003C2094" w:rsidRDefault="006C153C" w:rsidP="00414C3C">
            <w:pPr>
              <w:rPr>
                <w:rFonts w:cs="Tahoma"/>
                <w:szCs w:val="22"/>
              </w:rPr>
            </w:pPr>
            <w:r>
              <w:rPr>
                <w:rFonts w:cs="Tahoma"/>
                <w:szCs w:val="22"/>
              </w:rPr>
              <w:t>11:30</w:t>
            </w:r>
            <w:r w:rsidRPr="003C2094">
              <w:rPr>
                <w:rFonts w:cs="Tahoma"/>
                <w:szCs w:val="22"/>
              </w:rPr>
              <w:t>am</w:t>
            </w:r>
          </w:p>
        </w:tc>
        <w:tc>
          <w:tcPr>
            <w:tcW w:w="5400" w:type="dxa"/>
          </w:tcPr>
          <w:p w:rsidR="006C153C" w:rsidRDefault="006C153C" w:rsidP="00414C3C">
            <w:pPr>
              <w:spacing w:before="120"/>
              <w:ind w:right="-115"/>
              <w:rPr>
                <w:rFonts w:cs="Tahoma"/>
                <w:b/>
                <w:szCs w:val="22"/>
              </w:rPr>
            </w:pPr>
            <w:r>
              <w:rPr>
                <w:rFonts w:cs="Tahoma"/>
                <w:b/>
                <w:szCs w:val="22"/>
              </w:rPr>
              <w:t>Learning Beyond the Classroom</w:t>
            </w:r>
          </w:p>
          <w:p w:rsidR="006C153C" w:rsidRPr="007F20D1" w:rsidRDefault="006C153C" w:rsidP="00414C3C">
            <w:pPr>
              <w:rPr>
                <w:rFonts w:cs="Tahoma"/>
                <w:szCs w:val="22"/>
              </w:rPr>
            </w:pPr>
            <w:r w:rsidRPr="007F20D1">
              <w:rPr>
                <w:rFonts w:cs="Tahoma"/>
                <w:szCs w:val="22"/>
              </w:rPr>
              <w:t>This session will provide an overview of the growing list of opportunities to expand their learning beyond the classroom.  Programs that nurture student participation in travel, internships, capstones, civic engagement, and academic competition will be reviewed and detailed.  The impact and cost of these   initiatives will be presented; additional reporting desired by the Board will be identified.</w:t>
            </w:r>
          </w:p>
          <w:p w:rsidR="006C153C" w:rsidRPr="007F20D1" w:rsidRDefault="006C153C" w:rsidP="00414C3C">
            <w:pPr>
              <w:rPr>
                <w:rFonts w:cs="Tahoma"/>
                <w:szCs w:val="22"/>
              </w:rPr>
            </w:pPr>
          </w:p>
          <w:p w:rsidR="006C153C" w:rsidRPr="007F20D1" w:rsidRDefault="006C153C" w:rsidP="00414C3C">
            <w:pPr>
              <w:spacing w:after="120"/>
              <w:rPr>
                <w:rFonts w:ascii="Cambria" w:eastAsia="MS Mincho" w:hAnsi="Cambria"/>
              </w:rPr>
            </w:pPr>
            <w:r w:rsidRPr="007F20D1">
              <w:rPr>
                <w:rFonts w:cs="Tahoma"/>
                <w:szCs w:val="22"/>
              </w:rPr>
              <w:t>The outcome of this session will be to identify appropriate changes in policies, procedures, or allocation of resources needed to expand the college’s commitment to Learning Beyond the Classroom.</w:t>
            </w:r>
          </w:p>
        </w:tc>
        <w:tc>
          <w:tcPr>
            <w:tcW w:w="3780" w:type="dxa"/>
          </w:tcPr>
          <w:p w:rsidR="006C153C" w:rsidRPr="003C2094" w:rsidRDefault="006C153C" w:rsidP="00414C3C">
            <w:pPr>
              <w:pStyle w:val="ListParagraph"/>
              <w:spacing w:before="120"/>
              <w:ind w:left="0"/>
              <w:rPr>
                <w:rFonts w:ascii="Tahoma" w:hAnsi="Tahoma" w:cs="Tahoma"/>
              </w:rPr>
            </w:pPr>
            <w:r>
              <w:rPr>
                <w:rFonts w:ascii="Tahoma" w:hAnsi="Tahoma" w:cs="Tahoma"/>
                <w:b/>
              </w:rPr>
              <w:t>Topic 4</w:t>
            </w:r>
            <w:r w:rsidRPr="003C2094">
              <w:rPr>
                <w:rFonts w:ascii="Tahoma" w:hAnsi="Tahoma" w:cs="Tahoma"/>
                <w:b/>
              </w:rPr>
              <w:t xml:space="preserve"> </w:t>
            </w:r>
            <w:r>
              <w:rPr>
                <w:rFonts w:ascii="Tahoma" w:hAnsi="Tahoma" w:cs="Tahoma"/>
              </w:rPr>
              <w:t>(30</w:t>
            </w:r>
            <w:r w:rsidRPr="003C2094">
              <w:rPr>
                <w:rFonts w:ascii="Tahoma" w:hAnsi="Tahoma" w:cs="Tahoma"/>
              </w:rPr>
              <w:t>-min.):</w:t>
            </w:r>
          </w:p>
          <w:p w:rsidR="006C153C" w:rsidRPr="00247109" w:rsidRDefault="006C153C" w:rsidP="009846D9">
            <w:pPr>
              <w:pStyle w:val="ListParagraph"/>
              <w:numPr>
                <w:ilvl w:val="0"/>
                <w:numId w:val="5"/>
              </w:numPr>
              <w:spacing w:after="0" w:line="240" w:lineRule="auto"/>
              <w:ind w:right="-108"/>
              <w:rPr>
                <w:rFonts w:ascii="Tahoma" w:hAnsi="Tahoma" w:cs="Tahoma"/>
              </w:rPr>
            </w:pPr>
            <w:r w:rsidRPr="00247109">
              <w:rPr>
                <w:rFonts w:ascii="Tahoma" w:hAnsi="Tahoma" w:cs="Tahoma"/>
              </w:rPr>
              <w:t>5-min. “Just the Facts” Overview</w:t>
            </w:r>
          </w:p>
          <w:p w:rsidR="006C153C" w:rsidRPr="00247109" w:rsidRDefault="006C153C" w:rsidP="009846D9">
            <w:pPr>
              <w:pStyle w:val="ListParagraph"/>
              <w:numPr>
                <w:ilvl w:val="0"/>
                <w:numId w:val="5"/>
              </w:numPr>
              <w:spacing w:before="240" w:after="0" w:line="240" w:lineRule="auto"/>
              <w:rPr>
                <w:rFonts w:ascii="Tahoma" w:hAnsi="Tahoma" w:cs="Tahoma"/>
              </w:rPr>
            </w:pPr>
            <w:r w:rsidRPr="00247109">
              <w:rPr>
                <w:rFonts w:ascii="Tahoma" w:hAnsi="Tahoma" w:cs="Tahoma"/>
              </w:rPr>
              <w:t>2</w:t>
            </w:r>
            <w:r>
              <w:rPr>
                <w:rFonts w:ascii="Tahoma" w:hAnsi="Tahoma" w:cs="Tahoma"/>
              </w:rPr>
              <w:t>0</w:t>
            </w:r>
            <w:r w:rsidRPr="00247109">
              <w:rPr>
                <w:rFonts w:ascii="Tahoma" w:hAnsi="Tahoma" w:cs="Tahoma"/>
              </w:rPr>
              <w:t>-</w:t>
            </w:r>
            <w:r>
              <w:rPr>
                <w:rFonts w:ascii="Tahoma" w:hAnsi="Tahoma" w:cs="Tahoma"/>
              </w:rPr>
              <w:t xml:space="preserve">min. Collaborative Discussion in teams </w:t>
            </w:r>
          </w:p>
          <w:p w:rsidR="006C153C" w:rsidRPr="004920EF" w:rsidRDefault="006C153C" w:rsidP="009846D9">
            <w:pPr>
              <w:pStyle w:val="ListParagraph"/>
              <w:numPr>
                <w:ilvl w:val="0"/>
                <w:numId w:val="5"/>
              </w:numPr>
              <w:spacing w:after="0" w:line="240" w:lineRule="auto"/>
              <w:rPr>
                <w:rFonts w:ascii="Tahoma" w:hAnsi="Tahoma" w:cs="Tahoma"/>
                <w:b/>
              </w:rPr>
            </w:pPr>
            <w:r>
              <w:rPr>
                <w:rFonts w:ascii="Tahoma" w:hAnsi="Tahoma" w:cs="Tahoma"/>
              </w:rPr>
              <w:t>5</w:t>
            </w:r>
            <w:r w:rsidRPr="00247109">
              <w:rPr>
                <w:rFonts w:ascii="Tahoma" w:hAnsi="Tahoma" w:cs="Tahoma"/>
              </w:rPr>
              <w:t>-mi</w:t>
            </w:r>
            <w:r>
              <w:rPr>
                <w:rFonts w:ascii="Tahoma" w:hAnsi="Tahoma" w:cs="Tahoma"/>
              </w:rPr>
              <w:t>n. Team Reports:</w:t>
            </w:r>
            <w:r>
              <w:rPr>
                <w:rFonts w:ascii="Tahoma" w:hAnsi="Tahoma" w:cs="Tahoma"/>
              </w:rPr>
              <w:br/>
            </w:r>
            <w:r w:rsidRPr="00532946">
              <w:rPr>
                <w:rFonts w:ascii="Tahoma" w:hAnsi="Tahoma" w:cs="Tahoma"/>
                <w:b/>
              </w:rPr>
              <w:t>Top 5 Considerations for 2016</w:t>
            </w:r>
          </w:p>
          <w:p w:rsidR="006C153C" w:rsidRPr="004920EF" w:rsidRDefault="006C153C" w:rsidP="00414C3C">
            <w:pPr>
              <w:rPr>
                <w:rFonts w:cs="Tahoma"/>
                <w:b/>
              </w:rPr>
            </w:pPr>
          </w:p>
        </w:tc>
      </w:tr>
    </w:tbl>
    <w:p w:rsidR="00523FA9" w:rsidRDefault="00523FA9">
      <w:r>
        <w:br w:type="page"/>
      </w:r>
    </w:p>
    <w:tbl>
      <w:tblPr>
        <w:tblStyle w:val="TableGrid"/>
        <w:tblW w:w="10525" w:type="dxa"/>
        <w:jc w:val="center"/>
        <w:tblLook w:val="04A0" w:firstRow="1" w:lastRow="0" w:firstColumn="1" w:lastColumn="0" w:noHBand="0" w:noVBand="1"/>
      </w:tblPr>
      <w:tblGrid>
        <w:gridCol w:w="1345"/>
        <w:gridCol w:w="5400"/>
        <w:gridCol w:w="3780"/>
      </w:tblGrid>
      <w:tr w:rsidR="006C153C" w:rsidRPr="003C2094" w:rsidTr="00414C3C">
        <w:trPr>
          <w:jc w:val="center"/>
        </w:trPr>
        <w:tc>
          <w:tcPr>
            <w:tcW w:w="1345" w:type="dxa"/>
            <w:vAlign w:val="center"/>
          </w:tcPr>
          <w:p w:rsidR="006C153C" w:rsidRPr="003C2094" w:rsidRDefault="006C153C" w:rsidP="00414C3C">
            <w:pPr>
              <w:rPr>
                <w:rFonts w:cs="Tahoma"/>
                <w:szCs w:val="22"/>
              </w:rPr>
            </w:pPr>
          </w:p>
          <w:p w:rsidR="006C153C" w:rsidRPr="003C2094" w:rsidRDefault="006C153C" w:rsidP="00414C3C">
            <w:pPr>
              <w:rPr>
                <w:rFonts w:cs="Tahoma"/>
                <w:szCs w:val="22"/>
              </w:rPr>
            </w:pPr>
            <w:r>
              <w:rPr>
                <w:rFonts w:cs="Tahoma"/>
                <w:szCs w:val="22"/>
              </w:rPr>
              <w:t>11:30</w:t>
            </w:r>
            <w:r w:rsidRPr="003C2094">
              <w:rPr>
                <w:rFonts w:cs="Tahoma"/>
                <w:szCs w:val="22"/>
              </w:rPr>
              <w:t xml:space="preserve">am – </w:t>
            </w:r>
          </w:p>
          <w:p w:rsidR="006C153C" w:rsidRPr="003C2094" w:rsidRDefault="006C153C" w:rsidP="00414C3C">
            <w:pPr>
              <w:rPr>
                <w:rFonts w:cs="Tahoma"/>
                <w:szCs w:val="22"/>
              </w:rPr>
            </w:pPr>
            <w:r>
              <w:rPr>
                <w:rFonts w:cs="Tahoma"/>
                <w:szCs w:val="22"/>
              </w:rPr>
              <w:t>11:50</w:t>
            </w:r>
            <w:r w:rsidRPr="003C2094">
              <w:rPr>
                <w:rFonts w:cs="Tahoma"/>
                <w:szCs w:val="22"/>
              </w:rPr>
              <w:t>am</w:t>
            </w:r>
          </w:p>
        </w:tc>
        <w:tc>
          <w:tcPr>
            <w:tcW w:w="5400" w:type="dxa"/>
          </w:tcPr>
          <w:p w:rsidR="006C153C" w:rsidRDefault="006C153C" w:rsidP="00414C3C">
            <w:pPr>
              <w:spacing w:before="120"/>
              <w:ind w:right="-115"/>
              <w:rPr>
                <w:rFonts w:cs="Tahoma"/>
                <w:b/>
                <w:szCs w:val="22"/>
              </w:rPr>
            </w:pPr>
            <w:r>
              <w:rPr>
                <w:rFonts w:cs="Tahoma"/>
                <w:b/>
                <w:szCs w:val="22"/>
              </w:rPr>
              <w:t>Employee Development</w:t>
            </w:r>
          </w:p>
          <w:p w:rsidR="006C153C" w:rsidRPr="00504D16" w:rsidRDefault="006C153C" w:rsidP="00414C3C">
            <w:pPr>
              <w:rPr>
                <w:rFonts w:cs="Tahoma"/>
                <w:szCs w:val="22"/>
              </w:rPr>
            </w:pPr>
            <w:r w:rsidRPr="00504D16">
              <w:rPr>
                <w:rFonts w:cs="Tahoma"/>
                <w:szCs w:val="22"/>
              </w:rPr>
              <w:t>This session will bring current the initiatives created</w:t>
            </w:r>
            <w:r>
              <w:rPr>
                <w:rFonts w:cs="Tahoma"/>
                <w:szCs w:val="22"/>
              </w:rPr>
              <w:t xml:space="preserve"> in the past several years to </w:t>
            </w:r>
            <w:r w:rsidRPr="00504D16">
              <w:rPr>
                <w:rFonts w:cs="Tahoma"/>
                <w:szCs w:val="22"/>
              </w:rPr>
              <w:t>enhance the growth, development, training, and prepare</w:t>
            </w:r>
            <w:r>
              <w:rPr>
                <w:rFonts w:cs="Tahoma"/>
                <w:szCs w:val="22"/>
              </w:rPr>
              <w:t xml:space="preserve">dness of all employees at St.  </w:t>
            </w:r>
            <w:r w:rsidRPr="00504D16">
              <w:rPr>
                <w:rFonts w:cs="Tahoma"/>
                <w:szCs w:val="22"/>
              </w:rPr>
              <w:t>Petersburg College.  Of particular note will be updates on the reclassification of th</w:t>
            </w:r>
            <w:r>
              <w:rPr>
                <w:rFonts w:cs="Tahoma"/>
                <w:szCs w:val="22"/>
              </w:rPr>
              <w:t xml:space="preserve">e </w:t>
            </w:r>
            <w:r w:rsidRPr="00504D16">
              <w:rPr>
                <w:rFonts w:cs="Tahoma"/>
                <w:szCs w:val="22"/>
              </w:rPr>
              <w:t xml:space="preserve">college’s advisors, the extensive redesign of the annual evaluation of Career Service </w:t>
            </w:r>
          </w:p>
          <w:p w:rsidR="006C153C" w:rsidRPr="00504D16" w:rsidRDefault="006C153C" w:rsidP="00414C3C">
            <w:pPr>
              <w:rPr>
                <w:rFonts w:cs="Tahoma"/>
                <w:szCs w:val="22"/>
              </w:rPr>
            </w:pPr>
            <w:r>
              <w:rPr>
                <w:rFonts w:cs="Tahoma"/>
                <w:szCs w:val="22"/>
              </w:rPr>
              <w:t>E</w:t>
            </w:r>
            <w:r w:rsidRPr="00504D16">
              <w:rPr>
                <w:rFonts w:cs="Tahoma"/>
                <w:szCs w:val="22"/>
              </w:rPr>
              <w:t>mployees, the progress that has occurred in the Facu</w:t>
            </w:r>
            <w:r>
              <w:rPr>
                <w:rFonts w:cs="Tahoma"/>
                <w:szCs w:val="22"/>
              </w:rPr>
              <w:t xml:space="preserve">lty Portfolio Project and the </w:t>
            </w:r>
            <w:r w:rsidRPr="00504D16">
              <w:rPr>
                <w:rFonts w:cs="Tahoma"/>
                <w:szCs w:val="22"/>
              </w:rPr>
              <w:t>overall expansion of training and support initiatives that has now been put in place.</w:t>
            </w:r>
          </w:p>
          <w:p w:rsidR="006C153C" w:rsidRPr="00504D16" w:rsidRDefault="006C153C" w:rsidP="00414C3C">
            <w:pPr>
              <w:rPr>
                <w:rFonts w:cs="Tahoma"/>
                <w:szCs w:val="22"/>
              </w:rPr>
            </w:pPr>
          </w:p>
          <w:p w:rsidR="006C153C" w:rsidRPr="00504D16" w:rsidRDefault="006C153C" w:rsidP="00414C3C">
            <w:pPr>
              <w:spacing w:after="120"/>
              <w:rPr>
                <w:rFonts w:cs="Tahoma"/>
                <w:szCs w:val="22"/>
              </w:rPr>
            </w:pPr>
            <w:r w:rsidRPr="00504D16">
              <w:rPr>
                <w:rFonts w:cs="Tahoma"/>
                <w:szCs w:val="22"/>
              </w:rPr>
              <w:t>The outcome of this session is to receive feedback fr</w:t>
            </w:r>
            <w:r>
              <w:rPr>
                <w:rFonts w:cs="Tahoma"/>
                <w:szCs w:val="22"/>
              </w:rPr>
              <w:t xml:space="preserve">om the Board on the fiduciary </w:t>
            </w:r>
            <w:r w:rsidRPr="00504D16">
              <w:rPr>
                <w:rFonts w:cs="Tahoma"/>
                <w:szCs w:val="22"/>
              </w:rPr>
              <w:t>responsibility of the college to evaluate employees and</w:t>
            </w:r>
            <w:r>
              <w:rPr>
                <w:rFonts w:cs="Tahoma"/>
                <w:szCs w:val="22"/>
              </w:rPr>
              <w:t xml:space="preserve"> to strengthen their relevant </w:t>
            </w:r>
            <w:r w:rsidRPr="00504D16">
              <w:rPr>
                <w:rFonts w:cs="Tahoma"/>
                <w:szCs w:val="22"/>
              </w:rPr>
              <w:t>skills for the impr</w:t>
            </w:r>
            <w:r>
              <w:rPr>
                <w:rFonts w:cs="Tahoma"/>
                <w:szCs w:val="22"/>
              </w:rPr>
              <w:t xml:space="preserve">ovement of college operations. </w:t>
            </w:r>
          </w:p>
        </w:tc>
        <w:tc>
          <w:tcPr>
            <w:tcW w:w="3780" w:type="dxa"/>
          </w:tcPr>
          <w:p w:rsidR="006C153C" w:rsidRPr="003C2094" w:rsidRDefault="006C153C" w:rsidP="00414C3C">
            <w:pPr>
              <w:pStyle w:val="ListParagraph"/>
              <w:spacing w:before="120"/>
              <w:ind w:left="0"/>
              <w:rPr>
                <w:rFonts w:ascii="Tahoma" w:hAnsi="Tahoma" w:cs="Tahoma"/>
              </w:rPr>
            </w:pPr>
            <w:r>
              <w:rPr>
                <w:rFonts w:ascii="Tahoma" w:hAnsi="Tahoma" w:cs="Tahoma"/>
                <w:b/>
              </w:rPr>
              <w:t>Topic 5</w:t>
            </w:r>
            <w:r w:rsidRPr="003C2094">
              <w:rPr>
                <w:rFonts w:ascii="Tahoma" w:hAnsi="Tahoma" w:cs="Tahoma"/>
                <w:b/>
              </w:rPr>
              <w:t xml:space="preserve"> </w:t>
            </w:r>
            <w:r w:rsidRPr="003C2094">
              <w:rPr>
                <w:rFonts w:ascii="Tahoma" w:hAnsi="Tahoma" w:cs="Tahoma"/>
              </w:rPr>
              <w:t>(</w:t>
            </w:r>
            <w:r>
              <w:rPr>
                <w:rFonts w:ascii="Tahoma" w:hAnsi="Tahoma" w:cs="Tahoma"/>
              </w:rPr>
              <w:t>20</w:t>
            </w:r>
            <w:r w:rsidRPr="003C2094">
              <w:rPr>
                <w:rFonts w:ascii="Tahoma" w:hAnsi="Tahoma" w:cs="Tahoma"/>
              </w:rPr>
              <w:t>-min.):</w:t>
            </w:r>
          </w:p>
          <w:p w:rsidR="006C153C" w:rsidRPr="00247109" w:rsidRDefault="006C153C" w:rsidP="009846D9">
            <w:pPr>
              <w:pStyle w:val="ListParagraph"/>
              <w:numPr>
                <w:ilvl w:val="0"/>
                <w:numId w:val="5"/>
              </w:numPr>
              <w:spacing w:after="0" w:line="240" w:lineRule="auto"/>
              <w:ind w:right="-108"/>
              <w:rPr>
                <w:rFonts w:ascii="Tahoma" w:hAnsi="Tahoma" w:cs="Tahoma"/>
              </w:rPr>
            </w:pPr>
            <w:r>
              <w:rPr>
                <w:rFonts w:ascii="Tahoma" w:hAnsi="Tahoma" w:cs="Tahoma"/>
              </w:rPr>
              <w:t>10-</w:t>
            </w:r>
            <w:r w:rsidRPr="00247109">
              <w:rPr>
                <w:rFonts w:ascii="Tahoma" w:hAnsi="Tahoma" w:cs="Tahoma"/>
              </w:rPr>
              <w:t>min. Overview</w:t>
            </w:r>
            <w:r>
              <w:rPr>
                <w:rFonts w:ascii="Tahoma" w:hAnsi="Tahoma" w:cs="Tahoma"/>
              </w:rPr>
              <w:t xml:space="preserve"> of efforts underway and planned</w:t>
            </w:r>
          </w:p>
          <w:p w:rsidR="006C153C" w:rsidRPr="00B07351" w:rsidRDefault="006C153C" w:rsidP="009846D9">
            <w:pPr>
              <w:pStyle w:val="ListParagraph"/>
              <w:numPr>
                <w:ilvl w:val="0"/>
                <w:numId w:val="5"/>
              </w:numPr>
              <w:spacing w:after="0" w:line="240" w:lineRule="auto"/>
              <w:ind w:right="252"/>
              <w:rPr>
                <w:rFonts w:ascii="Tahoma" w:hAnsi="Tahoma" w:cs="Tahoma"/>
              </w:rPr>
            </w:pPr>
            <w:r>
              <w:rPr>
                <w:rFonts w:ascii="Tahoma" w:hAnsi="Tahoma" w:cs="Tahoma"/>
              </w:rPr>
              <w:t>10</w:t>
            </w:r>
            <w:r w:rsidRPr="00562743">
              <w:rPr>
                <w:rFonts w:ascii="Tahoma" w:hAnsi="Tahoma" w:cs="Tahoma"/>
              </w:rPr>
              <w:t xml:space="preserve">-min. </w:t>
            </w:r>
            <w:r w:rsidRPr="00610134">
              <w:rPr>
                <w:rFonts w:ascii="Tahoma" w:hAnsi="Tahoma" w:cs="Tahoma"/>
                <w:b/>
              </w:rPr>
              <w:t>BOT discussion</w:t>
            </w:r>
          </w:p>
        </w:tc>
      </w:tr>
      <w:tr w:rsidR="006C153C" w:rsidRPr="003C2094" w:rsidTr="00414C3C">
        <w:trPr>
          <w:jc w:val="center"/>
        </w:trPr>
        <w:tc>
          <w:tcPr>
            <w:tcW w:w="1345" w:type="dxa"/>
            <w:vAlign w:val="center"/>
          </w:tcPr>
          <w:p w:rsidR="006C153C" w:rsidRPr="003C2094" w:rsidRDefault="006C153C" w:rsidP="00414C3C">
            <w:pPr>
              <w:spacing w:before="120"/>
              <w:rPr>
                <w:rFonts w:cs="Tahoma"/>
                <w:szCs w:val="22"/>
              </w:rPr>
            </w:pPr>
            <w:r>
              <w:rPr>
                <w:rFonts w:cs="Tahoma"/>
                <w:szCs w:val="22"/>
              </w:rPr>
              <w:t>11:50</w:t>
            </w:r>
            <w:r w:rsidRPr="003C2094">
              <w:rPr>
                <w:rFonts w:cs="Tahoma"/>
                <w:szCs w:val="22"/>
              </w:rPr>
              <w:t xml:space="preserve">am – </w:t>
            </w:r>
          </w:p>
          <w:p w:rsidR="006C153C" w:rsidRPr="003C2094" w:rsidRDefault="006C153C" w:rsidP="00414C3C">
            <w:pPr>
              <w:spacing w:after="120"/>
              <w:rPr>
                <w:rFonts w:cs="Tahoma"/>
                <w:szCs w:val="22"/>
              </w:rPr>
            </w:pPr>
            <w:r>
              <w:rPr>
                <w:rFonts w:cs="Tahoma"/>
                <w:szCs w:val="22"/>
              </w:rPr>
              <w:t>12:00p</w:t>
            </w:r>
            <w:r w:rsidRPr="003C2094">
              <w:rPr>
                <w:rFonts w:cs="Tahoma"/>
                <w:szCs w:val="22"/>
              </w:rPr>
              <w:t>m</w:t>
            </w:r>
          </w:p>
        </w:tc>
        <w:tc>
          <w:tcPr>
            <w:tcW w:w="5400" w:type="dxa"/>
          </w:tcPr>
          <w:p w:rsidR="006C153C" w:rsidRPr="003C2094" w:rsidRDefault="006C153C" w:rsidP="00414C3C">
            <w:pPr>
              <w:spacing w:before="120"/>
              <w:ind w:right="-115"/>
              <w:rPr>
                <w:rFonts w:cs="Tahoma"/>
                <w:szCs w:val="22"/>
              </w:rPr>
            </w:pPr>
            <w:r>
              <w:rPr>
                <w:rFonts w:cs="Tahoma"/>
                <w:b/>
                <w:szCs w:val="22"/>
              </w:rPr>
              <w:t>Wrap-Up and Next Steps</w:t>
            </w:r>
          </w:p>
        </w:tc>
        <w:tc>
          <w:tcPr>
            <w:tcW w:w="3780" w:type="dxa"/>
          </w:tcPr>
          <w:p w:rsidR="006C153C" w:rsidRPr="00247109" w:rsidRDefault="006C153C" w:rsidP="00414C3C">
            <w:pPr>
              <w:spacing w:before="120" w:after="120"/>
              <w:rPr>
                <w:rFonts w:cs="Tahoma"/>
                <w:b/>
                <w:szCs w:val="22"/>
              </w:rPr>
            </w:pPr>
            <w:r w:rsidRPr="00247109">
              <w:rPr>
                <w:rFonts w:cs="Tahoma"/>
                <w:szCs w:val="22"/>
              </w:rPr>
              <w:t xml:space="preserve">Dr. Law and the BOT will wrap-up by sharing </w:t>
            </w:r>
            <w:r w:rsidRPr="00247109">
              <w:rPr>
                <w:rFonts w:cs="Tahoma"/>
                <w:b/>
                <w:szCs w:val="22"/>
              </w:rPr>
              <w:t>highlights</w:t>
            </w:r>
            <w:r w:rsidRPr="00247109">
              <w:rPr>
                <w:rFonts w:cs="Tahoma"/>
                <w:szCs w:val="22"/>
              </w:rPr>
              <w:t xml:space="preserve"> and </w:t>
            </w:r>
            <w:r w:rsidRPr="00247109">
              <w:rPr>
                <w:rFonts w:cs="Tahoma"/>
                <w:b/>
                <w:szCs w:val="22"/>
              </w:rPr>
              <w:t>next steps</w:t>
            </w:r>
            <w:r w:rsidRPr="00247109">
              <w:rPr>
                <w:rFonts w:cs="Tahoma"/>
                <w:szCs w:val="22"/>
              </w:rPr>
              <w:t>.</w:t>
            </w:r>
          </w:p>
        </w:tc>
      </w:tr>
    </w:tbl>
    <w:p w:rsidR="006C153C" w:rsidRPr="003C2094" w:rsidRDefault="006C153C" w:rsidP="006C153C">
      <w:pPr>
        <w:jc w:val="center"/>
        <w:rPr>
          <w:rFonts w:cs="Tahoma"/>
          <w:b/>
          <w:i/>
          <w:szCs w:val="22"/>
        </w:rPr>
      </w:pPr>
    </w:p>
    <w:p w:rsidR="006C153C" w:rsidRDefault="006C153C" w:rsidP="006C153C">
      <w:pPr>
        <w:rPr>
          <w:rFonts w:cs="Tahoma"/>
          <w:szCs w:val="22"/>
        </w:rPr>
      </w:pPr>
    </w:p>
    <w:p w:rsidR="006C153C" w:rsidRDefault="006C153C" w:rsidP="006C153C">
      <w:pPr>
        <w:rPr>
          <w:rFonts w:cs="Tahoma"/>
          <w:szCs w:val="22"/>
        </w:rPr>
      </w:pPr>
    </w:p>
    <w:p w:rsidR="00603FBC" w:rsidRPr="00BA7542" w:rsidRDefault="00141781" w:rsidP="00141781">
      <w:pPr>
        <w:jc w:val="center"/>
        <w:rPr>
          <w:rFonts w:cs="Tahoma"/>
          <w:color w:val="FF0000"/>
        </w:rPr>
      </w:pPr>
      <w:r>
        <w:rPr>
          <w:noProof/>
        </w:rPr>
        <w:drawing>
          <wp:inline distT="0" distB="0" distL="0" distR="0">
            <wp:extent cx="3657600" cy="2743200"/>
            <wp:effectExtent l="0" t="0" r="0" b="0"/>
            <wp:docPr id="4" name="Picture 4" descr="C:\Users\JoyceT\AppData\Local\Microsoft\Windows\INetCache\Content.Word\Slid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oyceT\AppData\Local\Microsoft\Windows\INetCache\Content.Word\Slide1.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a:noFill/>
                    </a:ln>
                  </pic:spPr>
                </pic:pic>
              </a:graphicData>
            </a:graphic>
          </wp:inline>
        </w:drawing>
      </w:r>
      <w:r w:rsidR="00603FBC">
        <w:br w:type="page"/>
      </w:r>
    </w:p>
    <w:tbl>
      <w:tblPr>
        <w:tblStyle w:val="TableGrid"/>
        <w:tblW w:w="10525" w:type="dxa"/>
        <w:jc w:val="center"/>
        <w:shd w:val="clear" w:color="auto" w:fill="D9E2F3" w:themeFill="accent5" w:themeFillTint="33"/>
        <w:tblLook w:val="04A0" w:firstRow="1" w:lastRow="0" w:firstColumn="1" w:lastColumn="0" w:noHBand="0" w:noVBand="1"/>
      </w:tblPr>
      <w:tblGrid>
        <w:gridCol w:w="1345"/>
        <w:gridCol w:w="5400"/>
        <w:gridCol w:w="3780"/>
      </w:tblGrid>
      <w:tr w:rsidR="008E4DF0" w:rsidRPr="003C2094" w:rsidTr="008E4DF0">
        <w:trPr>
          <w:trHeight w:val="917"/>
          <w:jc w:val="center"/>
        </w:trPr>
        <w:tc>
          <w:tcPr>
            <w:tcW w:w="1345" w:type="dxa"/>
            <w:shd w:val="clear" w:color="auto" w:fill="D9E2F3" w:themeFill="accent5" w:themeFillTint="33"/>
            <w:vAlign w:val="center"/>
          </w:tcPr>
          <w:p w:rsidR="008E4DF0" w:rsidRPr="003C2094" w:rsidRDefault="008E4DF0" w:rsidP="008E4DF0">
            <w:pPr>
              <w:rPr>
                <w:rFonts w:cs="Tahoma"/>
                <w:szCs w:val="22"/>
              </w:rPr>
            </w:pPr>
            <w:r w:rsidRPr="003C2094">
              <w:rPr>
                <w:rFonts w:cs="Tahoma"/>
                <w:szCs w:val="22"/>
              </w:rPr>
              <w:lastRenderedPageBreak/>
              <w:t>9:00am –</w:t>
            </w:r>
          </w:p>
          <w:p w:rsidR="008E4DF0" w:rsidRPr="003C2094" w:rsidRDefault="008E4DF0" w:rsidP="008E4DF0">
            <w:pPr>
              <w:rPr>
                <w:rFonts w:cs="Tahoma"/>
                <w:szCs w:val="22"/>
              </w:rPr>
            </w:pPr>
            <w:r w:rsidRPr="003C2094">
              <w:rPr>
                <w:rFonts w:cs="Tahoma"/>
                <w:szCs w:val="22"/>
              </w:rPr>
              <w:t>9:10am</w:t>
            </w:r>
          </w:p>
        </w:tc>
        <w:tc>
          <w:tcPr>
            <w:tcW w:w="5400" w:type="dxa"/>
            <w:shd w:val="clear" w:color="auto" w:fill="D9E2F3" w:themeFill="accent5" w:themeFillTint="33"/>
            <w:vAlign w:val="center"/>
          </w:tcPr>
          <w:p w:rsidR="008E4DF0" w:rsidRPr="003C2094" w:rsidRDefault="008E4DF0" w:rsidP="008E4DF0">
            <w:pPr>
              <w:pStyle w:val="RTRHeading"/>
            </w:pPr>
            <w:bookmarkStart w:id="2" w:name="_Toc438114613"/>
            <w:r w:rsidRPr="003C2094">
              <w:t>Call to Order</w:t>
            </w:r>
            <w:bookmarkEnd w:id="2"/>
          </w:p>
          <w:p w:rsidR="008E4DF0" w:rsidRPr="003C2094" w:rsidRDefault="008E4DF0" w:rsidP="009846D9">
            <w:pPr>
              <w:pStyle w:val="ListParagraph"/>
              <w:numPr>
                <w:ilvl w:val="0"/>
                <w:numId w:val="6"/>
              </w:numPr>
              <w:rPr>
                <w:rFonts w:ascii="Tahoma" w:hAnsi="Tahoma" w:cs="Tahoma"/>
              </w:rPr>
            </w:pPr>
            <w:r w:rsidRPr="003C2094">
              <w:rPr>
                <w:rFonts w:ascii="Tahoma" w:hAnsi="Tahoma" w:cs="Tahoma"/>
              </w:rPr>
              <w:t>Invocation</w:t>
            </w:r>
          </w:p>
          <w:p w:rsidR="008E4DF0" w:rsidRPr="003C2094" w:rsidRDefault="008E4DF0" w:rsidP="009846D9">
            <w:pPr>
              <w:pStyle w:val="ListParagraph"/>
              <w:numPr>
                <w:ilvl w:val="0"/>
                <w:numId w:val="6"/>
              </w:numPr>
              <w:rPr>
                <w:rFonts w:ascii="Tahoma" w:hAnsi="Tahoma" w:cs="Tahoma"/>
                <w:b/>
              </w:rPr>
            </w:pPr>
            <w:r w:rsidRPr="003C2094">
              <w:rPr>
                <w:rFonts w:ascii="Tahoma" w:hAnsi="Tahoma" w:cs="Tahoma"/>
              </w:rPr>
              <w:t>Pledge of Allegiance</w:t>
            </w:r>
          </w:p>
        </w:tc>
        <w:tc>
          <w:tcPr>
            <w:tcW w:w="3780" w:type="dxa"/>
            <w:shd w:val="clear" w:color="auto" w:fill="D9E2F3" w:themeFill="accent5" w:themeFillTint="33"/>
          </w:tcPr>
          <w:p w:rsidR="008E4DF0" w:rsidRPr="00115883" w:rsidRDefault="008E4DF0" w:rsidP="008E4DF0">
            <w:pPr>
              <w:ind w:left="360"/>
              <w:rPr>
                <w:rFonts w:cs="Tahoma"/>
              </w:rPr>
            </w:pPr>
          </w:p>
        </w:tc>
      </w:tr>
      <w:tr w:rsidR="008E4DF0" w:rsidRPr="003C2094" w:rsidTr="008E4DF0">
        <w:trPr>
          <w:jc w:val="center"/>
        </w:trPr>
        <w:tc>
          <w:tcPr>
            <w:tcW w:w="1345" w:type="dxa"/>
            <w:shd w:val="clear" w:color="auto" w:fill="D9E2F3" w:themeFill="accent5" w:themeFillTint="33"/>
            <w:vAlign w:val="center"/>
          </w:tcPr>
          <w:p w:rsidR="008E4DF0" w:rsidRPr="003C2094" w:rsidRDefault="008E4DF0" w:rsidP="008E4DF0">
            <w:pPr>
              <w:rPr>
                <w:rFonts w:cs="Tahoma"/>
                <w:szCs w:val="22"/>
              </w:rPr>
            </w:pPr>
            <w:r>
              <w:rPr>
                <w:rFonts w:cs="Tahoma"/>
                <w:szCs w:val="22"/>
              </w:rPr>
              <w:t>as needed</w:t>
            </w:r>
          </w:p>
        </w:tc>
        <w:tc>
          <w:tcPr>
            <w:tcW w:w="5400" w:type="dxa"/>
            <w:shd w:val="clear" w:color="auto" w:fill="D9E2F3" w:themeFill="accent5" w:themeFillTint="33"/>
          </w:tcPr>
          <w:p w:rsidR="008E4DF0" w:rsidRDefault="008E4DF0" w:rsidP="008E4DF0">
            <w:pPr>
              <w:pStyle w:val="RTRHeading"/>
            </w:pPr>
            <w:bookmarkStart w:id="3" w:name="_Toc438114614"/>
            <w:r>
              <w:t>Comments</w:t>
            </w:r>
            <w:bookmarkEnd w:id="3"/>
          </w:p>
          <w:p w:rsidR="008E4DF0" w:rsidRPr="003C2094" w:rsidRDefault="008E4DF0" w:rsidP="009846D9">
            <w:pPr>
              <w:pStyle w:val="ListParagraph"/>
              <w:numPr>
                <w:ilvl w:val="0"/>
                <w:numId w:val="6"/>
              </w:numPr>
              <w:rPr>
                <w:rFonts w:cs="Tahoma"/>
                <w:b/>
              </w:rPr>
            </w:pPr>
            <w:r w:rsidRPr="003C2094">
              <w:rPr>
                <w:rFonts w:ascii="Tahoma" w:hAnsi="Tahoma" w:cs="Tahoma"/>
              </w:rPr>
              <w:t>Public Comment, 286.0114, Florida Statutes</w:t>
            </w:r>
          </w:p>
        </w:tc>
        <w:tc>
          <w:tcPr>
            <w:tcW w:w="3780" w:type="dxa"/>
            <w:shd w:val="clear" w:color="auto" w:fill="D9E2F3" w:themeFill="accent5" w:themeFillTint="33"/>
          </w:tcPr>
          <w:p w:rsidR="008E4DF0" w:rsidRPr="003C2094" w:rsidRDefault="008E4DF0" w:rsidP="008E4DF0">
            <w:pPr>
              <w:rPr>
                <w:rFonts w:cs="Tahoma"/>
                <w:szCs w:val="22"/>
              </w:rPr>
            </w:pPr>
          </w:p>
        </w:tc>
      </w:tr>
    </w:tbl>
    <w:p w:rsidR="008E4DF0" w:rsidRDefault="008E4DF0" w:rsidP="00414C3C">
      <w:pPr>
        <w:tabs>
          <w:tab w:val="left" w:pos="8010"/>
        </w:tabs>
        <w:rPr>
          <w:rFonts w:cs="Tahoma"/>
          <w:i/>
          <w:szCs w:val="22"/>
        </w:rPr>
      </w:pPr>
    </w:p>
    <w:p w:rsidR="0080765A" w:rsidRPr="0080765A" w:rsidRDefault="0080765A" w:rsidP="00414C3C">
      <w:pPr>
        <w:tabs>
          <w:tab w:val="left" w:pos="8010"/>
        </w:tabs>
        <w:rPr>
          <w:rFonts w:cs="Tahoma"/>
          <w:i/>
          <w:szCs w:val="22"/>
        </w:rPr>
      </w:pPr>
      <w:r w:rsidRPr="0080765A">
        <w:rPr>
          <w:rFonts w:cs="Tahoma"/>
          <w:i/>
          <w:szCs w:val="22"/>
        </w:rPr>
        <w:t>Chairman Oliver opened the meeting at 9:01am.</w:t>
      </w:r>
    </w:p>
    <w:p w:rsidR="006C153C" w:rsidRPr="0080765A" w:rsidRDefault="006C153C" w:rsidP="00603FBC">
      <w:pPr>
        <w:tabs>
          <w:tab w:val="left" w:pos="8010"/>
        </w:tabs>
        <w:rPr>
          <w:rFonts w:cs="Tahoma"/>
          <w:i/>
          <w:szCs w:val="22"/>
        </w:rPr>
      </w:pPr>
      <w:r w:rsidRPr="0080765A">
        <w:rPr>
          <w:rFonts w:cs="Tahoma"/>
          <w:b/>
          <w:szCs w:val="22"/>
        </w:rPr>
        <w:t xml:space="preserve"> </w:t>
      </w:r>
      <w:r w:rsidR="00C666FA" w:rsidRPr="0080765A">
        <w:rPr>
          <w:rFonts w:cs="Tahoma"/>
          <w:b/>
          <w:szCs w:val="22"/>
        </w:rPr>
        <w:t xml:space="preserve">Chairman Oliver: </w:t>
      </w:r>
      <w:r w:rsidR="00C666FA">
        <w:rPr>
          <w:rFonts w:cs="Tahoma"/>
          <w:szCs w:val="22"/>
        </w:rPr>
        <w:t xml:space="preserve">Good morning. </w:t>
      </w:r>
      <w:r w:rsidR="0080765A">
        <w:rPr>
          <w:rFonts w:cs="Tahoma"/>
          <w:szCs w:val="22"/>
        </w:rPr>
        <w:t xml:space="preserve">Let’s open with the invocation and the pledge of allegiance. </w:t>
      </w:r>
      <w:r w:rsidR="0080765A" w:rsidRPr="0080765A">
        <w:rPr>
          <w:rFonts w:cs="Tahoma"/>
          <w:i/>
          <w:szCs w:val="22"/>
        </w:rPr>
        <w:t>Mr.</w:t>
      </w:r>
      <w:r w:rsidR="00C666FA" w:rsidRPr="0080765A">
        <w:rPr>
          <w:rFonts w:cs="Tahoma"/>
          <w:i/>
          <w:szCs w:val="22"/>
        </w:rPr>
        <w:t xml:space="preserve"> Fine </w:t>
      </w:r>
      <w:r w:rsidR="0080765A" w:rsidRPr="0080765A">
        <w:rPr>
          <w:rFonts w:cs="Tahoma"/>
          <w:i/>
          <w:szCs w:val="22"/>
        </w:rPr>
        <w:t>led</w:t>
      </w:r>
      <w:r w:rsidR="00C666FA" w:rsidRPr="0080765A">
        <w:rPr>
          <w:rFonts w:cs="Tahoma"/>
          <w:i/>
          <w:szCs w:val="22"/>
        </w:rPr>
        <w:t xml:space="preserve"> the invocation.</w:t>
      </w:r>
    </w:p>
    <w:p w:rsidR="008E4DF0" w:rsidRDefault="008E4DF0" w:rsidP="006C153C">
      <w:pPr>
        <w:tabs>
          <w:tab w:val="left" w:pos="8010"/>
        </w:tabs>
        <w:rPr>
          <w:i/>
        </w:rPr>
      </w:pPr>
    </w:p>
    <w:p w:rsidR="006C153C" w:rsidRDefault="00C666FA" w:rsidP="006C153C">
      <w:pPr>
        <w:tabs>
          <w:tab w:val="left" w:pos="8010"/>
        </w:tabs>
        <w:rPr>
          <w:i/>
        </w:rPr>
      </w:pPr>
      <w:r w:rsidRPr="0080765A">
        <w:rPr>
          <w:i/>
        </w:rPr>
        <w:t>No public comment</w:t>
      </w:r>
    </w:p>
    <w:p w:rsidR="008E4DF0" w:rsidRPr="0080765A" w:rsidRDefault="008E4DF0" w:rsidP="006C153C">
      <w:pPr>
        <w:tabs>
          <w:tab w:val="left" w:pos="8010"/>
        </w:tabs>
        <w:rPr>
          <w:i/>
        </w:rPr>
      </w:pPr>
    </w:p>
    <w:tbl>
      <w:tblPr>
        <w:tblStyle w:val="TableGrid"/>
        <w:tblW w:w="10525" w:type="dxa"/>
        <w:jc w:val="center"/>
        <w:shd w:val="clear" w:color="auto" w:fill="D9E2F3" w:themeFill="accent5" w:themeFillTint="33"/>
        <w:tblLook w:val="04A0" w:firstRow="1" w:lastRow="0" w:firstColumn="1" w:lastColumn="0" w:noHBand="0" w:noVBand="1"/>
      </w:tblPr>
      <w:tblGrid>
        <w:gridCol w:w="1345"/>
        <w:gridCol w:w="5400"/>
        <w:gridCol w:w="3780"/>
      </w:tblGrid>
      <w:tr w:rsidR="008E4DF0" w:rsidRPr="003C2094" w:rsidTr="008E4DF0">
        <w:trPr>
          <w:jc w:val="center"/>
        </w:trPr>
        <w:tc>
          <w:tcPr>
            <w:tcW w:w="1345" w:type="dxa"/>
            <w:shd w:val="clear" w:color="auto" w:fill="D9E2F3" w:themeFill="accent5" w:themeFillTint="33"/>
            <w:vAlign w:val="center"/>
          </w:tcPr>
          <w:p w:rsidR="008E4DF0" w:rsidRPr="003C2094" w:rsidRDefault="008E4DF0" w:rsidP="008E4DF0">
            <w:pPr>
              <w:rPr>
                <w:rFonts w:cs="Tahoma"/>
                <w:szCs w:val="22"/>
              </w:rPr>
            </w:pPr>
            <w:r>
              <w:rPr>
                <w:rFonts w:cs="Tahoma"/>
                <w:szCs w:val="22"/>
              </w:rPr>
              <w:t>9:10am – 9:20</w:t>
            </w:r>
            <w:r w:rsidRPr="003C2094">
              <w:rPr>
                <w:rFonts w:cs="Tahoma"/>
                <w:szCs w:val="22"/>
              </w:rPr>
              <w:t>am</w:t>
            </w:r>
          </w:p>
        </w:tc>
        <w:tc>
          <w:tcPr>
            <w:tcW w:w="5400" w:type="dxa"/>
            <w:shd w:val="clear" w:color="auto" w:fill="D9E2F3" w:themeFill="accent5" w:themeFillTint="33"/>
          </w:tcPr>
          <w:p w:rsidR="008E4DF0" w:rsidRPr="003C2094" w:rsidRDefault="008E4DF0" w:rsidP="008E4DF0">
            <w:pPr>
              <w:pStyle w:val="RTRHeading"/>
            </w:pPr>
            <w:bookmarkStart w:id="4" w:name="_Toc438114615"/>
            <w:r w:rsidRPr="003C2094">
              <w:t>Welcome, Objectives and Successes</w:t>
            </w:r>
            <w:bookmarkEnd w:id="4"/>
          </w:p>
          <w:p w:rsidR="008E4DF0" w:rsidRPr="003C2094" w:rsidRDefault="008E4DF0" w:rsidP="009846D9">
            <w:pPr>
              <w:pStyle w:val="ListParagraph"/>
              <w:numPr>
                <w:ilvl w:val="0"/>
                <w:numId w:val="4"/>
              </w:numPr>
              <w:spacing w:before="120" w:after="120" w:line="240" w:lineRule="auto"/>
              <w:ind w:left="432"/>
              <w:rPr>
                <w:rFonts w:ascii="Tahoma" w:hAnsi="Tahoma" w:cs="Tahoma"/>
                <w:b/>
              </w:rPr>
            </w:pPr>
            <w:r>
              <w:rPr>
                <w:rFonts w:ascii="Tahoma" w:hAnsi="Tahoma" w:cs="Tahoma"/>
              </w:rPr>
              <w:t xml:space="preserve">Welcome: Chairman Oliver, Trustees, </w:t>
            </w:r>
            <w:r w:rsidRPr="003C2094">
              <w:rPr>
                <w:rFonts w:ascii="Tahoma" w:hAnsi="Tahoma" w:cs="Tahoma"/>
              </w:rPr>
              <w:t xml:space="preserve">and </w:t>
            </w:r>
            <w:r>
              <w:rPr>
                <w:rFonts w:ascii="Tahoma" w:hAnsi="Tahoma" w:cs="Tahoma"/>
              </w:rPr>
              <w:t xml:space="preserve">              </w:t>
            </w:r>
            <w:r w:rsidRPr="003C2094">
              <w:rPr>
                <w:rFonts w:ascii="Tahoma" w:hAnsi="Tahoma" w:cs="Tahoma"/>
              </w:rPr>
              <w:t xml:space="preserve">Dr. Law </w:t>
            </w:r>
          </w:p>
          <w:p w:rsidR="008E4DF0" w:rsidRPr="003C2094" w:rsidRDefault="008E4DF0" w:rsidP="009846D9">
            <w:pPr>
              <w:pStyle w:val="ListParagraph"/>
              <w:numPr>
                <w:ilvl w:val="0"/>
                <w:numId w:val="4"/>
              </w:numPr>
              <w:spacing w:before="120" w:after="120" w:line="240" w:lineRule="auto"/>
              <w:ind w:left="432"/>
              <w:rPr>
                <w:rFonts w:ascii="Tahoma" w:hAnsi="Tahoma" w:cs="Tahoma"/>
                <w:b/>
              </w:rPr>
            </w:pPr>
            <w:r>
              <w:rPr>
                <w:rFonts w:ascii="Tahoma" w:hAnsi="Tahoma" w:cs="Tahoma"/>
              </w:rPr>
              <w:t>Objectives &amp; SPC’s 2015</w:t>
            </w:r>
            <w:r w:rsidRPr="003C2094">
              <w:rPr>
                <w:rFonts w:ascii="Tahoma" w:hAnsi="Tahoma" w:cs="Tahoma"/>
              </w:rPr>
              <w:t xml:space="preserve"> Successes: Andrea Henning</w:t>
            </w:r>
          </w:p>
        </w:tc>
        <w:tc>
          <w:tcPr>
            <w:tcW w:w="3780" w:type="dxa"/>
            <w:shd w:val="clear" w:color="auto" w:fill="D9E2F3" w:themeFill="accent5" w:themeFillTint="33"/>
          </w:tcPr>
          <w:p w:rsidR="008E4DF0" w:rsidRPr="00115883" w:rsidRDefault="008E4DF0" w:rsidP="008E4DF0">
            <w:pPr>
              <w:spacing w:before="120"/>
              <w:rPr>
                <w:rFonts w:cs="Tahoma"/>
                <w:b/>
                <w:i/>
                <w:szCs w:val="22"/>
              </w:rPr>
            </w:pPr>
            <w:r w:rsidRPr="003C2094">
              <w:rPr>
                <w:rFonts w:cs="Tahoma"/>
                <w:szCs w:val="22"/>
              </w:rPr>
              <w:t>Board of Trustee Members and v</w:t>
            </w:r>
            <w:r>
              <w:rPr>
                <w:rFonts w:cs="Tahoma"/>
                <w:szCs w:val="22"/>
              </w:rPr>
              <w:t xml:space="preserve">olunteers will highlight </w:t>
            </w:r>
            <w:r>
              <w:rPr>
                <w:rFonts w:cs="Tahoma"/>
                <w:b/>
                <w:szCs w:val="22"/>
              </w:rPr>
              <w:t>SPC’s 2015 Successes</w:t>
            </w:r>
          </w:p>
        </w:tc>
      </w:tr>
    </w:tbl>
    <w:p w:rsidR="008E4DF0" w:rsidRDefault="008E4DF0" w:rsidP="00414C3C">
      <w:pPr>
        <w:tabs>
          <w:tab w:val="left" w:pos="8010"/>
        </w:tabs>
        <w:rPr>
          <w:rFonts w:cs="Tahoma"/>
          <w:b/>
          <w:szCs w:val="22"/>
        </w:rPr>
      </w:pPr>
    </w:p>
    <w:p w:rsidR="00C666FA" w:rsidRDefault="009410F9" w:rsidP="00414C3C">
      <w:pPr>
        <w:tabs>
          <w:tab w:val="left" w:pos="8010"/>
        </w:tabs>
        <w:rPr>
          <w:rFonts w:cs="Tahoma"/>
          <w:szCs w:val="22"/>
        </w:rPr>
      </w:pPr>
      <w:r w:rsidRPr="00C42819">
        <w:rPr>
          <w:rFonts w:cs="Tahoma"/>
          <w:noProof/>
          <w:szCs w:val="22"/>
        </w:rPr>
        <w:drawing>
          <wp:anchor distT="0" distB="0" distL="114300" distR="114300" simplePos="0" relativeHeight="251680768" behindDoc="1" locked="0" layoutInCell="1" allowOverlap="1" wp14:anchorId="1C5A9C6A" wp14:editId="5B2F5337">
            <wp:simplePos x="0" y="0"/>
            <wp:positionH relativeFrom="column">
              <wp:posOffset>94807</wp:posOffset>
            </wp:positionH>
            <wp:positionV relativeFrom="paragraph">
              <wp:posOffset>29485</wp:posOffset>
            </wp:positionV>
            <wp:extent cx="902335" cy="914400"/>
            <wp:effectExtent l="0" t="0" r="0" b="0"/>
            <wp:wrapTight wrapText="bothSides">
              <wp:wrapPolygon edited="0">
                <wp:start x="0" y="0"/>
                <wp:lineTo x="0" y="21150"/>
                <wp:lineTo x="20977" y="21150"/>
                <wp:lineTo x="20977" y="0"/>
                <wp:lineTo x="0" y="0"/>
              </wp:wrapPolygon>
            </wp:wrapTight>
            <wp:docPr id="1027" name="Picture 1027" descr="C:\Users\JoyceT\Desktop\Coll Labs\BOT Mtgs\SPPC_BOT_12_15_15\pics\DSC034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JoyceT\Desktop\Coll Labs\BOT Mtgs\SPPC_BOT_12_15_15\pics\DSC03428.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902335" cy="914400"/>
                    </a:xfrm>
                    <a:prstGeom prst="rect">
                      <a:avLst/>
                    </a:prstGeom>
                    <a:noFill/>
                    <a:ln>
                      <a:noFill/>
                    </a:ln>
                  </pic:spPr>
                </pic:pic>
              </a:graphicData>
            </a:graphic>
            <wp14:sizeRelH relativeFrom="page">
              <wp14:pctWidth>0</wp14:pctWidth>
            </wp14:sizeRelH>
            <wp14:sizeRelV relativeFrom="page">
              <wp14:pctHeight>0</wp14:pctHeight>
            </wp14:sizeRelV>
          </wp:anchor>
        </w:drawing>
      </w:r>
      <w:r w:rsidR="00C666FA" w:rsidRPr="0080765A">
        <w:rPr>
          <w:rFonts w:cs="Tahoma"/>
          <w:b/>
          <w:szCs w:val="22"/>
        </w:rPr>
        <w:t xml:space="preserve">Chairman Oliver: </w:t>
      </w:r>
      <w:r w:rsidR="00C666FA">
        <w:rPr>
          <w:rFonts w:cs="Tahoma"/>
          <w:szCs w:val="22"/>
        </w:rPr>
        <w:t xml:space="preserve">This is our strategic planning workshop, closing out 2015 and kicking off 2016. </w:t>
      </w:r>
      <w:r w:rsidR="0080765A">
        <w:rPr>
          <w:rFonts w:cs="Tahoma"/>
          <w:szCs w:val="22"/>
        </w:rPr>
        <w:t>Dr. Law?</w:t>
      </w:r>
      <w:r w:rsidRPr="009410F9">
        <w:rPr>
          <w:rFonts w:cs="Tahoma"/>
          <w:b/>
          <w:noProof/>
          <w:szCs w:val="22"/>
        </w:rPr>
        <w:t xml:space="preserve"> </w:t>
      </w:r>
    </w:p>
    <w:p w:rsidR="00C666FA" w:rsidRDefault="009410F9" w:rsidP="00414C3C">
      <w:pPr>
        <w:tabs>
          <w:tab w:val="left" w:pos="8010"/>
        </w:tabs>
        <w:rPr>
          <w:rFonts w:cs="Tahoma"/>
          <w:szCs w:val="22"/>
        </w:rPr>
      </w:pPr>
      <w:r w:rsidRPr="00C42819">
        <w:rPr>
          <w:rFonts w:cs="Tahoma"/>
          <w:b/>
          <w:noProof/>
          <w:szCs w:val="22"/>
        </w:rPr>
        <w:drawing>
          <wp:anchor distT="0" distB="0" distL="114300" distR="114300" simplePos="0" relativeHeight="251681792" behindDoc="0" locked="0" layoutInCell="1" allowOverlap="1" wp14:anchorId="0E2D75FA" wp14:editId="0113A8C1">
            <wp:simplePos x="0" y="0"/>
            <wp:positionH relativeFrom="margin">
              <wp:posOffset>5125888</wp:posOffset>
            </wp:positionH>
            <wp:positionV relativeFrom="margin">
              <wp:posOffset>4572000</wp:posOffset>
            </wp:positionV>
            <wp:extent cx="890905" cy="914400"/>
            <wp:effectExtent l="0" t="0" r="4445" b="0"/>
            <wp:wrapSquare wrapText="bothSides"/>
            <wp:docPr id="1029" name="Picture 1029" descr="C:\Users\JoyceT\Desktop\Coll Labs\BOT Mtgs\SPPC_BOT_12_15_15\pics\DSC03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JoyceT\Desktop\Coll Labs\BOT Mtgs\SPPC_BOT_12_15_15\pics\DSC03426.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890905" cy="914400"/>
                    </a:xfrm>
                    <a:prstGeom prst="rect">
                      <a:avLst/>
                    </a:prstGeom>
                    <a:noFill/>
                    <a:ln>
                      <a:noFill/>
                    </a:ln>
                  </pic:spPr>
                </pic:pic>
              </a:graphicData>
            </a:graphic>
          </wp:anchor>
        </w:drawing>
      </w:r>
    </w:p>
    <w:p w:rsidR="00C666FA" w:rsidRDefault="00C666FA" w:rsidP="00414C3C">
      <w:pPr>
        <w:tabs>
          <w:tab w:val="left" w:pos="8010"/>
        </w:tabs>
        <w:rPr>
          <w:rFonts w:cs="Tahoma"/>
          <w:szCs w:val="22"/>
        </w:rPr>
      </w:pPr>
      <w:r w:rsidRPr="008E4DF0">
        <w:rPr>
          <w:rFonts w:cs="Tahoma"/>
          <w:b/>
          <w:szCs w:val="22"/>
        </w:rPr>
        <w:t xml:space="preserve">Dr. Law: </w:t>
      </w:r>
      <w:r w:rsidR="0080765A">
        <w:rPr>
          <w:rFonts w:cs="Tahoma"/>
          <w:szCs w:val="22"/>
        </w:rPr>
        <w:t>We’ll show the video about our graduates a little later on. We had t</w:t>
      </w:r>
      <w:r>
        <w:rPr>
          <w:rFonts w:cs="Tahoma"/>
          <w:szCs w:val="22"/>
        </w:rPr>
        <w:t xml:space="preserve">wo </w:t>
      </w:r>
      <w:r w:rsidR="0080765A">
        <w:rPr>
          <w:rFonts w:cs="Tahoma"/>
          <w:szCs w:val="22"/>
        </w:rPr>
        <w:t xml:space="preserve">graduation ceremonies. In the morning, we had </w:t>
      </w:r>
      <w:r>
        <w:rPr>
          <w:rFonts w:cs="Tahoma"/>
          <w:szCs w:val="22"/>
        </w:rPr>
        <w:t xml:space="preserve">356 </w:t>
      </w:r>
      <w:r w:rsidR="0080765A">
        <w:rPr>
          <w:rFonts w:cs="Tahoma"/>
          <w:szCs w:val="22"/>
        </w:rPr>
        <w:t xml:space="preserve">grads and </w:t>
      </w:r>
      <w:r>
        <w:rPr>
          <w:rFonts w:cs="Tahoma"/>
          <w:szCs w:val="22"/>
        </w:rPr>
        <w:t>310 in the afternoon</w:t>
      </w:r>
      <w:r w:rsidRPr="000E1BAF">
        <w:rPr>
          <w:rFonts w:cs="Tahoma"/>
          <w:szCs w:val="22"/>
        </w:rPr>
        <w:t xml:space="preserve">. </w:t>
      </w:r>
      <w:r w:rsidR="00523FA9" w:rsidRPr="000E1BAF">
        <w:rPr>
          <w:rFonts w:cs="Tahoma"/>
          <w:szCs w:val="22"/>
        </w:rPr>
        <w:t>To recognize the milestone of our 150,000</w:t>
      </w:r>
      <w:r w:rsidR="00523FA9" w:rsidRPr="000E1BAF">
        <w:rPr>
          <w:rFonts w:cs="Tahoma"/>
          <w:szCs w:val="22"/>
          <w:vertAlign w:val="superscript"/>
        </w:rPr>
        <w:t>th</w:t>
      </w:r>
      <w:r w:rsidR="00523FA9" w:rsidRPr="000E1BAF">
        <w:rPr>
          <w:rFonts w:cs="Tahoma"/>
          <w:szCs w:val="22"/>
        </w:rPr>
        <w:t xml:space="preserve"> graduate</w:t>
      </w:r>
      <w:r w:rsidR="00523FA9">
        <w:rPr>
          <w:rFonts w:cs="Tahoma"/>
          <w:szCs w:val="22"/>
        </w:rPr>
        <w:t>, w</w:t>
      </w:r>
      <w:r w:rsidR="0080765A">
        <w:rPr>
          <w:rFonts w:cs="Tahoma"/>
          <w:szCs w:val="22"/>
        </w:rPr>
        <w:t>e had six graduates in the video and in the ceremonies t</w:t>
      </w:r>
      <w:r>
        <w:rPr>
          <w:rFonts w:cs="Tahoma"/>
          <w:szCs w:val="22"/>
        </w:rPr>
        <w:t>hree were in the morning, three in the afternoon. The students loved it. It brought great credit to the organization.</w:t>
      </w:r>
    </w:p>
    <w:p w:rsidR="00C666FA" w:rsidRDefault="00C666FA" w:rsidP="00414C3C">
      <w:pPr>
        <w:tabs>
          <w:tab w:val="left" w:pos="8010"/>
        </w:tabs>
        <w:rPr>
          <w:rFonts w:cs="Tahoma"/>
          <w:szCs w:val="22"/>
        </w:rPr>
      </w:pPr>
    </w:p>
    <w:p w:rsidR="00C666FA" w:rsidRDefault="00C666FA" w:rsidP="00414C3C">
      <w:pPr>
        <w:tabs>
          <w:tab w:val="left" w:pos="8010"/>
        </w:tabs>
        <w:rPr>
          <w:rFonts w:cs="Tahoma"/>
          <w:szCs w:val="22"/>
        </w:rPr>
      </w:pPr>
      <w:r>
        <w:rPr>
          <w:rFonts w:cs="Tahoma"/>
          <w:szCs w:val="22"/>
        </w:rPr>
        <w:lastRenderedPageBreak/>
        <w:t>Your guidance today will help us set a course going forward next year. We will glean strategic goals</w:t>
      </w:r>
      <w:r w:rsidR="00472E8B">
        <w:rPr>
          <w:rFonts w:cs="Tahoma"/>
          <w:szCs w:val="22"/>
        </w:rPr>
        <w:t xml:space="preserve"> from these discussions</w:t>
      </w:r>
      <w:r>
        <w:rPr>
          <w:rFonts w:cs="Tahoma"/>
          <w:szCs w:val="22"/>
        </w:rPr>
        <w:t xml:space="preserve">, </w:t>
      </w:r>
      <w:r w:rsidR="0080765A">
        <w:rPr>
          <w:rFonts w:cs="Tahoma"/>
          <w:szCs w:val="22"/>
        </w:rPr>
        <w:t xml:space="preserve">and will </w:t>
      </w:r>
      <w:r>
        <w:rPr>
          <w:rFonts w:cs="Tahoma"/>
          <w:szCs w:val="22"/>
        </w:rPr>
        <w:t>bring them back</w:t>
      </w:r>
      <w:r w:rsidR="0080765A">
        <w:rPr>
          <w:rFonts w:cs="Tahoma"/>
          <w:szCs w:val="22"/>
        </w:rPr>
        <w:t xml:space="preserve"> to you</w:t>
      </w:r>
      <w:r>
        <w:rPr>
          <w:rFonts w:cs="Tahoma"/>
          <w:szCs w:val="22"/>
        </w:rPr>
        <w:t xml:space="preserve"> in January. The budget process will be based on them. I don’t see significant resources on the table. I don’t know where additional resources will come from.</w:t>
      </w:r>
      <w:r w:rsidR="0080765A">
        <w:rPr>
          <w:rFonts w:cs="Tahoma"/>
          <w:szCs w:val="22"/>
        </w:rPr>
        <w:t xml:space="preserve"> There will n</w:t>
      </w:r>
      <w:r>
        <w:rPr>
          <w:rFonts w:cs="Tahoma"/>
          <w:szCs w:val="22"/>
        </w:rPr>
        <w:t xml:space="preserve">ot </w:t>
      </w:r>
      <w:r w:rsidR="0080765A">
        <w:rPr>
          <w:rFonts w:cs="Tahoma"/>
          <w:szCs w:val="22"/>
        </w:rPr>
        <w:t xml:space="preserve">be </w:t>
      </w:r>
      <w:r>
        <w:rPr>
          <w:rFonts w:cs="Tahoma"/>
          <w:szCs w:val="22"/>
        </w:rPr>
        <w:t xml:space="preserve">enough to fund two big initiatives: The Call Center and addressing the concealed carry issue. We’ll have to have an organizational </w:t>
      </w:r>
      <w:r w:rsidR="0080765A">
        <w:rPr>
          <w:rFonts w:cs="Tahoma"/>
          <w:szCs w:val="22"/>
        </w:rPr>
        <w:t xml:space="preserve">response to the concealed carry issue. </w:t>
      </w:r>
      <w:r>
        <w:rPr>
          <w:rFonts w:cs="Tahoma"/>
          <w:szCs w:val="22"/>
        </w:rPr>
        <w:t xml:space="preserve"> </w:t>
      </w:r>
      <w:r w:rsidR="0080765A">
        <w:rPr>
          <w:rFonts w:cs="Tahoma"/>
          <w:szCs w:val="22"/>
        </w:rPr>
        <w:t>That</w:t>
      </w:r>
      <w:r>
        <w:rPr>
          <w:rFonts w:cs="Tahoma"/>
          <w:szCs w:val="22"/>
        </w:rPr>
        <w:t xml:space="preserve"> will allow us to have armed employees and staff as well. That could be a $1M or more to cover </w:t>
      </w:r>
      <w:r w:rsidR="0080765A">
        <w:rPr>
          <w:rFonts w:cs="Tahoma"/>
          <w:szCs w:val="22"/>
        </w:rPr>
        <w:t>seven</w:t>
      </w:r>
      <w:r>
        <w:rPr>
          <w:rFonts w:cs="Tahoma"/>
          <w:szCs w:val="22"/>
        </w:rPr>
        <w:t xml:space="preserve"> locations, 18-20 hours a day. We’ll bring you all of the options. I intend on spending time in January in </w:t>
      </w:r>
      <w:r w:rsidR="0080765A">
        <w:rPr>
          <w:rFonts w:cs="Tahoma"/>
          <w:szCs w:val="22"/>
        </w:rPr>
        <w:t>Tallahassee</w:t>
      </w:r>
      <w:r>
        <w:rPr>
          <w:rFonts w:cs="Tahoma"/>
          <w:szCs w:val="22"/>
        </w:rPr>
        <w:t xml:space="preserve">. </w:t>
      </w:r>
      <w:r w:rsidR="0080765A">
        <w:rPr>
          <w:rFonts w:cs="Tahoma"/>
          <w:szCs w:val="22"/>
        </w:rPr>
        <w:t>I’ll t</w:t>
      </w:r>
      <w:r>
        <w:rPr>
          <w:rFonts w:cs="Tahoma"/>
          <w:szCs w:val="22"/>
        </w:rPr>
        <w:t>ry to get a sense of where we are.</w:t>
      </w:r>
    </w:p>
    <w:p w:rsidR="00C666FA" w:rsidRDefault="00C666FA" w:rsidP="00414C3C">
      <w:pPr>
        <w:tabs>
          <w:tab w:val="left" w:pos="8010"/>
        </w:tabs>
        <w:rPr>
          <w:rFonts w:cs="Tahoma"/>
          <w:szCs w:val="22"/>
        </w:rPr>
      </w:pPr>
    </w:p>
    <w:p w:rsidR="00C666FA" w:rsidRDefault="0080765A" w:rsidP="00414C3C">
      <w:pPr>
        <w:tabs>
          <w:tab w:val="left" w:pos="8010"/>
        </w:tabs>
        <w:rPr>
          <w:rFonts w:cs="Tahoma"/>
          <w:szCs w:val="22"/>
        </w:rPr>
      </w:pPr>
      <w:r>
        <w:rPr>
          <w:rFonts w:cs="Tahoma"/>
          <w:szCs w:val="22"/>
        </w:rPr>
        <w:t>The Board has told us to s</w:t>
      </w:r>
      <w:r w:rsidR="00C666FA">
        <w:rPr>
          <w:rFonts w:cs="Tahoma"/>
          <w:szCs w:val="22"/>
        </w:rPr>
        <w:t xml:space="preserve">tay on the mission. </w:t>
      </w:r>
      <w:r>
        <w:rPr>
          <w:rFonts w:cs="Tahoma"/>
          <w:szCs w:val="22"/>
        </w:rPr>
        <w:t>We’ve identified five key</w:t>
      </w:r>
      <w:r w:rsidR="00C666FA">
        <w:rPr>
          <w:rFonts w:cs="Tahoma"/>
          <w:szCs w:val="22"/>
        </w:rPr>
        <w:t xml:space="preserve"> issues</w:t>
      </w:r>
      <w:r w:rsidR="00472E8B">
        <w:rPr>
          <w:rFonts w:cs="Tahoma"/>
          <w:szCs w:val="22"/>
        </w:rPr>
        <w:t xml:space="preserve"> that we will discuss today</w:t>
      </w:r>
      <w:r>
        <w:rPr>
          <w:rFonts w:cs="Tahoma"/>
          <w:szCs w:val="22"/>
        </w:rPr>
        <w:t>.</w:t>
      </w:r>
      <w:r w:rsidR="00C666FA">
        <w:rPr>
          <w:rFonts w:cs="Tahoma"/>
          <w:szCs w:val="22"/>
        </w:rPr>
        <w:t xml:space="preserve"> </w:t>
      </w:r>
    </w:p>
    <w:p w:rsidR="00C666FA" w:rsidRDefault="00C666FA" w:rsidP="00414C3C">
      <w:pPr>
        <w:tabs>
          <w:tab w:val="left" w:pos="8010"/>
        </w:tabs>
        <w:rPr>
          <w:rFonts w:cs="Tahoma"/>
          <w:szCs w:val="22"/>
        </w:rPr>
      </w:pPr>
    </w:p>
    <w:p w:rsidR="00C666FA" w:rsidRDefault="00C42819" w:rsidP="00414C3C">
      <w:pPr>
        <w:tabs>
          <w:tab w:val="left" w:pos="8010"/>
        </w:tabs>
        <w:rPr>
          <w:rFonts w:cs="Tahoma"/>
          <w:szCs w:val="22"/>
        </w:rPr>
      </w:pPr>
      <w:r w:rsidRPr="00C42819">
        <w:rPr>
          <w:rFonts w:cs="Tahoma"/>
          <w:b/>
          <w:noProof/>
          <w:szCs w:val="22"/>
        </w:rPr>
        <w:drawing>
          <wp:anchor distT="0" distB="0" distL="114300" distR="114300" simplePos="0" relativeHeight="251682816" behindDoc="1" locked="0" layoutInCell="1" allowOverlap="1">
            <wp:simplePos x="0" y="0"/>
            <wp:positionH relativeFrom="column">
              <wp:posOffset>0</wp:posOffset>
            </wp:positionH>
            <wp:positionV relativeFrom="paragraph">
              <wp:posOffset>0</wp:posOffset>
            </wp:positionV>
            <wp:extent cx="938091" cy="914400"/>
            <wp:effectExtent l="0" t="0" r="0" b="0"/>
            <wp:wrapTight wrapText="bothSides">
              <wp:wrapPolygon edited="0">
                <wp:start x="0" y="0"/>
                <wp:lineTo x="0" y="21150"/>
                <wp:lineTo x="21059" y="21150"/>
                <wp:lineTo x="21059" y="0"/>
                <wp:lineTo x="0" y="0"/>
              </wp:wrapPolygon>
            </wp:wrapTight>
            <wp:docPr id="1030" name="Picture 1030" descr="C:\Users\JoyceT\Desktop\Coll Labs\BOT Mtgs\SPPC_BOT_12_15_15\pics\DSC03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JoyceT\Desktop\Coll Labs\BOT Mtgs\SPPC_BOT_12_15_15\pics\DSC03420.JPG"/>
                    <pic:cNvPicPr>
                      <a:picLocks noChangeAspect="1" noChangeArrowheads="1"/>
                    </pic:cNvPicPr>
                  </pic:nvPicPr>
                  <pic:blipFill>
                    <a:blip r:embed="rId17" cstate="print">
                      <a:extLst>
                        <a:ext uri="{BEBA8EAE-BF5A-486C-A8C5-ECC9F3942E4B}">
                          <a14:imgProps xmlns:a14="http://schemas.microsoft.com/office/drawing/2010/main">
                            <a14:imgLayer r:embed="rId18">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938091" cy="914400"/>
                    </a:xfrm>
                    <a:prstGeom prst="rect">
                      <a:avLst/>
                    </a:prstGeom>
                    <a:noFill/>
                    <a:ln>
                      <a:noFill/>
                    </a:ln>
                  </pic:spPr>
                </pic:pic>
              </a:graphicData>
            </a:graphic>
          </wp:anchor>
        </w:drawing>
      </w:r>
      <w:r w:rsidR="00C666FA" w:rsidRPr="0080765A">
        <w:rPr>
          <w:rFonts w:cs="Tahoma"/>
          <w:b/>
          <w:szCs w:val="22"/>
        </w:rPr>
        <w:t>Mr. Gibbons:</w:t>
      </w:r>
      <w:r w:rsidR="00C666FA">
        <w:rPr>
          <w:rFonts w:cs="Tahoma"/>
          <w:szCs w:val="22"/>
        </w:rPr>
        <w:t xml:space="preserve"> I want to go back to graduation. We need to take very seriously that Trustees go to the graduation</w:t>
      </w:r>
      <w:r w:rsidR="0080765A">
        <w:rPr>
          <w:rFonts w:cs="Tahoma"/>
          <w:szCs w:val="22"/>
        </w:rPr>
        <w:t xml:space="preserve"> ceremony</w:t>
      </w:r>
      <w:r w:rsidR="00C666FA">
        <w:rPr>
          <w:rFonts w:cs="Tahoma"/>
          <w:szCs w:val="22"/>
        </w:rPr>
        <w:t xml:space="preserve">. We need to make that a priority.  I would also like to talk about a Board evaluation. </w:t>
      </w:r>
      <w:r w:rsidR="0080765A">
        <w:rPr>
          <w:rFonts w:cs="Tahoma"/>
          <w:szCs w:val="22"/>
        </w:rPr>
        <w:t>The administration needs to e</w:t>
      </w:r>
      <w:r w:rsidR="00C666FA">
        <w:rPr>
          <w:rFonts w:cs="Tahoma"/>
          <w:szCs w:val="22"/>
        </w:rPr>
        <w:t>val</w:t>
      </w:r>
      <w:r w:rsidR="0080765A">
        <w:rPr>
          <w:rFonts w:cs="Tahoma"/>
          <w:szCs w:val="22"/>
        </w:rPr>
        <w:t>uate</w:t>
      </w:r>
      <w:r w:rsidR="00C666FA">
        <w:rPr>
          <w:rFonts w:cs="Tahoma"/>
          <w:szCs w:val="22"/>
        </w:rPr>
        <w:t xml:space="preserve"> us on what we’ve done to serve the customers – faculty, students and staff.</w:t>
      </w:r>
      <w:r w:rsidR="009076BD">
        <w:rPr>
          <w:rFonts w:cs="Tahoma"/>
          <w:szCs w:val="22"/>
        </w:rPr>
        <w:t xml:space="preserve"> </w:t>
      </w:r>
    </w:p>
    <w:p w:rsidR="009076BD" w:rsidRDefault="009076BD" w:rsidP="00414C3C">
      <w:pPr>
        <w:tabs>
          <w:tab w:val="left" w:pos="8010"/>
        </w:tabs>
        <w:rPr>
          <w:rFonts w:cs="Tahoma"/>
          <w:szCs w:val="22"/>
        </w:rPr>
      </w:pPr>
    </w:p>
    <w:p w:rsidR="009076BD" w:rsidRDefault="009076BD" w:rsidP="00414C3C">
      <w:pPr>
        <w:tabs>
          <w:tab w:val="left" w:pos="8010"/>
        </w:tabs>
        <w:rPr>
          <w:rFonts w:cs="Tahoma"/>
          <w:szCs w:val="22"/>
        </w:rPr>
      </w:pPr>
      <w:r w:rsidRPr="0080765A">
        <w:rPr>
          <w:rFonts w:cs="Tahoma"/>
          <w:b/>
          <w:szCs w:val="22"/>
        </w:rPr>
        <w:t xml:space="preserve">Chairman Oliver: </w:t>
      </w:r>
      <w:r>
        <w:rPr>
          <w:rFonts w:cs="Tahoma"/>
          <w:szCs w:val="22"/>
        </w:rPr>
        <w:t>Noted.</w:t>
      </w:r>
    </w:p>
    <w:p w:rsidR="009076BD" w:rsidRDefault="009076BD" w:rsidP="00414C3C">
      <w:pPr>
        <w:tabs>
          <w:tab w:val="left" w:pos="8010"/>
        </w:tabs>
        <w:rPr>
          <w:rFonts w:cs="Tahoma"/>
          <w:szCs w:val="22"/>
        </w:rPr>
      </w:pPr>
    </w:p>
    <w:p w:rsidR="009076BD" w:rsidRDefault="009076BD" w:rsidP="00414C3C">
      <w:pPr>
        <w:tabs>
          <w:tab w:val="left" w:pos="8010"/>
        </w:tabs>
        <w:rPr>
          <w:rFonts w:cs="Tahoma"/>
          <w:szCs w:val="22"/>
        </w:rPr>
      </w:pPr>
      <w:r w:rsidRPr="0080765A">
        <w:rPr>
          <w:rFonts w:cs="Tahoma"/>
          <w:b/>
          <w:szCs w:val="22"/>
        </w:rPr>
        <w:t xml:space="preserve">Dr. Law: </w:t>
      </w:r>
      <w:r>
        <w:rPr>
          <w:rFonts w:cs="Tahoma"/>
          <w:szCs w:val="22"/>
        </w:rPr>
        <w:t>The QEP</w:t>
      </w:r>
      <w:r w:rsidR="0080765A">
        <w:rPr>
          <w:rFonts w:cs="Tahoma"/>
          <w:szCs w:val="22"/>
        </w:rPr>
        <w:t xml:space="preserve"> (Quality Enhancement Plan)</w:t>
      </w:r>
      <w:r>
        <w:rPr>
          <w:rFonts w:cs="Tahoma"/>
          <w:szCs w:val="22"/>
        </w:rPr>
        <w:t xml:space="preserve"> is part of the accreditation process.  We are starting all the activities that lead us to our next accred</w:t>
      </w:r>
      <w:r w:rsidR="0080765A">
        <w:rPr>
          <w:rFonts w:cs="Tahoma"/>
          <w:szCs w:val="22"/>
        </w:rPr>
        <w:t>itation</w:t>
      </w:r>
      <w:r>
        <w:rPr>
          <w:rFonts w:cs="Tahoma"/>
          <w:szCs w:val="22"/>
        </w:rPr>
        <w:t xml:space="preserve"> in 2018. There are three parts of the activity. </w:t>
      </w:r>
      <w:r w:rsidR="0080765A">
        <w:rPr>
          <w:rFonts w:cs="Tahoma"/>
          <w:szCs w:val="22"/>
        </w:rPr>
        <w:t>This is g</w:t>
      </w:r>
      <w:r>
        <w:rPr>
          <w:rFonts w:cs="Tahoma"/>
          <w:szCs w:val="22"/>
        </w:rPr>
        <w:t>u</w:t>
      </w:r>
      <w:r w:rsidR="0080765A">
        <w:rPr>
          <w:rFonts w:cs="Tahoma"/>
          <w:szCs w:val="22"/>
        </w:rPr>
        <w:t>i</w:t>
      </w:r>
      <w:r>
        <w:rPr>
          <w:rFonts w:cs="Tahoma"/>
          <w:szCs w:val="22"/>
        </w:rPr>
        <w:t xml:space="preserve">ded by performance funding. One is the College Experience. We’re proud of it and we want to renew our focus. Second, we want to mirror that in what we want to call the </w:t>
      </w:r>
      <w:r w:rsidR="009D3547">
        <w:rPr>
          <w:rFonts w:cs="Tahoma"/>
          <w:szCs w:val="22"/>
        </w:rPr>
        <w:t>C</w:t>
      </w:r>
      <w:r>
        <w:rPr>
          <w:rFonts w:cs="Tahoma"/>
          <w:szCs w:val="22"/>
        </w:rPr>
        <w:t xml:space="preserve">lassroom </w:t>
      </w:r>
      <w:r w:rsidR="009D3547">
        <w:rPr>
          <w:rFonts w:cs="Tahoma"/>
          <w:szCs w:val="22"/>
        </w:rPr>
        <w:t>E</w:t>
      </w:r>
      <w:r>
        <w:rPr>
          <w:rFonts w:cs="Tahoma"/>
          <w:szCs w:val="22"/>
        </w:rPr>
        <w:t xml:space="preserve">xperience.  We have to see a different level of throughput. What’s working and not working. How do we </w:t>
      </w:r>
      <w:r w:rsidR="009D3547">
        <w:rPr>
          <w:rFonts w:cs="Tahoma"/>
          <w:szCs w:val="22"/>
        </w:rPr>
        <w:t>engage students?</w:t>
      </w:r>
      <w:r>
        <w:rPr>
          <w:rFonts w:cs="Tahoma"/>
          <w:szCs w:val="22"/>
        </w:rPr>
        <w:t xml:space="preserve">  The third part is </w:t>
      </w:r>
      <w:r w:rsidR="009D3547">
        <w:rPr>
          <w:rFonts w:cs="Tahoma"/>
          <w:szCs w:val="22"/>
        </w:rPr>
        <w:t>L</w:t>
      </w:r>
      <w:r>
        <w:rPr>
          <w:rFonts w:cs="Tahoma"/>
          <w:szCs w:val="22"/>
        </w:rPr>
        <w:t xml:space="preserve">earning </w:t>
      </w:r>
      <w:r w:rsidR="009D3547">
        <w:rPr>
          <w:rFonts w:cs="Tahoma"/>
          <w:szCs w:val="22"/>
        </w:rPr>
        <w:t>B</w:t>
      </w:r>
      <w:r>
        <w:rPr>
          <w:rFonts w:cs="Tahoma"/>
          <w:szCs w:val="22"/>
        </w:rPr>
        <w:t xml:space="preserve">eyond the </w:t>
      </w:r>
      <w:r w:rsidR="009D3547">
        <w:rPr>
          <w:rFonts w:cs="Tahoma"/>
          <w:szCs w:val="22"/>
        </w:rPr>
        <w:t>C</w:t>
      </w:r>
      <w:r>
        <w:rPr>
          <w:rFonts w:cs="Tahoma"/>
          <w:szCs w:val="22"/>
        </w:rPr>
        <w:t>lassroom. Where can we take wh</w:t>
      </w:r>
      <w:r w:rsidR="009D3547">
        <w:rPr>
          <w:rFonts w:cs="Tahoma"/>
          <w:szCs w:val="22"/>
        </w:rPr>
        <w:t>a</w:t>
      </w:r>
      <w:r>
        <w:rPr>
          <w:rFonts w:cs="Tahoma"/>
          <w:szCs w:val="22"/>
        </w:rPr>
        <w:t>t happens in the classroom into the community</w:t>
      </w:r>
      <w:r w:rsidR="009D3547">
        <w:rPr>
          <w:rFonts w:cs="Tahoma"/>
          <w:szCs w:val="22"/>
        </w:rPr>
        <w:t>?</w:t>
      </w:r>
      <w:r>
        <w:rPr>
          <w:rFonts w:cs="Tahoma"/>
          <w:szCs w:val="22"/>
        </w:rPr>
        <w:t xml:space="preserve"> We want to simply close with a picture. We have four major initiatives in </w:t>
      </w:r>
      <w:r w:rsidR="009D3547">
        <w:rPr>
          <w:rFonts w:cs="Tahoma"/>
          <w:szCs w:val="22"/>
        </w:rPr>
        <w:t>E</w:t>
      </w:r>
      <w:r>
        <w:rPr>
          <w:rFonts w:cs="Tahoma"/>
          <w:szCs w:val="22"/>
        </w:rPr>
        <w:t xml:space="preserve">mployee </w:t>
      </w:r>
      <w:r w:rsidR="009D3547">
        <w:rPr>
          <w:rFonts w:cs="Tahoma"/>
          <w:szCs w:val="22"/>
        </w:rPr>
        <w:t>D</w:t>
      </w:r>
      <w:r>
        <w:rPr>
          <w:rFonts w:cs="Tahoma"/>
          <w:szCs w:val="22"/>
        </w:rPr>
        <w:t>evelopment. It doesn’t happen without considerable effort. I want you to have a sense of the things that are commandeering our attention in the coming months.</w:t>
      </w:r>
    </w:p>
    <w:p w:rsidR="009076BD" w:rsidRDefault="009076BD" w:rsidP="00414C3C">
      <w:pPr>
        <w:tabs>
          <w:tab w:val="left" w:pos="8010"/>
        </w:tabs>
        <w:rPr>
          <w:rFonts w:cs="Tahoma"/>
          <w:szCs w:val="22"/>
        </w:rPr>
      </w:pPr>
    </w:p>
    <w:p w:rsidR="009076BD" w:rsidRDefault="009076BD" w:rsidP="00414C3C">
      <w:pPr>
        <w:tabs>
          <w:tab w:val="left" w:pos="8010"/>
        </w:tabs>
        <w:rPr>
          <w:rFonts w:cs="Tahoma"/>
          <w:szCs w:val="22"/>
        </w:rPr>
      </w:pPr>
      <w:r>
        <w:rPr>
          <w:rFonts w:cs="Tahoma"/>
          <w:szCs w:val="22"/>
        </w:rPr>
        <w:t>Thos</w:t>
      </w:r>
      <w:r w:rsidR="009D3547">
        <w:rPr>
          <w:rFonts w:cs="Tahoma"/>
          <w:szCs w:val="22"/>
        </w:rPr>
        <w:t>e</w:t>
      </w:r>
      <w:r>
        <w:rPr>
          <w:rFonts w:cs="Tahoma"/>
          <w:szCs w:val="22"/>
        </w:rPr>
        <w:t xml:space="preserve"> are the </w:t>
      </w:r>
      <w:r w:rsidR="009D3547">
        <w:rPr>
          <w:rFonts w:cs="Tahoma"/>
          <w:szCs w:val="22"/>
        </w:rPr>
        <w:t>five</w:t>
      </w:r>
      <w:r>
        <w:rPr>
          <w:rFonts w:cs="Tahoma"/>
          <w:szCs w:val="22"/>
        </w:rPr>
        <w:t xml:space="preserve"> areas where we think we’ll be spending our time.</w:t>
      </w:r>
    </w:p>
    <w:p w:rsidR="009076BD" w:rsidRDefault="009076BD" w:rsidP="00414C3C">
      <w:pPr>
        <w:tabs>
          <w:tab w:val="left" w:pos="8010"/>
        </w:tabs>
        <w:rPr>
          <w:rFonts w:cs="Tahoma"/>
          <w:szCs w:val="22"/>
        </w:rPr>
      </w:pPr>
    </w:p>
    <w:p w:rsidR="009076BD" w:rsidRDefault="009076BD" w:rsidP="00414C3C">
      <w:pPr>
        <w:tabs>
          <w:tab w:val="left" w:pos="8010"/>
        </w:tabs>
        <w:rPr>
          <w:rFonts w:cs="Tahoma"/>
          <w:szCs w:val="22"/>
        </w:rPr>
      </w:pPr>
      <w:r w:rsidRPr="009D3547">
        <w:rPr>
          <w:rFonts w:cs="Tahoma"/>
          <w:b/>
          <w:szCs w:val="22"/>
        </w:rPr>
        <w:t>Chairman Oliver:</w:t>
      </w:r>
      <w:r>
        <w:rPr>
          <w:rFonts w:cs="Tahoma"/>
          <w:szCs w:val="22"/>
        </w:rPr>
        <w:t xml:space="preserve"> That’s a great overview. Any other comments from the Board</w:t>
      </w:r>
      <w:r w:rsidR="009D3547">
        <w:rPr>
          <w:rFonts w:cs="Tahoma"/>
          <w:szCs w:val="22"/>
        </w:rPr>
        <w:t>?</w:t>
      </w:r>
      <w:r>
        <w:rPr>
          <w:rFonts w:cs="Tahoma"/>
          <w:szCs w:val="22"/>
        </w:rPr>
        <w:t xml:space="preserve"> (</w:t>
      </w:r>
      <w:r w:rsidR="009D3547" w:rsidRPr="009D3547">
        <w:rPr>
          <w:rFonts w:cs="Tahoma"/>
          <w:i/>
          <w:szCs w:val="22"/>
        </w:rPr>
        <w:t xml:space="preserve">There were </w:t>
      </w:r>
      <w:r w:rsidRPr="009D3547">
        <w:rPr>
          <w:rFonts w:cs="Tahoma"/>
          <w:i/>
          <w:szCs w:val="22"/>
        </w:rPr>
        <w:t>none</w:t>
      </w:r>
      <w:r>
        <w:rPr>
          <w:rFonts w:cs="Tahoma"/>
          <w:szCs w:val="22"/>
        </w:rPr>
        <w:t xml:space="preserve">). I look forward to this every year. We come out with some pretty good plans for the following year </w:t>
      </w:r>
      <w:r w:rsidR="009D3547">
        <w:rPr>
          <w:rFonts w:cs="Tahoma"/>
          <w:szCs w:val="22"/>
        </w:rPr>
        <w:t>that</w:t>
      </w:r>
      <w:r>
        <w:rPr>
          <w:rFonts w:cs="Tahoma"/>
          <w:szCs w:val="22"/>
        </w:rPr>
        <w:t xml:space="preserve"> have resulted in improvement for our students.</w:t>
      </w:r>
    </w:p>
    <w:p w:rsidR="009076BD" w:rsidRDefault="009076BD" w:rsidP="00414C3C">
      <w:pPr>
        <w:tabs>
          <w:tab w:val="left" w:pos="8010"/>
        </w:tabs>
        <w:rPr>
          <w:rFonts w:cs="Tahoma"/>
          <w:szCs w:val="22"/>
        </w:rPr>
      </w:pPr>
    </w:p>
    <w:p w:rsidR="009076BD" w:rsidRDefault="00C42819" w:rsidP="00414C3C">
      <w:pPr>
        <w:tabs>
          <w:tab w:val="left" w:pos="8010"/>
        </w:tabs>
        <w:rPr>
          <w:rFonts w:cs="Tahoma"/>
          <w:szCs w:val="22"/>
        </w:rPr>
      </w:pPr>
      <w:r w:rsidRPr="00C42819">
        <w:rPr>
          <w:rFonts w:cs="Tahoma"/>
          <w:b/>
          <w:noProof/>
          <w:szCs w:val="22"/>
        </w:rPr>
        <w:drawing>
          <wp:anchor distT="0" distB="0" distL="114300" distR="114300" simplePos="0" relativeHeight="251683840" behindDoc="1" locked="0" layoutInCell="1" allowOverlap="1">
            <wp:simplePos x="0" y="0"/>
            <wp:positionH relativeFrom="column">
              <wp:posOffset>0</wp:posOffset>
            </wp:positionH>
            <wp:positionV relativeFrom="paragraph">
              <wp:posOffset>2552</wp:posOffset>
            </wp:positionV>
            <wp:extent cx="1203335" cy="914400"/>
            <wp:effectExtent l="0" t="0" r="0" b="0"/>
            <wp:wrapTight wrapText="bothSides">
              <wp:wrapPolygon edited="0">
                <wp:start x="0" y="0"/>
                <wp:lineTo x="0" y="21150"/>
                <wp:lineTo x="21201" y="21150"/>
                <wp:lineTo x="21201" y="0"/>
                <wp:lineTo x="0" y="0"/>
              </wp:wrapPolygon>
            </wp:wrapTight>
            <wp:docPr id="1031" name="Picture 1031" descr="C:\Users\JoyceT\Desktop\Coll Labs\BOT Mtgs\SPPC_BOT_12_15_15\pics\DSC03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JoyceT\Desktop\Coll Labs\BOT Mtgs\SPPC_BOT_12_15_15\pics\DSC03429.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20654" t="26612" r="20316" b="13707"/>
                    <a:stretch/>
                  </pic:blipFill>
                  <pic:spPr bwMode="auto">
                    <a:xfrm>
                      <a:off x="0" y="0"/>
                      <a:ext cx="1203335" cy="914400"/>
                    </a:xfrm>
                    <a:prstGeom prst="rect">
                      <a:avLst/>
                    </a:prstGeom>
                    <a:noFill/>
                    <a:ln>
                      <a:noFill/>
                    </a:ln>
                    <a:extLst>
                      <a:ext uri="{53640926-AAD7-44D8-BBD7-CCE9431645EC}">
                        <a14:shadowObscured xmlns:a14="http://schemas.microsoft.com/office/drawing/2010/main"/>
                      </a:ext>
                    </a:extLst>
                  </pic:spPr>
                </pic:pic>
              </a:graphicData>
            </a:graphic>
          </wp:anchor>
        </w:drawing>
      </w:r>
      <w:r w:rsidR="009076BD" w:rsidRPr="009D3547">
        <w:rPr>
          <w:rFonts w:cs="Tahoma"/>
          <w:b/>
          <w:szCs w:val="22"/>
        </w:rPr>
        <w:t>Andrea Henning</w:t>
      </w:r>
      <w:r w:rsidR="009D3547" w:rsidRPr="009D3547">
        <w:rPr>
          <w:rFonts w:cs="Tahoma"/>
          <w:b/>
          <w:szCs w:val="22"/>
        </w:rPr>
        <w:t>, Executive Director, Collaborative Labs</w:t>
      </w:r>
      <w:r w:rsidR="009076BD" w:rsidRPr="009D3547">
        <w:rPr>
          <w:rFonts w:cs="Tahoma"/>
          <w:b/>
          <w:szCs w:val="22"/>
        </w:rPr>
        <w:t>:</w:t>
      </w:r>
      <w:r w:rsidR="009076BD">
        <w:rPr>
          <w:rFonts w:cs="Tahoma"/>
          <w:szCs w:val="22"/>
        </w:rPr>
        <w:t xml:space="preserve"> This will be a great morning for strategic planning for 2016.  First, let’s claim victory. I’d like to invite faculty and staff to talk about key successes</w:t>
      </w:r>
      <w:r w:rsidR="00577BA0">
        <w:rPr>
          <w:rFonts w:cs="Tahoma"/>
          <w:szCs w:val="22"/>
        </w:rPr>
        <w:t xml:space="preserve"> </w:t>
      </w:r>
      <w:r w:rsidR="00577BA0" w:rsidRPr="000E1BAF">
        <w:rPr>
          <w:rFonts w:cs="Tahoma"/>
          <w:szCs w:val="22"/>
        </w:rPr>
        <w:t>in 2015</w:t>
      </w:r>
      <w:r w:rsidR="009076BD" w:rsidRPr="000E1BAF">
        <w:rPr>
          <w:rFonts w:cs="Tahoma"/>
          <w:szCs w:val="22"/>
        </w:rPr>
        <w:t>.</w:t>
      </w:r>
    </w:p>
    <w:p w:rsidR="009076BD" w:rsidRDefault="009076BD" w:rsidP="00414C3C">
      <w:pPr>
        <w:tabs>
          <w:tab w:val="left" w:pos="8010"/>
        </w:tabs>
        <w:rPr>
          <w:rFonts w:cs="Tahoma"/>
          <w:szCs w:val="22"/>
        </w:rPr>
      </w:pPr>
    </w:p>
    <w:p w:rsidR="009410F9" w:rsidRDefault="009410F9" w:rsidP="00414C3C">
      <w:pPr>
        <w:tabs>
          <w:tab w:val="left" w:pos="8010"/>
        </w:tabs>
        <w:rPr>
          <w:rFonts w:cs="Tahoma"/>
          <w:szCs w:val="22"/>
        </w:rPr>
      </w:pPr>
    </w:p>
    <w:p w:rsidR="009410F9" w:rsidRDefault="009410F9" w:rsidP="00414C3C">
      <w:pPr>
        <w:tabs>
          <w:tab w:val="left" w:pos="8010"/>
        </w:tabs>
        <w:rPr>
          <w:rFonts w:cs="Tahoma"/>
          <w:szCs w:val="22"/>
        </w:rPr>
      </w:pPr>
    </w:p>
    <w:tbl>
      <w:tblPr>
        <w:tblStyle w:val="TableGrid"/>
        <w:tblW w:w="10525" w:type="dxa"/>
        <w:jc w:val="center"/>
        <w:shd w:val="clear" w:color="auto" w:fill="D9E2F3" w:themeFill="accent5" w:themeFillTint="33"/>
        <w:tblLook w:val="04A0" w:firstRow="1" w:lastRow="0" w:firstColumn="1" w:lastColumn="0" w:noHBand="0" w:noVBand="1"/>
      </w:tblPr>
      <w:tblGrid>
        <w:gridCol w:w="1345"/>
        <w:gridCol w:w="5400"/>
        <w:gridCol w:w="3780"/>
      </w:tblGrid>
      <w:tr w:rsidR="008E4DF0" w:rsidRPr="003C2094" w:rsidTr="008E4DF0">
        <w:trPr>
          <w:jc w:val="center"/>
        </w:trPr>
        <w:tc>
          <w:tcPr>
            <w:tcW w:w="1345" w:type="dxa"/>
            <w:shd w:val="clear" w:color="auto" w:fill="D9E2F3" w:themeFill="accent5" w:themeFillTint="33"/>
            <w:vAlign w:val="center"/>
          </w:tcPr>
          <w:p w:rsidR="008E4DF0" w:rsidRPr="003C2094" w:rsidRDefault="008E4DF0" w:rsidP="008E4DF0">
            <w:pPr>
              <w:rPr>
                <w:rFonts w:cs="Tahoma"/>
                <w:szCs w:val="22"/>
              </w:rPr>
            </w:pPr>
            <w:r w:rsidRPr="003C2094">
              <w:rPr>
                <w:rFonts w:cs="Tahoma"/>
                <w:szCs w:val="22"/>
              </w:rPr>
              <w:t>8:45am – 9:00am</w:t>
            </w:r>
          </w:p>
        </w:tc>
        <w:tc>
          <w:tcPr>
            <w:tcW w:w="5400" w:type="dxa"/>
            <w:shd w:val="clear" w:color="auto" w:fill="D9E2F3" w:themeFill="accent5" w:themeFillTint="33"/>
            <w:vAlign w:val="center"/>
          </w:tcPr>
          <w:p w:rsidR="008E4DF0" w:rsidRPr="001B7C06" w:rsidRDefault="008E4DF0" w:rsidP="008E4DF0">
            <w:pPr>
              <w:rPr>
                <w:rFonts w:cs="Tahoma"/>
                <w:b/>
                <w:sz w:val="10"/>
                <w:szCs w:val="10"/>
              </w:rPr>
            </w:pPr>
          </w:p>
          <w:p w:rsidR="008E4DF0" w:rsidRDefault="008E4DF0" w:rsidP="008E4DF0">
            <w:pPr>
              <w:spacing w:line="276" w:lineRule="auto"/>
              <w:rPr>
                <w:rFonts w:cs="Tahoma"/>
                <w:b/>
                <w:szCs w:val="22"/>
                <w:u w:val="single"/>
              </w:rPr>
            </w:pPr>
            <w:bookmarkStart w:id="5" w:name="_Toc438114616"/>
            <w:r w:rsidRPr="008E4DF0">
              <w:rPr>
                <w:rStyle w:val="RTRHeadingChar"/>
              </w:rPr>
              <w:t>Highlighting SPC’s 2015 Successes</w:t>
            </w:r>
            <w:bookmarkEnd w:id="5"/>
            <w:r>
              <w:rPr>
                <w:rFonts w:cs="Tahoma"/>
                <w:b/>
                <w:szCs w:val="22"/>
                <w:u w:val="single"/>
              </w:rPr>
              <w:t>:</w:t>
            </w:r>
          </w:p>
          <w:p w:rsidR="008E4DF0" w:rsidRPr="003958B1" w:rsidRDefault="008E4DF0" w:rsidP="009846D9">
            <w:pPr>
              <w:pStyle w:val="ListParagraph"/>
              <w:numPr>
                <w:ilvl w:val="0"/>
                <w:numId w:val="7"/>
              </w:numPr>
              <w:rPr>
                <w:rFonts w:ascii="Tahoma" w:hAnsi="Tahoma" w:cs="Tahoma"/>
              </w:rPr>
            </w:pPr>
            <w:r w:rsidRPr="003958B1">
              <w:rPr>
                <w:rFonts w:ascii="Tahoma" w:hAnsi="Tahoma" w:cs="Tahoma"/>
              </w:rPr>
              <w:t>The College Experience</w:t>
            </w:r>
          </w:p>
          <w:p w:rsidR="008E4DF0" w:rsidRPr="003958B1" w:rsidRDefault="008E4DF0" w:rsidP="009846D9">
            <w:pPr>
              <w:pStyle w:val="ListParagraph"/>
              <w:numPr>
                <w:ilvl w:val="0"/>
                <w:numId w:val="7"/>
              </w:numPr>
              <w:rPr>
                <w:rFonts w:ascii="Tahoma" w:hAnsi="Tahoma" w:cs="Tahoma"/>
              </w:rPr>
            </w:pPr>
            <w:r w:rsidRPr="003958B1">
              <w:rPr>
                <w:rFonts w:ascii="Tahoma" w:hAnsi="Tahoma" w:cs="Tahoma"/>
              </w:rPr>
              <w:t>The Classroom Experience</w:t>
            </w:r>
          </w:p>
          <w:p w:rsidR="008E4DF0" w:rsidRPr="003958B1" w:rsidRDefault="008E4DF0" w:rsidP="009846D9">
            <w:pPr>
              <w:pStyle w:val="ListParagraph"/>
              <w:numPr>
                <w:ilvl w:val="0"/>
                <w:numId w:val="7"/>
              </w:numPr>
              <w:rPr>
                <w:rFonts w:ascii="Tahoma" w:hAnsi="Tahoma" w:cs="Tahoma"/>
              </w:rPr>
            </w:pPr>
            <w:r w:rsidRPr="003958B1">
              <w:rPr>
                <w:rFonts w:ascii="Tahoma" w:hAnsi="Tahoma" w:cs="Tahoma"/>
              </w:rPr>
              <w:t>Learning Beyond the Classroom</w:t>
            </w:r>
          </w:p>
          <w:p w:rsidR="008E4DF0" w:rsidRPr="00532946" w:rsidRDefault="008E4DF0" w:rsidP="009846D9">
            <w:pPr>
              <w:pStyle w:val="ListParagraph"/>
              <w:numPr>
                <w:ilvl w:val="0"/>
                <w:numId w:val="7"/>
              </w:numPr>
              <w:rPr>
                <w:rFonts w:ascii="Tahoma" w:hAnsi="Tahoma" w:cs="Tahoma"/>
                <w:b/>
              </w:rPr>
            </w:pPr>
            <w:r w:rsidRPr="003958B1">
              <w:rPr>
                <w:rFonts w:ascii="Tahoma" w:hAnsi="Tahoma" w:cs="Tahoma"/>
              </w:rPr>
              <w:t>Employee Development</w:t>
            </w:r>
            <w:r w:rsidRPr="00532946">
              <w:rPr>
                <w:rFonts w:ascii="Tahoma" w:hAnsi="Tahoma" w:cs="Tahoma"/>
                <w:b/>
              </w:rPr>
              <w:t xml:space="preserve"> </w:t>
            </w:r>
          </w:p>
        </w:tc>
        <w:tc>
          <w:tcPr>
            <w:tcW w:w="3780" w:type="dxa"/>
            <w:shd w:val="clear" w:color="auto" w:fill="D9E2F3" w:themeFill="accent5" w:themeFillTint="33"/>
          </w:tcPr>
          <w:p w:rsidR="008E4DF0" w:rsidRPr="00115883" w:rsidRDefault="008E4DF0" w:rsidP="008E4DF0">
            <w:pPr>
              <w:spacing w:before="120"/>
              <w:rPr>
                <w:rFonts w:cs="Tahoma"/>
              </w:rPr>
            </w:pPr>
            <w:r w:rsidRPr="003C2094">
              <w:rPr>
                <w:rFonts w:cs="Tahoma"/>
                <w:szCs w:val="22"/>
              </w:rPr>
              <w:t xml:space="preserve">Board of Trustee Members, as well as Faculty, Staff and Students will be asked </w:t>
            </w:r>
            <w:r>
              <w:rPr>
                <w:rFonts w:cs="Tahoma"/>
                <w:szCs w:val="22"/>
              </w:rPr>
              <w:t xml:space="preserve">to capture and highlight </w:t>
            </w:r>
            <w:r w:rsidRPr="003C2094">
              <w:rPr>
                <w:rFonts w:cs="Tahoma"/>
                <w:b/>
                <w:szCs w:val="22"/>
              </w:rPr>
              <w:t>SPC’s 2015 Successes</w:t>
            </w:r>
            <w:r>
              <w:rPr>
                <w:rFonts w:cs="Tahoma"/>
                <w:b/>
                <w:szCs w:val="22"/>
              </w:rPr>
              <w:t xml:space="preserve"> </w:t>
            </w:r>
          </w:p>
        </w:tc>
      </w:tr>
    </w:tbl>
    <w:p w:rsidR="009D3547" w:rsidRDefault="009D3547" w:rsidP="00414C3C">
      <w:pPr>
        <w:tabs>
          <w:tab w:val="left" w:pos="8010"/>
        </w:tabs>
        <w:rPr>
          <w:rFonts w:cs="Tahoma"/>
          <w:szCs w:val="22"/>
        </w:rPr>
      </w:pPr>
    </w:p>
    <w:p w:rsidR="009410F9" w:rsidRDefault="009410F9">
      <w:pPr>
        <w:rPr>
          <w:rFonts w:cs="Tahoma"/>
          <w:iCs/>
          <w:szCs w:val="22"/>
        </w:rPr>
      </w:pPr>
      <w:r>
        <w:rPr>
          <w:rFonts w:cs="Tahoma"/>
          <w:iCs/>
          <w:szCs w:val="22"/>
        </w:rPr>
        <w:br w:type="page"/>
      </w:r>
    </w:p>
    <w:p w:rsidR="009D3547" w:rsidRPr="008B2980" w:rsidRDefault="009D3547" w:rsidP="00B95D82">
      <w:pPr>
        <w:rPr>
          <w:rFonts w:cs="Tahoma"/>
          <w:iCs/>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9E2F3" w:themeFill="accent5" w:themeFillTint="33"/>
        <w:tblLook w:val="04A0" w:firstRow="1" w:lastRow="0" w:firstColumn="1" w:lastColumn="0" w:noHBand="0" w:noVBand="1"/>
      </w:tblPr>
      <w:tblGrid>
        <w:gridCol w:w="9350"/>
      </w:tblGrid>
      <w:tr w:rsidR="009D3547" w:rsidRPr="008B2980" w:rsidTr="00B95D82">
        <w:tc>
          <w:tcPr>
            <w:tcW w:w="9576" w:type="dxa"/>
            <w:shd w:val="clear" w:color="auto" w:fill="D9E2F3" w:themeFill="accent5" w:themeFillTint="33"/>
          </w:tcPr>
          <w:p w:rsidR="009D3547" w:rsidRPr="008B2980" w:rsidRDefault="009D3547" w:rsidP="009D3547">
            <w:pPr>
              <w:pStyle w:val="RTRHd2"/>
            </w:pPr>
            <w:r w:rsidRPr="008B2980">
              <w:t xml:space="preserve"> </w:t>
            </w:r>
            <w:bookmarkStart w:id="6" w:name="_Toc438114617"/>
            <w:r>
              <w:t>The College Experience</w:t>
            </w:r>
            <w:bookmarkEnd w:id="6"/>
          </w:p>
        </w:tc>
      </w:tr>
    </w:tbl>
    <w:p w:rsidR="009D3547" w:rsidRDefault="009D3547" w:rsidP="00B95D82">
      <w:pPr>
        <w:tabs>
          <w:tab w:val="left" w:pos="8010"/>
        </w:tabs>
        <w:rPr>
          <w:rFonts w:cs="Tahoma"/>
          <w:szCs w:val="22"/>
        </w:rPr>
      </w:pPr>
    </w:p>
    <w:tbl>
      <w:tblPr>
        <w:tblpPr w:leftFromText="180" w:rightFromText="180" w:vertAnchor="text" w:horzAnchor="page" w:tblpX="7129" w:tblpY="102"/>
        <w:tblW w:w="44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28"/>
      </w:tblGrid>
      <w:tr w:rsidR="005A7309" w:rsidRPr="005717CD" w:rsidTr="00C90D1F">
        <w:tc>
          <w:tcPr>
            <w:tcW w:w="4428" w:type="dxa"/>
            <w:shd w:val="clear" w:color="auto" w:fill="D9E2F3"/>
          </w:tcPr>
          <w:p w:rsidR="005A7309" w:rsidRPr="005A7309" w:rsidRDefault="005A7309" w:rsidP="00C90D1F">
            <w:pPr>
              <w:tabs>
                <w:tab w:val="left" w:pos="8010"/>
              </w:tabs>
              <w:ind w:right="162"/>
              <w:jc w:val="center"/>
              <w:rPr>
                <w:rFonts w:cs="Tahoma"/>
                <w:b/>
                <w:szCs w:val="22"/>
              </w:rPr>
            </w:pPr>
            <w:r w:rsidRPr="005A7309">
              <w:rPr>
                <w:rFonts w:cs="Tahoma"/>
                <w:b/>
                <w:szCs w:val="22"/>
              </w:rPr>
              <w:t>The College Experience</w:t>
            </w:r>
          </w:p>
        </w:tc>
      </w:tr>
      <w:tr w:rsidR="005A7309" w:rsidRPr="005717CD" w:rsidTr="00C90D1F">
        <w:tc>
          <w:tcPr>
            <w:tcW w:w="4428" w:type="dxa"/>
            <w:shd w:val="clear" w:color="auto" w:fill="auto"/>
          </w:tcPr>
          <w:p w:rsidR="005A7309" w:rsidRDefault="005A7309" w:rsidP="009846D9">
            <w:pPr>
              <w:numPr>
                <w:ilvl w:val="0"/>
                <w:numId w:val="3"/>
              </w:numPr>
              <w:ind w:left="360" w:right="162"/>
              <w:rPr>
                <w:rFonts w:cs="Tahoma"/>
                <w:szCs w:val="22"/>
              </w:rPr>
            </w:pPr>
            <w:r>
              <w:rPr>
                <w:rFonts w:cs="Tahoma"/>
                <w:szCs w:val="22"/>
              </w:rPr>
              <w:t>Smart Start completed. For ALL new students.</w:t>
            </w:r>
          </w:p>
          <w:p w:rsidR="005A7309" w:rsidRDefault="005A7309" w:rsidP="009846D9">
            <w:pPr>
              <w:numPr>
                <w:ilvl w:val="0"/>
                <w:numId w:val="3"/>
              </w:numPr>
              <w:ind w:left="360" w:right="162"/>
              <w:rPr>
                <w:rFonts w:cs="Tahoma"/>
                <w:szCs w:val="22"/>
              </w:rPr>
            </w:pPr>
            <w:r>
              <w:rPr>
                <w:rFonts w:cs="Tahoma"/>
                <w:szCs w:val="22"/>
              </w:rPr>
              <w:t xml:space="preserve">Strengthened Career Services Start Smart AND Finish Strong (Revised Centers &amp; </w:t>
            </w:r>
            <w:r w:rsidRPr="000E1BAF">
              <w:rPr>
                <w:rFonts w:cs="Tahoma"/>
                <w:szCs w:val="22"/>
              </w:rPr>
              <w:t>Services.</w:t>
            </w:r>
            <w:r w:rsidR="00577BA0" w:rsidRPr="000E1BAF">
              <w:rPr>
                <w:rFonts w:cs="Tahoma"/>
                <w:szCs w:val="22"/>
              </w:rPr>
              <w:t>)</w:t>
            </w:r>
          </w:p>
          <w:p w:rsidR="005A7309" w:rsidRDefault="005A7309" w:rsidP="009846D9">
            <w:pPr>
              <w:numPr>
                <w:ilvl w:val="0"/>
                <w:numId w:val="3"/>
              </w:numPr>
              <w:ind w:left="360" w:right="162"/>
              <w:rPr>
                <w:rFonts w:cs="Tahoma"/>
                <w:szCs w:val="22"/>
              </w:rPr>
            </w:pPr>
            <w:r>
              <w:rPr>
                <w:rFonts w:cs="Tahoma"/>
                <w:szCs w:val="22"/>
              </w:rPr>
              <w:t>Over 20,000 Student Learning Plans</w:t>
            </w:r>
          </w:p>
          <w:p w:rsidR="005A7309" w:rsidRDefault="005A7309" w:rsidP="009846D9">
            <w:pPr>
              <w:numPr>
                <w:ilvl w:val="0"/>
                <w:numId w:val="3"/>
              </w:numPr>
              <w:ind w:left="360" w:right="162"/>
              <w:rPr>
                <w:rFonts w:cs="Tahoma"/>
                <w:szCs w:val="22"/>
              </w:rPr>
            </w:pPr>
            <w:r>
              <w:rPr>
                <w:rFonts w:cs="Tahoma"/>
                <w:szCs w:val="22"/>
              </w:rPr>
              <w:t>Implemented the advising model.</w:t>
            </w:r>
          </w:p>
          <w:p w:rsidR="005A7309" w:rsidRDefault="005A7309" w:rsidP="009846D9">
            <w:pPr>
              <w:numPr>
                <w:ilvl w:val="0"/>
                <w:numId w:val="3"/>
              </w:numPr>
              <w:ind w:left="360" w:right="162"/>
              <w:rPr>
                <w:rFonts w:cs="Tahoma"/>
                <w:szCs w:val="22"/>
              </w:rPr>
            </w:pPr>
            <w:r>
              <w:rPr>
                <w:rFonts w:cs="Tahoma"/>
                <w:szCs w:val="22"/>
              </w:rPr>
              <w:t>Program-specific orientations.</w:t>
            </w:r>
          </w:p>
          <w:p w:rsidR="005A7309" w:rsidRPr="005717CD" w:rsidRDefault="005A7309" w:rsidP="009846D9">
            <w:pPr>
              <w:numPr>
                <w:ilvl w:val="0"/>
                <w:numId w:val="3"/>
              </w:numPr>
              <w:ind w:left="360" w:right="162"/>
              <w:rPr>
                <w:rFonts w:cs="Tahoma"/>
                <w:szCs w:val="22"/>
              </w:rPr>
            </w:pPr>
            <w:r>
              <w:rPr>
                <w:rFonts w:cs="Tahoma"/>
                <w:szCs w:val="22"/>
              </w:rPr>
              <w:t>Create co-horts with project groups &amp; study groups.</w:t>
            </w:r>
            <w:r w:rsidRPr="005717CD">
              <w:rPr>
                <w:rFonts w:cs="Tahoma"/>
                <w:szCs w:val="22"/>
              </w:rPr>
              <w:t xml:space="preserve"> </w:t>
            </w:r>
          </w:p>
        </w:tc>
      </w:tr>
    </w:tbl>
    <w:p w:rsidR="009076BD" w:rsidRDefault="005A7309" w:rsidP="00414C3C">
      <w:pPr>
        <w:tabs>
          <w:tab w:val="left" w:pos="8010"/>
        </w:tabs>
        <w:rPr>
          <w:rFonts w:cs="Tahoma"/>
          <w:szCs w:val="22"/>
        </w:rPr>
      </w:pPr>
      <w:r w:rsidRPr="005A7309">
        <w:rPr>
          <w:rFonts w:cs="Tahoma"/>
          <w:noProof/>
          <w:szCs w:val="22"/>
        </w:rPr>
        <w:drawing>
          <wp:inline distT="0" distB="0" distL="0" distR="0">
            <wp:extent cx="3364992" cy="1921825"/>
            <wp:effectExtent l="0" t="0" r="6985" b="2540"/>
            <wp:docPr id="44" name="Picture 44" descr="C:\Users\JoyceT\Desktop\Coll Labs\BOT Mtgs\SPPC_BOT_12_15_15\pics\DSC035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JoyceT\Desktop\Coll Labs\BOT Mtgs\SPPC_BOT_12_15_15\pics\DSC03505.JPG"/>
                    <pic:cNvPicPr>
                      <a:picLocks noChangeAspect="1" noChangeArrowheads="1"/>
                    </pic:cNvPicPr>
                  </pic:nvPicPr>
                  <pic:blipFill>
                    <a:blip r:embed="rId20" cstate="print">
                      <a:extLst>
                        <a:ext uri="{BEBA8EAE-BF5A-486C-A8C5-ECC9F3942E4B}">
                          <a14:imgProps xmlns:a14="http://schemas.microsoft.com/office/drawing/2010/main">
                            <a14:imgLayer r:embed="rId21">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364992" cy="1921825"/>
                    </a:xfrm>
                    <a:prstGeom prst="rect">
                      <a:avLst/>
                    </a:prstGeom>
                    <a:noFill/>
                    <a:ln>
                      <a:noFill/>
                    </a:ln>
                  </pic:spPr>
                </pic:pic>
              </a:graphicData>
            </a:graphic>
          </wp:inline>
        </w:drawing>
      </w:r>
      <w:r w:rsidR="009D3547">
        <w:rPr>
          <w:rFonts w:cs="Tahoma"/>
          <w:szCs w:val="22"/>
        </w:rPr>
        <w:t xml:space="preserve"> </w:t>
      </w:r>
    </w:p>
    <w:p w:rsidR="009410F9" w:rsidRDefault="009410F9" w:rsidP="009410F9">
      <w:pPr>
        <w:tabs>
          <w:tab w:val="left" w:pos="8010"/>
        </w:tabs>
        <w:rPr>
          <w:rFonts w:cs="Tahoma"/>
          <w:szCs w:val="22"/>
        </w:rPr>
      </w:pPr>
    </w:p>
    <w:p w:rsidR="009410F9" w:rsidRDefault="009410F9" w:rsidP="009410F9">
      <w:pPr>
        <w:tabs>
          <w:tab w:val="left" w:pos="8010"/>
        </w:tabs>
        <w:rPr>
          <w:rFonts w:cs="Tahoma"/>
          <w:szCs w:val="22"/>
        </w:rPr>
      </w:pPr>
    </w:p>
    <w:p w:rsidR="005A7309" w:rsidRPr="005A7309" w:rsidRDefault="00EA4C38" w:rsidP="009410F9">
      <w:pPr>
        <w:tabs>
          <w:tab w:val="left" w:pos="8010"/>
        </w:tabs>
        <w:rPr>
          <w:rFonts w:cs="Tahoma"/>
          <w:szCs w:val="22"/>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margin-left:0;margin-top:13.3pt;width:264.95pt;height:129.95pt;z-index:251662336;mso-position-horizontal:left;mso-position-horizontal-relative:text;mso-position-vertical-relative:text" o:allowoverlap="f">
            <v:imagedata r:id="rId22" o:title="DSC03506" blacklevel="6554f"/>
            <w10:wrap type="square" side="right"/>
          </v:shape>
        </w:pict>
      </w:r>
    </w:p>
    <w:tbl>
      <w:tblPr>
        <w:tblpPr w:leftFromText="180" w:rightFromText="180" w:vertAnchor="text" w:horzAnchor="page" w:tblpX="7129" w:tblpY="102"/>
        <w:tblW w:w="44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28"/>
      </w:tblGrid>
      <w:tr w:rsidR="005A7309" w:rsidRPr="005A7309" w:rsidTr="00C90D1F">
        <w:tc>
          <w:tcPr>
            <w:tcW w:w="4428" w:type="dxa"/>
            <w:shd w:val="clear" w:color="auto" w:fill="D9E2F3"/>
          </w:tcPr>
          <w:p w:rsidR="005A7309" w:rsidRPr="005A7309" w:rsidRDefault="005A7309" w:rsidP="00C90D1F">
            <w:pPr>
              <w:tabs>
                <w:tab w:val="left" w:pos="8010"/>
              </w:tabs>
              <w:ind w:right="162"/>
              <w:jc w:val="center"/>
              <w:rPr>
                <w:rFonts w:cs="Tahoma"/>
                <w:b/>
                <w:szCs w:val="22"/>
              </w:rPr>
            </w:pPr>
            <w:r w:rsidRPr="005A7309">
              <w:rPr>
                <w:rFonts w:cs="Tahoma"/>
                <w:b/>
                <w:szCs w:val="22"/>
              </w:rPr>
              <w:t>The College Experience</w:t>
            </w:r>
          </w:p>
        </w:tc>
      </w:tr>
      <w:tr w:rsidR="005A7309" w:rsidRPr="005717CD" w:rsidTr="00C90D1F">
        <w:tc>
          <w:tcPr>
            <w:tcW w:w="4428" w:type="dxa"/>
            <w:shd w:val="clear" w:color="auto" w:fill="auto"/>
          </w:tcPr>
          <w:p w:rsidR="005A7309" w:rsidRDefault="005A7309" w:rsidP="009846D9">
            <w:pPr>
              <w:numPr>
                <w:ilvl w:val="0"/>
                <w:numId w:val="3"/>
              </w:numPr>
              <w:ind w:left="360" w:right="162"/>
              <w:rPr>
                <w:rFonts w:cs="Tahoma"/>
                <w:szCs w:val="22"/>
              </w:rPr>
            </w:pPr>
            <w:r>
              <w:rPr>
                <w:rFonts w:cs="Tahoma"/>
                <w:szCs w:val="22"/>
              </w:rPr>
              <w:t>Record numbers of out-of-classroom support.</w:t>
            </w:r>
          </w:p>
          <w:p w:rsidR="005A7309" w:rsidRDefault="005A7309" w:rsidP="009846D9">
            <w:pPr>
              <w:numPr>
                <w:ilvl w:val="0"/>
                <w:numId w:val="3"/>
              </w:numPr>
              <w:ind w:left="360" w:right="162"/>
              <w:rPr>
                <w:rFonts w:cs="Tahoma"/>
                <w:szCs w:val="22"/>
              </w:rPr>
            </w:pPr>
            <w:r>
              <w:rPr>
                <w:rFonts w:cs="Tahoma"/>
                <w:szCs w:val="22"/>
              </w:rPr>
              <w:t>100% of COE faculty participated in tutoring, test prep, and provided workshops.</w:t>
            </w:r>
          </w:p>
          <w:p w:rsidR="005A7309" w:rsidRDefault="005A7309" w:rsidP="009846D9">
            <w:pPr>
              <w:numPr>
                <w:ilvl w:val="0"/>
                <w:numId w:val="3"/>
              </w:numPr>
              <w:ind w:left="360" w:right="162"/>
              <w:rPr>
                <w:rFonts w:cs="Tahoma"/>
                <w:szCs w:val="22"/>
              </w:rPr>
            </w:pPr>
            <w:r>
              <w:rPr>
                <w:rFonts w:cs="Tahoma"/>
                <w:szCs w:val="22"/>
              </w:rPr>
              <w:t>More than 20,000 students with MLPs.</w:t>
            </w:r>
          </w:p>
          <w:p w:rsidR="005A7309" w:rsidRDefault="005A7309" w:rsidP="009846D9">
            <w:pPr>
              <w:numPr>
                <w:ilvl w:val="0"/>
                <w:numId w:val="3"/>
              </w:numPr>
              <w:ind w:left="360" w:right="162"/>
              <w:rPr>
                <w:rFonts w:cs="Tahoma"/>
                <w:szCs w:val="22"/>
              </w:rPr>
            </w:pPr>
            <w:r>
              <w:rPr>
                <w:rFonts w:cs="Tahoma"/>
                <w:szCs w:val="22"/>
              </w:rPr>
              <w:t>Over 4,300 students completed Smart Start orientation.</w:t>
            </w:r>
          </w:p>
          <w:p w:rsidR="005A7309" w:rsidRPr="005717CD" w:rsidRDefault="005A7309" w:rsidP="009846D9">
            <w:pPr>
              <w:numPr>
                <w:ilvl w:val="0"/>
                <w:numId w:val="3"/>
              </w:numPr>
              <w:ind w:left="360" w:right="162"/>
              <w:rPr>
                <w:rFonts w:cs="Tahoma"/>
                <w:szCs w:val="22"/>
              </w:rPr>
            </w:pPr>
            <w:r>
              <w:rPr>
                <w:rFonts w:cs="Tahoma"/>
                <w:szCs w:val="22"/>
              </w:rPr>
              <w:t xml:space="preserve">$1.5M in student scholarships. </w:t>
            </w:r>
            <w:r w:rsidRPr="005717CD">
              <w:rPr>
                <w:rFonts w:cs="Tahoma"/>
                <w:szCs w:val="22"/>
              </w:rPr>
              <w:t xml:space="preserve"> </w:t>
            </w:r>
          </w:p>
        </w:tc>
      </w:tr>
    </w:tbl>
    <w:p w:rsidR="005A7309" w:rsidRPr="005A7309" w:rsidRDefault="005A7309" w:rsidP="005A7309">
      <w:pPr>
        <w:rPr>
          <w:rFonts w:cs="Tahoma"/>
          <w:szCs w:val="22"/>
        </w:rPr>
      </w:pPr>
    </w:p>
    <w:p w:rsidR="005A7309" w:rsidRPr="005A7309" w:rsidRDefault="005A7309" w:rsidP="005A7309">
      <w:pPr>
        <w:rPr>
          <w:rFonts w:cs="Tahoma"/>
          <w:szCs w:val="22"/>
        </w:rPr>
      </w:pPr>
    </w:p>
    <w:p w:rsidR="005A7309" w:rsidRDefault="005A7309" w:rsidP="00414C3C">
      <w:pPr>
        <w:tabs>
          <w:tab w:val="left" w:pos="8010"/>
        </w:tabs>
        <w:rPr>
          <w:rFonts w:cs="Tahoma"/>
          <w:szCs w:val="22"/>
        </w:rPr>
      </w:pPr>
    </w:p>
    <w:p w:rsidR="009076BD" w:rsidRDefault="009D3547" w:rsidP="00414C3C">
      <w:pPr>
        <w:tabs>
          <w:tab w:val="left" w:pos="8010"/>
        </w:tabs>
        <w:rPr>
          <w:rFonts w:cs="Tahoma"/>
          <w:szCs w:val="22"/>
        </w:rPr>
      </w:pPr>
      <w:r w:rsidRPr="009D3547">
        <w:rPr>
          <w:rFonts w:cs="Tahoma"/>
          <w:b/>
          <w:szCs w:val="22"/>
        </w:rPr>
        <w:t xml:space="preserve">Dr. </w:t>
      </w:r>
      <w:r w:rsidR="009076BD" w:rsidRPr="009D3547">
        <w:rPr>
          <w:rFonts w:cs="Tahoma"/>
          <w:b/>
          <w:szCs w:val="22"/>
        </w:rPr>
        <w:t>Tonjua</w:t>
      </w:r>
      <w:r w:rsidRPr="009D3547">
        <w:rPr>
          <w:rFonts w:cs="Tahoma"/>
          <w:b/>
          <w:szCs w:val="22"/>
        </w:rPr>
        <w:t xml:space="preserve"> Williams, SVP, Student Services:</w:t>
      </w:r>
      <w:r w:rsidR="009076BD">
        <w:rPr>
          <w:rFonts w:cs="Tahoma"/>
          <w:szCs w:val="22"/>
        </w:rPr>
        <w:t xml:space="preserve"> We’ve had a great term so far. We made commitments that we would improve career services. We’ve retrofitted some areas. If you haven’t been to Tarpon Springs, you are missing out. We have achieved the 20K </w:t>
      </w:r>
      <w:r>
        <w:rPr>
          <w:rFonts w:cs="Tahoma"/>
          <w:szCs w:val="22"/>
        </w:rPr>
        <w:t>Learning Plan benchmark</w:t>
      </w:r>
      <w:r w:rsidR="009076BD">
        <w:rPr>
          <w:rFonts w:cs="Tahoma"/>
          <w:szCs w:val="22"/>
        </w:rPr>
        <w:t>. We have done a great job with Smart Start. You will be pleased to see some of the data from that.</w:t>
      </w:r>
    </w:p>
    <w:p w:rsidR="009076BD" w:rsidRDefault="009076BD" w:rsidP="00414C3C">
      <w:pPr>
        <w:tabs>
          <w:tab w:val="left" w:pos="8010"/>
        </w:tabs>
        <w:rPr>
          <w:rFonts w:cs="Tahoma"/>
          <w:szCs w:val="22"/>
        </w:rPr>
      </w:pPr>
    </w:p>
    <w:p w:rsidR="009410F9" w:rsidRDefault="009410F9">
      <w:pPr>
        <w:rPr>
          <w:rFonts w:cs="Tahoma"/>
          <w:iCs/>
          <w:szCs w:val="22"/>
        </w:rPr>
      </w:pPr>
      <w:r>
        <w:rPr>
          <w:rFonts w:cs="Tahoma"/>
          <w:iCs/>
          <w:szCs w:val="22"/>
        </w:rPr>
        <w:br w:type="page"/>
      </w:r>
    </w:p>
    <w:p w:rsidR="009D3547" w:rsidRPr="008B2980" w:rsidRDefault="009D3547" w:rsidP="00B95D82">
      <w:pPr>
        <w:rPr>
          <w:rFonts w:cs="Tahoma"/>
          <w:iCs/>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9E2F3" w:themeFill="accent5" w:themeFillTint="33"/>
        <w:tblLook w:val="04A0" w:firstRow="1" w:lastRow="0" w:firstColumn="1" w:lastColumn="0" w:noHBand="0" w:noVBand="1"/>
      </w:tblPr>
      <w:tblGrid>
        <w:gridCol w:w="9350"/>
      </w:tblGrid>
      <w:tr w:rsidR="009D3547" w:rsidRPr="008B2980" w:rsidTr="00B95D82">
        <w:tc>
          <w:tcPr>
            <w:tcW w:w="9576" w:type="dxa"/>
            <w:shd w:val="clear" w:color="auto" w:fill="D9E2F3" w:themeFill="accent5" w:themeFillTint="33"/>
          </w:tcPr>
          <w:p w:rsidR="009D3547" w:rsidRPr="008B2980" w:rsidRDefault="009D3547" w:rsidP="00E93B25">
            <w:pPr>
              <w:pStyle w:val="RTRHd2"/>
            </w:pPr>
            <w:r w:rsidRPr="008B2980">
              <w:t xml:space="preserve"> </w:t>
            </w:r>
            <w:bookmarkStart w:id="7" w:name="_Toc438114618"/>
            <w:r>
              <w:t>The Classroom Experience</w:t>
            </w:r>
            <w:bookmarkEnd w:id="7"/>
          </w:p>
        </w:tc>
      </w:tr>
    </w:tbl>
    <w:p w:rsidR="009410F9" w:rsidRDefault="009410F9" w:rsidP="00414C3C">
      <w:pPr>
        <w:tabs>
          <w:tab w:val="left" w:pos="8010"/>
        </w:tabs>
        <w:rPr>
          <w:rFonts w:cs="Tahoma"/>
          <w:szCs w:val="22"/>
        </w:rPr>
      </w:pPr>
    </w:p>
    <w:p w:rsidR="009076BD" w:rsidRDefault="005A7309" w:rsidP="00414C3C">
      <w:pPr>
        <w:tabs>
          <w:tab w:val="left" w:pos="8010"/>
        </w:tabs>
        <w:rPr>
          <w:rFonts w:cs="Tahoma"/>
          <w:szCs w:val="22"/>
        </w:rPr>
      </w:pPr>
      <w:r w:rsidRPr="005A7309">
        <w:rPr>
          <w:rFonts w:cs="Tahoma"/>
          <w:noProof/>
          <w:szCs w:val="22"/>
        </w:rPr>
        <w:drawing>
          <wp:anchor distT="0" distB="0" distL="114300" distR="114300" simplePos="0" relativeHeight="251665408" behindDoc="0" locked="0" layoutInCell="1" allowOverlap="1" wp14:anchorId="4DF9D563" wp14:editId="047C1B26">
            <wp:simplePos x="0" y="0"/>
            <wp:positionH relativeFrom="column">
              <wp:posOffset>27676</wp:posOffset>
            </wp:positionH>
            <wp:positionV relativeFrom="paragraph">
              <wp:posOffset>167005</wp:posOffset>
            </wp:positionV>
            <wp:extent cx="3364865" cy="1638935"/>
            <wp:effectExtent l="0" t="0" r="6985" b="0"/>
            <wp:wrapSquare wrapText="bothSides"/>
            <wp:docPr id="45" name="Picture 45" descr="C:\Users\JoyceT\Desktop\Coll Labs\BOT Mtgs\SPPC_BOT_12_15_15\pics\DSC03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JoyceT\Desktop\Coll Labs\BOT Mtgs\SPPC_BOT_12_15_15\pics\DSC03508.JPG"/>
                    <pic:cNvPicPr>
                      <a:picLocks noChangeAspect="1" noChangeArrowheads="1"/>
                    </pic:cNvPicPr>
                  </pic:nvPicPr>
                  <pic:blipFill>
                    <a:blip r:embed="rId23" cstate="print">
                      <a:extLst>
                        <a:ext uri="{BEBA8EAE-BF5A-486C-A8C5-ECC9F3942E4B}">
                          <a14:imgProps xmlns:a14="http://schemas.microsoft.com/office/drawing/2010/main">
                            <a14:imgLayer r:embed="rId24">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364865" cy="1638935"/>
                    </a:xfrm>
                    <a:prstGeom prst="rect">
                      <a:avLst/>
                    </a:prstGeom>
                    <a:noFill/>
                    <a:ln>
                      <a:noFill/>
                    </a:ln>
                  </pic:spPr>
                </pic:pic>
              </a:graphicData>
            </a:graphic>
            <wp14:sizeRelH relativeFrom="margin">
              <wp14:pctWidth>0</wp14:pctWidth>
            </wp14:sizeRelH>
            <wp14:sizeRelV relativeFrom="margin">
              <wp14:pctHeight>0</wp14:pctHeight>
            </wp14:sizeRelV>
          </wp:anchor>
        </w:drawing>
      </w:r>
    </w:p>
    <w:tbl>
      <w:tblPr>
        <w:tblpPr w:leftFromText="180" w:rightFromText="180" w:vertAnchor="text" w:horzAnchor="page" w:tblpX="7129" w:tblpY="102"/>
        <w:tblW w:w="44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28"/>
      </w:tblGrid>
      <w:tr w:rsidR="005A7309" w:rsidRPr="005A7309" w:rsidTr="00C90D1F">
        <w:tc>
          <w:tcPr>
            <w:tcW w:w="4428" w:type="dxa"/>
            <w:shd w:val="clear" w:color="auto" w:fill="D9E2F3"/>
          </w:tcPr>
          <w:p w:rsidR="005A7309" w:rsidRPr="005A7309" w:rsidRDefault="005A7309" w:rsidP="005A7309">
            <w:pPr>
              <w:tabs>
                <w:tab w:val="left" w:pos="8010"/>
              </w:tabs>
              <w:ind w:right="162"/>
              <w:jc w:val="center"/>
              <w:rPr>
                <w:rFonts w:cs="Tahoma"/>
                <w:b/>
                <w:szCs w:val="22"/>
              </w:rPr>
            </w:pPr>
            <w:r w:rsidRPr="005A7309">
              <w:rPr>
                <w:rFonts w:cs="Tahoma"/>
                <w:b/>
                <w:szCs w:val="22"/>
              </w:rPr>
              <w:t xml:space="preserve">The </w:t>
            </w:r>
            <w:r>
              <w:rPr>
                <w:rFonts w:cs="Tahoma"/>
                <w:b/>
                <w:szCs w:val="22"/>
              </w:rPr>
              <w:t xml:space="preserve">Classroom </w:t>
            </w:r>
            <w:r w:rsidRPr="005A7309">
              <w:rPr>
                <w:rFonts w:cs="Tahoma"/>
                <w:b/>
                <w:szCs w:val="22"/>
              </w:rPr>
              <w:t>Experience</w:t>
            </w:r>
          </w:p>
        </w:tc>
      </w:tr>
      <w:tr w:rsidR="005A7309" w:rsidRPr="005717CD" w:rsidTr="00C90D1F">
        <w:tc>
          <w:tcPr>
            <w:tcW w:w="4428" w:type="dxa"/>
            <w:shd w:val="clear" w:color="auto" w:fill="auto"/>
          </w:tcPr>
          <w:p w:rsidR="005A7309" w:rsidRDefault="005A7309" w:rsidP="009846D9">
            <w:pPr>
              <w:numPr>
                <w:ilvl w:val="0"/>
                <w:numId w:val="3"/>
              </w:numPr>
              <w:ind w:left="360" w:right="162"/>
              <w:rPr>
                <w:rFonts w:cs="Tahoma"/>
                <w:szCs w:val="22"/>
              </w:rPr>
            </w:pPr>
            <w:r>
              <w:rPr>
                <w:rFonts w:cs="Tahoma"/>
                <w:szCs w:val="22"/>
              </w:rPr>
              <w:t>Completion of 15 active learning toolkits on writing available for use by all faculty in MyCourses and all students in MyCourses and Virtual Learning Commons.</w:t>
            </w:r>
          </w:p>
          <w:p w:rsidR="005A7309" w:rsidRPr="005717CD" w:rsidRDefault="005A7309" w:rsidP="009846D9">
            <w:pPr>
              <w:numPr>
                <w:ilvl w:val="0"/>
                <w:numId w:val="3"/>
              </w:numPr>
              <w:ind w:left="360" w:right="162"/>
              <w:rPr>
                <w:rFonts w:cs="Tahoma"/>
                <w:szCs w:val="22"/>
              </w:rPr>
            </w:pPr>
            <w:r>
              <w:rPr>
                <w:rFonts w:cs="Tahoma"/>
                <w:szCs w:val="22"/>
              </w:rPr>
              <w:t>Development of ENC1101, ENC1102, SPC1017 (Intro to Speech Communications) and SPC1608 (Public Speaking) according to Quality Matters Standards to be used in online face-to-face and blended courses.</w:t>
            </w:r>
          </w:p>
        </w:tc>
      </w:tr>
    </w:tbl>
    <w:p w:rsidR="009410F9" w:rsidRDefault="005A7309" w:rsidP="00414C3C">
      <w:pPr>
        <w:tabs>
          <w:tab w:val="left" w:pos="8010"/>
        </w:tabs>
        <w:rPr>
          <w:rFonts w:cs="Tahoma"/>
          <w:szCs w:val="22"/>
        </w:rPr>
      </w:pPr>
      <w:r>
        <w:rPr>
          <w:rFonts w:cs="Tahoma"/>
          <w:szCs w:val="22"/>
        </w:rPr>
        <w:br w:type="textWrapping" w:clear="all"/>
      </w:r>
    </w:p>
    <w:p w:rsidR="005A7309" w:rsidRDefault="005A7309" w:rsidP="00414C3C">
      <w:pPr>
        <w:tabs>
          <w:tab w:val="left" w:pos="8010"/>
        </w:tabs>
        <w:rPr>
          <w:rFonts w:cs="Tahoma"/>
          <w:szCs w:val="22"/>
        </w:rPr>
      </w:pPr>
      <w:r w:rsidRPr="005A7309">
        <w:rPr>
          <w:rFonts w:cs="Tahoma"/>
          <w:noProof/>
          <w:szCs w:val="22"/>
        </w:rPr>
        <w:drawing>
          <wp:anchor distT="0" distB="0" distL="114300" distR="114300" simplePos="0" relativeHeight="251667456" behindDoc="0" locked="0" layoutInCell="1" allowOverlap="1" wp14:anchorId="72FC7AFF" wp14:editId="5B077CA0">
            <wp:simplePos x="0" y="0"/>
            <wp:positionH relativeFrom="column">
              <wp:posOffset>0</wp:posOffset>
            </wp:positionH>
            <wp:positionV relativeFrom="paragraph">
              <wp:posOffset>107231</wp:posOffset>
            </wp:positionV>
            <wp:extent cx="3364865" cy="1693220"/>
            <wp:effectExtent l="0" t="0" r="6985" b="2540"/>
            <wp:wrapSquare wrapText="bothSides"/>
            <wp:docPr id="46" name="Picture 46" descr="C:\Users\JoyceT\Desktop\Coll Labs\BOT Mtgs\SPPC_BOT_12_15_15\pics\DSC035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JoyceT\Desktop\Coll Labs\BOT Mtgs\SPPC_BOT_12_15_15\pics\DSC03509.JPG"/>
                    <pic:cNvPicPr>
                      <a:picLocks noChangeAspect="1" noChangeArrowheads="1"/>
                    </pic:cNvPicPr>
                  </pic:nvPicPr>
                  <pic:blipFill>
                    <a:blip r:embed="rId25" cstate="print">
                      <a:extLst>
                        <a:ext uri="{BEBA8EAE-BF5A-486C-A8C5-ECC9F3942E4B}">
                          <a14:imgProps xmlns:a14="http://schemas.microsoft.com/office/drawing/2010/main">
                            <a14:imgLayer r:embed="rId26">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372855" cy="1697241"/>
                    </a:xfrm>
                    <a:prstGeom prst="rect">
                      <a:avLst/>
                    </a:prstGeom>
                    <a:noFill/>
                    <a:ln>
                      <a:noFill/>
                    </a:ln>
                  </pic:spPr>
                </pic:pic>
              </a:graphicData>
            </a:graphic>
            <wp14:sizeRelH relativeFrom="margin">
              <wp14:pctWidth>0</wp14:pctWidth>
            </wp14:sizeRelH>
            <wp14:sizeRelV relativeFrom="margin">
              <wp14:pctHeight>0</wp14:pctHeight>
            </wp14:sizeRelV>
          </wp:anchor>
        </w:drawing>
      </w:r>
    </w:p>
    <w:tbl>
      <w:tblPr>
        <w:tblpPr w:leftFromText="180" w:rightFromText="180" w:vertAnchor="text" w:horzAnchor="page" w:tblpX="7129" w:tblpY="102"/>
        <w:tblW w:w="44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28"/>
      </w:tblGrid>
      <w:tr w:rsidR="005A7309" w:rsidRPr="005A7309" w:rsidTr="00C90D1F">
        <w:tc>
          <w:tcPr>
            <w:tcW w:w="4428" w:type="dxa"/>
            <w:shd w:val="clear" w:color="auto" w:fill="D9E2F3"/>
          </w:tcPr>
          <w:p w:rsidR="005A7309" w:rsidRPr="005A7309" w:rsidRDefault="005A7309" w:rsidP="005A7309">
            <w:pPr>
              <w:tabs>
                <w:tab w:val="left" w:pos="8010"/>
              </w:tabs>
              <w:ind w:right="162"/>
              <w:jc w:val="center"/>
              <w:rPr>
                <w:rFonts w:cs="Tahoma"/>
                <w:b/>
                <w:szCs w:val="22"/>
              </w:rPr>
            </w:pPr>
            <w:r>
              <w:rPr>
                <w:rFonts w:cs="Tahoma"/>
                <w:b/>
                <w:szCs w:val="22"/>
              </w:rPr>
              <w:t xml:space="preserve">The Classroom </w:t>
            </w:r>
            <w:r w:rsidRPr="005A7309">
              <w:rPr>
                <w:rFonts w:cs="Tahoma"/>
                <w:b/>
                <w:szCs w:val="22"/>
              </w:rPr>
              <w:t>Experience</w:t>
            </w:r>
          </w:p>
        </w:tc>
      </w:tr>
      <w:tr w:rsidR="005A7309" w:rsidRPr="005A7309" w:rsidTr="00C90D1F">
        <w:tc>
          <w:tcPr>
            <w:tcW w:w="4428" w:type="dxa"/>
            <w:shd w:val="clear" w:color="auto" w:fill="auto"/>
          </w:tcPr>
          <w:p w:rsidR="005A7309" w:rsidRPr="005A7309" w:rsidRDefault="005A7309" w:rsidP="009846D9">
            <w:pPr>
              <w:numPr>
                <w:ilvl w:val="0"/>
                <w:numId w:val="3"/>
              </w:numPr>
              <w:ind w:left="360" w:right="162"/>
              <w:rPr>
                <w:rFonts w:cs="Tahoma"/>
                <w:szCs w:val="22"/>
              </w:rPr>
            </w:pPr>
            <w:r w:rsidRPr="005A7309">
              <w:rPr>
                <w:rFonts w:cs="Tahoma"/>
                <w:szCs w:val="22"/>
              </w:rPr>
              <w:t>Proposing to revise policies to ensure timely completions of math courses within the math sequence.</w:t>
            </w:r>
          </w:p>
          <w:p w:rsidR="005A7309" w:rsidRPr="005A7309" w:rsidRDefault="005A7309" w:rsidP="009846D9">
            <w:pPr>
              <w:numPr>
                <w:ilvl w:val="0"/>
                <w:numId w:val="3"/>
              </w:numPr>
              <w:ind w:left="360" w:right="162"/>
              <w:rPr>
                <w:rFonts w:cs="Tahoma"/>
                <w:szCs w:val="22"/>
              </w:rPr>
            </w:pPr>
            <w:r w:rsidRPr="005A7309">
              <w:rPr>
                <w:rFonts w:cs="Tahoma"/>
                <w:szCs w:val="22"/>
              </w:rPr>
              <w:t>Faculty completion of training modules as a result of developmental education reform.</w:t>
            </w:r>
          </w:p>
          <w:p w:rsidR="005A7309" w:rsidRPr="005A7309" w:rsidRDefault="005A7309" w:rsidP="009846D9">
            <w:pPr>
              <w:numPr>
                <w:ilvl w:val="0"/>
                <w:numId w:val="3"/>
              </w:numPr>
              <w:ind w:left="360" w:right="162"/>
              <w:rPr>
                <w:rFonts w:cs="Tahoma"/>
                <w:szCs w:val="22"/>
              </w:rPr>
            </w:pPr>
            <w:r w:rsidRPr="005A7309">
              <w:rPr>
                <w:rFonts w:cs="Tahoma"/>
                <w:szCs w:val="22"/>
              </w:rPr>
              <w:t>Providing “low-stakes” assessment for Flex Placement students and to ensure correct “starting point’ in their math pathway.</w:t>
            </w:r>
          </w:p>
          <w:p w:rsidR="005A7309" w:rsidRPr="005A7309" w:rsidRDefault="005A7309" w:rsidP="009846D9">
            <w:pPr>
              <w:numPr>
                <w:ilvl w:val="0"/>
                <w:numId w:val="3"/>
              </w:numPr>
              <w:ind w:left="360" w:right="162"/>
              <w:rPr>
                <w:rFonts w:cs="Tahoma"/>
                <w:szCs w:val="22"/>
              </w:rPr>
            </w:pPr>
            <w:r w:rsidRPr="005A7309">
              <w:rPr>
                <w:rFonts w:cs="Tahoma"/>
                <w:szCs w:val="22"/>
              </w:rPr>
              <w:t>Launch of online standard courses which were developed using Quality Matters Standards.</w:t>
            </w:r>
          </w:p>
        </w:tc>
      </w:tr>
    </w:tbl>
    <w:p w:rsidR="005A7309" w:rsidRDefault="005A7309" w:rsidP="00414C3C">
      <w:pPr>
        <w:tabs>
          <w:tab w:val="left" w:pos="8010"/>
        </w:tabs>
        <w:rPr>
          <w:rFonts w:cs="Tahoma"/>
          <w:b/>
          <w:szCs w:val="22"/>
        </w:rPr>
      </w:pPr>
    </w:p>
    <w:p w:rsidR="005A7309" w:rsidRPr="005A7309" w:rsidRDefault="005A7309" w:rsidP="005A7309">
      <w:pPr>
        <w:rPr>
          <w:rFonts w:cs="Tahoma"/>
          <w:szCs w:val="22"/>
        </w:rPr>
      </w:pPr>
    </w:p>
    <w:p w:rsidR="005A7309" w:rsidRDefault="005A7309" w:rsidP="00414C3C">
      <w:pPr>
        <w:tabs>
          <w:tab w:val="left" w:pos="8010"/>
        </w:tabs>
        <w:rPr>
          <w:rFonts w:cs="Tahoma"/>
          <w:b/>
          <w:szCs w:val="22"/>
        </w:rPr>
      </w:pPr>
    </w:p>
    <w:p w:rsidR="005A7309" w:rsidRDefault="005A7309" w:rsidP="00414C3C">
      <w:pPr>
        <w:tabs>
          <w:tab w:val="left" w:pos="8010"/>
        </w:tabs>
        <w:rPr>
          <w:rFonts w:cs="Tahoma"/>
          <w:b/>
          <w:szCs w:val="22"/>
        </w:rPr>
      </w:pPr>
    </w:p>
    <w:p w:rsidR="005A7309" w:rsidRDefault="005A7309" w:rsidP="00414C3C">
      <w:pPr>
        <w:tabs>
          <w:tab w:val="left" w:pos="8010"/>
        </w:tabs>
        <w:rPr>
          <w:rFonts w:cs="Tahoma"/>
          <w:b/>
          <w:szCs w:val="22"/>
        </w:rPr>
      </w:pPr>
    </w:p>
    <w:p w:rsidR="005A7309" w:rsidRPr="00356D53" w:rsidRDefault="00EE23A7" w:rsidP="00414C3C">
      <w:pPr>
        <w:tabs>
          <w:tab w:val="left" w:pos="8010"/>
        </w:tabs>
        <w:rPr>
          <w:rFonts w:cs="Tahoma"/>
          <w:b/>
          <w:sz w:val="2"/>
          <w:szCs w:val="22"/>
        </w:rPr>
      </w:pPr>
      <w:r w:rsidRPr="005A7309">
        <w:rPr>
          <w:rFonts w:cs="Tahoma"/>
          <w:b/>
          <w:noProof/>
          <w:szCs w:val="22"/>
        </w:rPr>
        <w:drawing>
          <wp:anchor distT="0" distB="0" distL="114300" distR="114300" simplePos="0" relativeHeight="251663360" behindDoc="0" locked="0" layoutInCell="1" allowOverlap="1" wp14:anchorId="170F0AE7" wp14:editId="37220082">
            <wp:simplePos x="0" y="0"/>
            <wp:positionH relativeFrom="column">
              <wp:posOffset>635</wp:posOffset>
            </wp:positionH>
            <wp:positionV relativeFrom="paragraph">
              <wp:posOffset>30480</wp:posOffset>
            </wp:positionV>
            <wp:extent cx="3364865" cy="1801495"/>
            <wp:effectExtent l="0" t="0" r="6985" b="8255"/>
            <wp:wrapSquare wrapText="bothSides"/>
            <wp:docPr id="47" name="Picture 47" descr="C:\Users\JoyceT\Desktop\Coll Labs\BOT Mtgs\SPPC_BOT_12_15_15\pics\DSC03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JoyceT\Desktop\Coll Labs\BOT Mtgs\SPPC_BOT_12_15_15\pics\DSC03510.JPG"/>
                    <pic:cNvPicPr>
                      <a:picLocks noChangeAspect="1" noChangeArrowheads="1"/>
                    </pic:cNvPicPr>
                  </pic:nvPicPr>
                  <pic:blipFill>
                    <a:blip r:embed="rId27" cstate="print">
                      <a:extLst>
                        <a:ext uri="{BEBA8EAE-BF5A-486C-A8C5-ECC9F3942E4B}">
                          <a14:imgProps xmlns:a14="http://schemas.microsoft.com/office/drawing/2010/main">
                            <a14:imgLayer r:embed="rId28">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364865" cy="1801495"/>
                    </a:xfrm>
                    <a:prstGeom prst="rect">
                      <a:avLst/>
                    </a:prstGeom>
                    <a:noFill/>
                    <a:ln>
                      <a:noFill/>
                    </a:ln>
                  </pic:spPr>
                </pic:pic>
              </a:graphicData>
            </a:graphic>
            <wp14:sizeRelH relativeFrom="margin">
              <wp14:pctWidth>0</wp14:pctWidth>
            </wp14:sizeRelH>
            <wp14:sizeRelV relativeFrom="margin">
              <wp14:pctHeight>0</wp14:pctHeight>
            </wp14:sizeRelV>
          </wp:anchor>
        </w:drawing>
      </w:r>
    </w:p>
    <w:tbl>
      <w:tblPr>
        <w:tblpPr w:leftFromText="180" w:rightFromText="180" w:vertAnchor="text" w:horzAnchor="page" w:tblpX="7129" w:tblpY="102"/>
        <w:tblW w:w="44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28"/>
      </w:tblGrid>
      <w:tr w:rsidR="005A7309" w:rsidRPr="005A7309" w:rsidTr="005A7309">
        <w:tc>
          <w:tcPr>
            <w:tcW w:w="4428" w:type="dxa"/>
            <w:shd w:val="clear" w:color="auto" w:fill="D9E2F3" w:themeFill="accent5" w:themeFillTint="33"/>
          </w:tcPr>
          <w:p w:rsidR="005A7309" w:rsidRPr="005A7309" w:rsidRDefault="005A7309" w:rsidP="005A7309">
            <w:pPr>
              <w:ind w:right="162"/>
              <w:jc w:val="center"/>
              <w:rPr>
                <w:rFonts w:cs="Tahoma"/>
                <w:b/>
                <w:szCs w:val="22"/>
              </w:rPr>
            </w:pPr>
            <w:r w:rsidRPr="005A7309">
              <w:rPr>
                <w:rFonts w:cs="Tahoma"/>
                <w:b/>
                <w:szCs w:val="22"/>
              </w:rPr>
              <w:t>The Classroom Experience</w:t>
            </w:r>
          </w:p>
        </w:tc>
      </w:tr>
      <w:tr w:rsidR="005A7309" w:rsidRPr="005A7309" w:rsidTr="00C90D1F">
        <w:tc>
          <w:tcPr>
            <w:tcW w:w="4428" w:type="dxa"/>
            <w:shd w:val="clear" w:color="auto" w:fill="auto"/>
          </w:tcPr>
          <w:p w:rsidR="005A7309" w:rsidRDefault="005A7309" w:rsidP="009846D9">
            <w:pPr>
              <w:numPr>
                <w:ilvl w:val="0"/>
                <w:numId w:val="3"/>
              </w:numPr>
              <w:ind w:left="360" w:right="162"/>
              <w:rPr>
                <w:rFonts w:cs="Tahoma"/>
                <w:szCs w:val="22"/>
              </w:rPr>
            </w:pPr>
            <w:r>
              <w:rPr>
                <w:rFonts w:cs="Tahoma"/>
                <w:szCs w:val="22"/>
              </w:rPr>
              <w:t>Increased use of adaptive learning allows students to focus solely.</w:t>
            </w:r>
          </w:p>
          <w:p w:rsidR="005A7309" w:rsidRDefault="005A7309" w:rsidP="009846D9">
            <w:pPr>
              <w:numPr>
                <w:ilvl w:val="0"/>
                <w:numId w:val="3"/>
              </w:numPr>
              <w:ind w:left="360" w:right="162"/>
              <w:rPr>
                <w:rFonts w:cs="Tahoma"/>
                <w:szCs w:val="22"/>
              </w:rPr>
            </w:pPr>
            <w:r>
              <w:rPr>
                <w:rFonts w:cs="Tahoma"/>
                <w:szCs w:val="22"/>
              </w:rPr>
              <w:t>Use local industry coaches &amp; mentors to help students in our Business Plan course.</w:t>
            </w:r>
          </w:p>
          <w:p w:rsidR="005A7309" w:rsidRDefault="005A7309" w:rsidP="009846D9">
            <w:pPr>
              <w:numPr>
                <w:ilvl w:val="0"/>
                <w:numId w:val="3"/>
              </w:numPr>
              <w:ind w:left="360" w:right="162"/>
              <w:rPr>
                <w:rFonts w:cs="Tahoma"/>
                <w:szCs w:val="22"/>
              </w:rPr>
            </w:pPr>
            <w:r>
              <w:rPr>
                <w:rFonts w:cs="Tahoma"/>
                <w:szCs w:val="22"/>
              </w:rPr>
              <w:t>In our capstones (MAN4934, 4900, 4725) we use nationally recognized Business Strategy Game (BSG) simulations.</w:t>
            </w:r>
          </w:p>
          <w:p w:rsidR="005A7309" w:rsidRDefault="005A7309" w:rsidP="009846D9">
            <w:pPr>
              <w:numPr>
                <w:ilvl w:val="0"/>
                <w:numId w:val="3"/>
              </w:numPr>
              <w:ind w:left="360" w:right="162"/>
              <w:rPr>
                <w:rFonts w:cs="Tahoma"/>
                <w:szCs w:val="22"/>
              </w:rPr>
            </w:pPr>
            <w:r>
              <w:rPr>
                <w:rFonts w:cs="Tahoma"/>
                <w:szCs w:val="22"/>
              </w:rPr>
              <w:t>Multi-level simulation</w:t>
            </w:r>
          </w:p>
          <w:p w:rsidR="005A7309" w:rsidRPr="005A7309" w:rsidRDefault="005A7309" w:rsidP="009846D9">
            <w:pPr>
              <w:numPr>
                <w:ilvl w:val="0"/>
                <w:numId w:val="3"/>
              </w:numPr>
              <w:ind w:left="360" w:right="162"/>
              <w:rPr>
                <w:rFonts w:cs="Tahoma"/>
                <w:szCs w:val="22"/>
              </w:rPr>
            </w:pPr>
            <w:r>
              <w:rPr>
                <w:rFonts w:cs="Tahoma"/>
                <w:szCs w:val="22"/>
              </w:rPr>
              <w:t>$300,000 in Innovation Grants.</w:t>
            </w:r>
          </w:p>
        </w:tc>
      </w:tr>
    </w:tbl>
    <w:p w:rsidR="009410F9" w:rsidRDefault="005A7309" w:rsidP="00414C3C">
      <w:pPr>
        <w:tabs>
          <w:tab w:val="left" w:pos="8010"/>
        </w:tabs>
        <w:rPr>
          <w:rFonts w:cs="Tahoma"/>
          <w:b/>
          <w:szCs w:val="22"/>
        </w:rPr>
      </w:pPr>
      <w:r>
        <w:rPr>
          <w:rFonts w:cs="Tahoma"/>
          <w:b/>
          <w:szCs w:val="22"/>
        </w:rPr>
        <w:br w:type="textWrapping" w:clear="all"/>
      </w:r>
    </w:p>
    <w:p w:rsidR="005A7309" w:rsidRPr="00EE23A7" w:rsidRDefault="005A7309" w:rsidP="00414C3C">
      <w:pPr>
        <w:tabs>
          <w:tab w:val="left" w:pos="8010"/>
        </w:tabs>
        <w:rPr>
          <w:rFonts w:cs="Tahoma"/>
          <w:b/>
          <w:sz w:val="2"/>
          <w:szCs w:val="22"/>
        </w:rPr>
      </w:pPr>
      <w:r w:rsidRPr="005A7309">
        <w:rPr>
          <w:rFonts w:cs="Tahoma"/>
          <w:b/>
          <w:noProof/>
          <w:szCs w:val="22"/>
        </w:rPr>
        <w:lastRenderedPageBreak/>
        <w:drawing>
          <wp:anchor distT="0" distB="0" distL="114300" distR="114300" simplePos="0" relativeHeight="251664384" behindDoc="0" locked="0" layoutInCell="1" allowOverlap="1" wp14:anchorId="36786FE8" wp14:editId="4569ED99">
            <wp:simplePos x="914400" y="2518913"/>
            <wp:positionH relativeFrom="column">
              <wp:align>left</wp:align>
            </wp:positionH>
            <wp:positionV relativeFrom="paragraph">
              <wp:align>top</wp:align>
            </wp:positionV>
            <wp:extent cx="3364992" cy="1650133"/>
            <wp:effectExtent l="0" t="0" r="6985" b="7620"/>
            <wp:wrapSquare wrapText="bothSides"/>
            <wp:docPr id="48" name="Picture 48" descr="C:\Users\JoyceT\Desktop\Coll Labs\BOT Mtgs\SPPC_BOT_12_15_15\pics\DSC03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JoyceT\Desktop\Coll Labs\BOT Mtgs\SPPC_BOT_12_15_15\pics\DSC03511.JPG"/>
                    <pic:cNvPicPr>
                      <a:picLocks noChangeAspect="1" noChangeArrowheads="1"/>
                    </pic:cNvPicPr>
                  </pic:nvPicPr>
                  <pic:blipFill>
                    <a:blip r:embed="rId29" cstate="print">
                      <a:extLst>
                        <a:ext uri="{BEBA8EAE-BF5A-486C-A8C5-ECC9F3942E4B}">
                          <a14:imgProps xmlns:a14="http://schemas.microsoft.com/office/drawing/2010/main">
                            <a14:imgLayer r:embed="rId30">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364992" cy="1650133"/>
                    </a:xfrm>
                    <a:prstGeom prst="rect">
                      <a:avLst/>
                    </a:prstGeom>
                    <a:noFill/>
                    <a:ln>
                      <a:noFill/>
                    </a:ln>
                  </pic:spPr>
                </pic:pic>
              </a:graphicData>
            </a:graphic>
            <wp14:sizeRelH relativeFrom="margin">
              <wp14:pctWidth>0</wp14:pctWidth>
            </wp14:sizeRelH>
            <wp14:sizeRelV relativeFrom="margin">
              <wp14:pctHeight>0</wp14:pctHeight>
            </wp14:sizeRelV>
          </wp:anchor>
        </w:drawing>
      </w:r>
    </w:p>
    <w:tbl>
      <w:tblPr>
        <w:tblpPr w:leftFromText="180" w:rightFromText="180" w:vertAnchor="text" w:horzAnchor="page" w:tblpX="7129" w:tblpY="102"/>
        <w:tblW w:w="44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28"/>
      </w:tblGrid>
      <w:tr w:rsidR="005A7309" w:rsidRPr="005A7309" w:rsidTr="00C90D1F">
        <w:tc>
          <w:tcPr>
            <w:tcW w:w="4428" w:type="dxa"/>
            <w:shd w:val="clear" w:color="auto" w:fill="D9E2F3" w:themeFill="accent5" w:themeFillTint="33"/>
          </w:tcPr>
          <w:p w:rsidR="005A7309" w:rsidRPr="005A7309" w:rsidRDefault="005A7309" w:rsidP="00C90D1F">
            <w:pPr>
              <w:ind w:right="162"/>
              <w:jc w:val="center"/>
              <w:rPr>
                <w:rFonts w:cs="Tahoma"/>
                <w:b/>
                <w:szCs w:val="22"/>
              </w:rPr>
            </w:pPr>
            <w:r w:rsidRPr="005A7309">
              <w:rPr>
                <w:rFonts w:cs="Tahoma"/>
                <w:b/>
                <w:szCs w:val="22"/>
              </w:rPr>
              <w:t>The Classroom Experience</w:t>
            </w:r>
          </w:p>
        </w:tc>
      </w:tr>
      <w:tr w:rsidR="005A7309" w:rsidRPr="005A7309" w:rsidTr="00C90D1F">
        <w:tc>
          <w:tcPr>
            <w:tcW w:w="4428" w:type="dxa"/>
            <w:shd w:val="clear" w:color="auto" w:fill="auto"/>
          </w:tcPr>
          <w:p w:rsidR="005A7309" w:rsidRDefault="005A7309" w:rsidP="009846D9">
            <w:pPr>
              <w:numPr>
                <w:ilvl w:val="0"/>
                <w:numId w:val="3"/>
              </w:numPr>
              <w:ind w:left="360" w:right="162"/>
              <w:rPr>
                <w:rFonts w:cs="Tahoma"/>
                <w:szCs w:val="22"/>
              </w:rPr>
            </w:pPr>
            <w:r>
              <w:rPr>
                <w:rFonts w:cs="Tahoma"/>
                <w:szCs w:val="22"/>
              </w:rPr>
              <w:t>Embedded certifications in Dental Hygiene (Radiography) and in Health Sciences (Health Care Services &amp; Excel) and in HIT (General).</w:t>
            </w:r>
          </w:p>
          <w:p w:rsidR="005A7309" w:rsidRDefault="005A7309" w:rsidP="009846D9">
            <w:pPr>
              <w:numPr>
                <w:ilvl w:val="0"/>
                <w:numId w:val="3"/>
              </w:numPr>
              <w:ind w:left="360" w:right="162"/>
              <w:rPr>
                <w:rFonts w:cs="Tahoma"/>
                <w:szCs w:val="22"/>
              </w:rPr>
            </w:pPr>
            <w:r>
              <w:rPr>
                <w:rFonts w:cs="Tahoma"/>
                <w:szCs w:val="22"/>
              </w:rPr>
              <w:t>Embedded industry certifications IT</w:t>
            </w:r>
          </w:p>
          <w:p w:rsidR="005A7309" w:rsidRDefault="005A7309" w:rsidP="009846D9">
            <w:pPr>
              <w:numPr>
                <w:ilvl w:val="0"/>
                <w:numId w:val="3"/>
              </w:numPr>
              <w:ind w:left="360" w:right="162"/>
              <w:rPr>
                <w:rFonts w:cs="Tahoma"/>
                <w:szCs w:val="22"/>
              </w:rPr>
            </w:pPr>
            <w:r>
              <w:rPr>
                <w:rFonts w:cs="Tahoma"/>
                <w:szCs w:val="22"/>
              </w:rPr>
              <w:t>Embedded Career Ready Preparation.</w:t>
            </w:r>
          </w:p>
          <w:p w:rsidR="005A7309" w:rsidRDefault="005A7309" w:rsidP="009846D9">
            <w:pPr>
              <w:numPr>
                <w:ilvl w:val="0"/>
                <w:numId w:val="3"/>
              </w:numPr>
              <w:ind w:left="360" w:right="162"/>
              <w:rPr>
                <w:rFonts w:cs="Tahoma"/>
                <w:szCs w:val="22"/>
              </w:rPr>
            </w:pPr>
            <w:r>
              <w:rPr>
                <w:rFonts w:cs="Tahoma"/>
                <w:szCs w:val="22"/>
              </w:rPr>
              <w:t>Capstone/Enterprise Experience local IT companies.</w:t>
            </w:r>
          </w:p>
          <w:p w:rsidR="005A7309" w:rsidRPr="005A7309" w:rsidRDefault="005A7309" w:rsidP="009846D9">
            <w:pPr>
              <w:numPr>
                <w:ilvl w:val="0"/>
                <w:numId w:val="3"/>
              </w:numPr>
              <w:ind w:left="360" w:right="162"/>
              <w:rPr>
                <w:rFonts w:cs="Tahoma"/>
                <w:szCs w:val="22"/>
              </w:rPr>
            </w:pPr>
            <w:r>
              <w:rPr>
                <w:rFonts w:cs="Tahoma"/>
                <w:szCs w:val="22"/>
              </w:rPr>
              <w:t>Incorporate Professional certification exam prep into curriculum.</w:t>
            </w:r>
          </w:p>
        </w:tc>
      </w:tr>
    </w:tbl>
    <w:p w:rsidR="005A7309" w:rsidRDefault="005A7309" w:rsidP="00414C3C">
      <w:pPr>
        <w:tabs>
          <w:tab w:val="left" w:pos="8010"/>
        </w:tabs>
        <w:rPr>
          <w:rFonts w:cs="Tahoma"/>
          <w:b/>
          <w:szCs w:val="22"/>
        </w:rPr>
      </w:pPr>
      <w:r>
        <w:rPr>
          <w:rFonts w:cs="Tahoma"/>
          <w:b/>
          <w:szCs w:val="22"/>
        </w:rPr>
        <w:br w:type="textWrapping" w:clear="all"/>
      </w:r>
    </w:p>
    <w:p w:rsidR="005A7309" w:rsidRDefault="005A7309" w:rsidP="00414C3C">
      <w:pPr>
        <w:tabs>
          <w:tab w:val="left" w:pos="8010"/>
        </w:tabs>
        <w:rPr>
          <w:rFonts w:cs="Tahoma"/>
          <w:b/>
          <w:szCs w:val="22"/>
        </w:rPr>
      </w:pPr>
    </w:p>
    <w:tbl>
      <w:tblPr>
        <w:tblpPr w:leftFromText="180" w:rightFromText="180" w:vertAnchor="text" w:horzAnchor="page" w:tblpX="7129" w:tblpY="102"/>
        <w:tblW w:w="44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28"/>
      </w:tblGrid>
      <w:tr w:rsidR="005A7309" w:rsidRPr="005A7309" w:rsidTr="00C90D1F">
        <w:tc>
          <w:tcPr>
            <w:tcW w:w="4428" w:type="dxa"/>
            <w:shd w:val="clear" w:color="auto" w:fill="D9E2F3" w:themeFill="accent5" w:themeFillTint="33"/>
          </w:tcPr>
          <w:p w:rsidR="005A7309" w:rsidRPr="005A7309" w:rsidRDefault="005A7309" w:rsidP="00C90D1F">
            <w:pPr>
              <w:ind w:right="162"/>
              <w:jc w:val="center"/>
              <w:rPr>
                <w:rFonts w:cs="Tahoma"/>
                <w:b/>
                <w:szCs w:val="22"/>
              </w:rPr>
            </w:pPr>
            <w:r w:rsidRPr="005A7309">
              <w:rPr>
                <w:rFonts w:cs="Tahoma"/>
                <w:b/>
                <w:szCs w:val="22"/>
              </w:rPr>
              <w:t>The Classroom Experience</w:t>
            </w:r>
          </w:p>
        </w:tc>
      </w:tr>
      <w:tr w:rsidR="005A7309" w:rsidRPr="005A7309" w:rsidTr="00C90D1F">
        <w:tc>
          <w:tcPr>
            <w:tcW w:w="4428" w:type="dxa"/>
            <w:shd w:val="clear" w:color="auto" w:fill="auto"/>
          </w:tcPr>
          <w:p w:rsidR="005A7309" w:rsidRDefault="005A7309" w:rsidP="009846D9">
            <w:pPr>
              <w:numPr>
                <w:ilvl w:val="0"/>
                <w:numId w:val="3"/>
              </w:numPr>
              <w:ind w:left="360" w:right="162"/>
              <w:rPr>
                <w:rFonts w:cs="Tahoma"/>
                <w:szCs w:val="22"/>
              </w:rPr>
            </w:pPr>
            <w:r>
              <w:rPr>
                <w:rFonts w:cs="Tahoma"/>
                <w:szCs w:val="22"/>
              </w:rPr>
              <w:t xml:space="preserve">Adaptive quizzing </w:t>
            </w:r>
            <w:r w:rsidRPr="000E1BAF">
              <w:rPr>
                <w:rFonts w:cs="Tahoma"/>
                <w:szCs w:val="22"/>
              </w:rPr>
              <w:t>in A</w:t>
            </w:r>
            <w:r w:rsidR="00577BA0" w:rsidRPr="000E1BAF">
              <w:rPr>
                <w:rFonts w:cs="Tahoma"/>
                <w:szCs w:val="22"/>
              </w:rPr>
              <w:t>DN</w:t>
            </w:r>
            <w:r w:rsidRPr="000E1BAF">
              <w:rPr>
                <w:rFonts w:cs="Tahoma"/>
                <w:szCs w:val="22"/>
              </w:rPr>
              <w:t>.</w:t>
            </w:r>
          </w:p>
          <w:p w:rsidR="005A7309" w:rsidRPr="005A7309" w:rsidRDefault="005A7309" w:rsidP="009846D9">
            <w:pPr>
              <w:numPr>
                <w:ilvl w:val="0"/>
                <w:numId w:val="3"/>
              </w:numPr>
              <w:ind w:left="360" w:right="162"/>
              <w:rPr>
                <w:rFonts w:cs="Tahoma"/>
                <w:szCs w:val="22"/>
              </w:rPr>
            </w:pPr>
            <w:r>
              <w:rPr>
                <w:rFonts w:cs="Tahoma"/>
                <w:szCs w:val="22"/>
              </w:rPr>
              <w:t>Interactive roundabouts (Nursing)</w:t>
            </w:r>
          </w:p>
        </w:tc>
      </w:tr>
    </w:tbl>
    <w:p w:rsidR="005A7309" w:rsidRDefault="005A7309" w:rsidP="00414C3C">
      <w:pPr>
        <w:tabs>
          <w:tab w:val="left" w:pos="8010"/>
        </w:tabs>
        <w:rPr>
          <w:rFonts w:cs="Tahoma"/>
          <w:b/>
          <w:szCs w:val="22"/>
        </w:rPr>
      </w:pPr>
      <w:r w:rsidRPr="005A7309">
        <w:rPr>
          <w:rFonts w:cs="Tahoma"/>
          <w:b/>
          <w:noProof/>
          <w:szCs w:val="22"/>
        </w:rPr>
        <w:drawing>
          <wp:anchor distT="0" distB="0" distL="114300" distR="114300" simplePos="0" relativeHeight="251668480" behindDoc="0" locked="0" layoutInCell="1" allowOverlap="1" wp14:anchorId="3D215D82" wp14:editId="440D0C3C">
            <wp:simplePos x="914400" y="914400"/>
            <wp:positionH relativeFrom="column">
              <wp:align>left</wp:align>
            </wp:positionH>
            <wp:positionV relativeFrom="paragraph">
              <wp:align>top</wp:align>
            </wp:positionV>
            <wp:extent cx="3364992" cy="1237799"/>
            <wp:effectExtent l="0" t="0" r="6985" b="635"/>
            <wp:wrapSquare wrapText="bothSides"/>
            <wp:docPr id="49" name="Picture 49" descr="C:\Users\JoyceT\Desktop\Coll Labs\BOT Mtgs\SPPC_BOT_12_15_15\pics\DSC03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JoyceT\Desktop\Coll Labs\BOT Mtgs\SPPC_BOT_12_15_15\pics\DSC03512.JPG"/>
                    <pic:cNvPicPr>
                      <a:picLocks noChangeAspect="1" noChangeArrowheads="1"/>
                    </pic:cNvPicPr>
                  </pic:nvPicPr>
                  <pic:blipFill>
                    <a:blip r:embed="rId31" cstate="print">
                      <a:extLst>
                        <a:ext uri="{BEBA8EAE-BF5A-486C-A8C5-ECC9F3942E4B}">
                          <a14:imgProps xmlns:a14="http://schemas.microsoft.com/office/drawing/2010/main">
                            <a14:imgLayer r:embed="rId32">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364992" cy="1237799"/>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cs="Tahoma"/>
          <w:b/>
          <w:szCs w:val="22"/>
        </w:rPr>
        <w:br w:type="textWrapping" w:clear="all"/>
      </w:r>
    </w:p>
    <w:p w:rsidR="005A7309" w:rsidRDefault="005A7309" w:rsidP="00414C3C">
      <w:pPr>
        <w:tabs>
          <w:tab w:val="left" w:pos="8010"/>
        </w:tabs>
        <w:rPr>
          <w:rFonts w:cs="Tahoma"/>
          <w:b/>
          <w:szCs w:val="22"/>
        </w:rPr>
      </w:pPr>
    </w:p>
    <w:p w:rsidR="009076BD" w:rsidRDefault="00C42819" w:rsidP="00414C3C">
      <w:pPr>
        <w:tabs>
          <w:tab w:val="left" w:pos="8010"/>
        </w:tabs>
        <w:rPr>
          <w:rFonts w:cs="Tahoma"/>
          <w:szCs w:val="22"/>
        </w:rPr>
      </w:pPr>
      <w:r w:rsidRPr="00C42819">
        <w:rPr>
          <w:rFonts w:cs="Tahoma"/>
          <w:b/>
          <w:noProof/>
          <w:szCs w:val="22"/>
        </w:rPr>
        <w:drawing>
          <wp:anchor distT="0" distB="0" distL="114300" distR="114300" simplePos="0" relativeHeight="251684864" behindDoc="1" locked="0" layoutInCell="1" allowOverlap="1" wp14:anchorId="6C020972" wp14:editId="2531468A">
            <wp:simplePos x="0" y="0"/>
            <wp:positionH relativeFrom="column">
              <wp:posOffset>0</wp:posOffset>
            </wp:positionH>
            <wp:positionV relativeFrom="paragraph">
              <wp:posOffset>-1342</wp:posOffset>
            </wp:positionV>
            <wp:extent cx="934046" cy="914400"/>
            <wp:effectExtent l="0" t="0" r="0" b="0"/>
            <wp:wrapTight wrapText="bothSides">
              <wp:wrapPolygon edited="0">
                <wp:start x="0" y="0"/>
                <wp:lineTo x="0" y="21150"/>
                <wp:lineTo x="21159" y="21150"/>
                <wp:lineTo x="21159" y="0"/>
                <wp:lineTo x="0" y="0"/>
              </wp:wrapPolygon>
            </wp:wrapTight>
            <wp:docPr id="1032" name="Picture 1032" descr="C:\Users\JoyceT\Desktop\Coll Labs\BOT Mtgs\SPPC_BOT_12_15_15\pics\DSC03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JoyceT\Desktop\Coll Labs\BOT Mtgs\SPPC_BOT_12_15_15\pics\DSC03433.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934046" cy="914400"/>
                    </a:xfrm>
                    <a:prstGeom prst="rect">
                      <a:avLst/>
                    </a:prstGeom>
                    <a:noFill/>
                    <a:ln>
                      <a:noFill/>
                    </a:ln>
                  </pic:spPr>
                </pic:pic>
              </a:graphicData>
            </a:graphic>
          </wp:anchor>
        </w:drawing>
      </w:r>
      <w:r w:rsidR="009D3547" w:rsidRPr="009D3547">
        <w:rPr>
          <w:rFonts w:cs="Tahoma"/>
          <w:b/>
          <w:szCs w:val="22"/>
        </w:rPr>
        <w:t xml:space="preserve">Dr. </w:t>
      </w:r>
      <w:r w:rsidR="009076BD" w:rsidRPr="009D3547">
        <w:rPr>
          <w:rFonts w:cs="Tahoma"/>
          <w:b/>
          <w:szCs w:val="22"/>
        </w:rPr>
        <w:t>Sharon S</w:t>
      </w:r>
      <w:r w:rsidR="009D3547" w:rsidRPr="009D3547">
        <w:rPr>
          <w:rFonts w:cs="Tahoma"/>
          <w:b/>
          <w:szCs w:val="22"/>
        </w:rPr>
        <w:t>e</w:t>
      </w:r>
      <w:r w:rsidR="009076BD" w:rsidRPr="009D3547">
        <w:rPr>
          <w:rFonts w:cs="Tahoma"/>
          <w:b/>
          <w:szCs w:val="22"/>
        </w:rPr>
        <w:t>tterl</w:t>
      </w:r>
      <w:r w:rsidR="009D3547" w:rsidRPr="009D3547">
        <w:rPr>
          <w:rFonts w:cs="Tahoma"/>
          <w:b/>
          <w:szCs w:val="22"/>
        </w:rPr>
        <w:t>i</w:t>
      </w:r>
      <w:r w:rsidR="009076BD" w:rsidRPr="009D3547">
        <w:rPr>
          <w:rFonts w:cs="Tahoma"/>
          <w:b/>
          <w:szCs w:val="22"/>
        </w:rPr>
        <w:t>nd</w:t>
      </w:r>
      <w:r w:rsidR="009D3547" w:rsidRPr="009D3547">
        <w:rPr>
          <w:rFonts w:cs="Tahoma"/>
          <w:b/>
          <w:szCs w:val="22"/>
        </w:rPr>
        <w:t>, Dean, College of Computer and Information Technology:</w:t>
      </w:r>
      <w:r w:rsidR="009076BD">
        <w:rPr>
          <w:rFonts w:cs="Tahoma"/>
          <w:szCs w:val="22"/>
        </w:rPr>
        <w:t xml:space="preserve"> We have </w:t>
      </w:r>
      <w:r w:rsidR="009D3547">
        <w:rPr>
          <w:rFonts w:cs="Tahoma"/>
          <w:szCs w:val="22"/>
        </w:rPr>
        <w:t>two</w:t>
      </w:r>
      <w:r w:rsidR="009076BD">
        <w:rPr>
          <w:rFonts w:cs="Tahoma"/>
          <w:szCs w:val="22"/>
        </w:rPr>
        <w:t xml:space="preserve"> projects that we are working on in the classroom. The first is the industry certification. </w:t>
      </w:r>
      <w:r w:rsidR="009D3547">
        <w:rPr>
          <w:rFonts w:cs="Tahoma"/>
          <w:szCs w:val="22"/>
        </w:rPr>
        <w:t>We have embedded</w:t>
      </w:r>
      <w:r w:rsidR="009076BD">
        <w:rPr>
          <w:rFonts w:cs="Tahoma"/>
          <w:szCs w:val="22"/>
        </w:rPr>
        <w:t xml:space="preserve"> resources, practice exams – it’s proving to be very successful.  We have embedded a career readiness preparedness program.  Formerly, students weren’t ready for internships. We have embedded </w:t>
      </w:r>
      <w:r w:rsidR="009D3547">
        <w:rPr>
          <w:rFonts w:cs="Tahoma"/>
          <w:szCs w:val="22"/>
        </w:rPr>
        <w:t>nine</w:t>
      </w:r>
      <w:r w:rsidR="009076BD">
        <w:rPr>
          <w:rFonts w:cs="Tahoma"/>
          <w:szCs w:val="22"/>
        </w:rPr>
        <w:t xml:space="preserve"> webinars that teach students how to look for, apply for and interview for jobs.</w:t>
      </w:r>
    </w:p>
    <w:p w:rsidR="009076BD" w:rsidRDefault="009410F9" w:rsidP="00414C3C">
      <w:pPr>
        <w:tabs>
          <w:tab w:val="left" w:pos="8010"/>
        </w:tabs>
        <w:rPr>
          <w:rFonts w:cs="Tahoma"/>
          <w:szCs w:val="22"/>
        </w:rPr>
      </w:pPr>
      <w:r w:rsidRPr="00C42819">
        <w:rPr>
          <w:rFonts w:cs="Tahoma"/>
          <w:b/>
          <w:noProof/>
          <w:szCs w:val="22"/>
        </w:rPr>
        <w:drawing>
          <wp:anchor distT="0" distB="0" distL="114300" distR="114300" simplePos="0" relativeHeight="251685888" behindDoc="1" locked="0" layoutInCell="1" allowOverlap="1" wp14:anchorId="416C7582" wp14:editId="78E4C4E7">
            <wp:simplePos x="0" y="0"/>
            <wp:positionH relativeFrom="column">
              <wp:posOffset>5063706</wp:posOffset>
            </wp:positionH>
            <wp:positionV relativeFrom="paragraph">
              <wp:posOffset>101169</wp:posOffset>
            </wp:positionV>
            <wp:extent cx="855476" cy="914400"/>
            <wp:effectExtent l="0" t="0" r="1905" b="0"/>
            <wp:wrapTight wrapText="bothSides">
              <wp:wrapPolygon edited="0">
                <wp:start x="0" y="0"/>
                <wp:lineTo x="0" y="21150"/>
                <wp:lineTo x="21167" y="21150"/>
                <wp:lineTo x="21167" y="0"/>
                <wp:lineTo x="0" y="0"/>
              </wp:wrapPolygon>
            </wp:wrapTight>
            <wp:docPr id="1033" name="Picture 1033" descr="C:\Users\JoyceT\Desktop\Coll Labs\BOT Mtgs\SPPC_BOT_12_15_15\pics\DSC03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JoyceT\Desktop\Coll Labs\BOT Mtgs\SPPC_BOT_12_15_15\pics\DSC03434.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855476" cy="914400"/>
                    </a:xfrm>
                    <a:prstGeom prst="rect">
                      <a:avLst/>
                    </a:prstGeom>
                    <a:noFill/>
                    <a:ln>
                      <a:noFill/>
                    </a:ln>
                  </pic:spPr>
                </pic:pic>
              </a:graphicData>
            </a:graphic>
          </wp:anchor>
        </w:drawing>
      </w:r>
    </w:p>
    <w:p w:rsidR="009076BD" w:rsidRDefault="00577BA0" w:rsidP="00414C3C">
      <w:pPr>
        <w:tabs>
          <w:tab w:val="left" w:pos="8010"/>
        </w:tabs>
        <w:rPr>
          <w:rFonts w:cs="Tahoma"/>
          <w:szCs w:val="22"/>
        </w:rPr>
      </w:pPr>
      <w:r w:rsidRPr="000E1BAF">
        <w:rPr>
          <w:rFonts w:cs="Tahoma"/>
          <w:b/>
          <w:szCs w:val="22"/>
        </w:rPr>
        <w:t>Dr.</w:t>
      </w:r>
      <w:r>
        <w:rPr>
          <w:rFonts w:cs="Tahoma"/>
          <w:b/>
          <w:szCs w:val="22"/>
        </w:rPr>
        <w:t xml:space="preserve"> </w:t>
      </w:r>
      <w:r w:rsidR="009076BD" w:rsidRPr="009D3547">
        <w:rPr>
          <w:rFonts w:cs="Tahoma"/>
          <w:b/>
          <w:szCs w:val="22"/>
        </w:rPr>
        <w:t>John Chapin</w:t>
      </w:r>
      <w:r w:rsidR="009D3547" w:rsidRPr="009D3547">
        <w:rPr>
          <w:rFonts w:cs="Tahoma"/>
          <w:b/>
          <w:szCs w:val="22"/>
        </w:rPr>
        <w:t>, Dean, Natural Science</w:t>
      </w:r>
      <w:r w:rsidR="009076BD" w:rsidRPr="009D3547">
        <w:rPr>
          <w:rFonts w:cs="Tahoma"/>
          <w:b/>
          <w:szCs w:val="22"/>
        </w:rPr>
        <w:t xml:space="preserve">: </w:t>
      </w:r>
      <w:r w:rsidR="009076BD">
        <w:rPr>
          <w:rFonts w:cs="Tahoma"/>
          <w:szCs w:val="22"/>
        </w:rPr>
        <w:t xml:space="preserve">We have a series of courses for Allied Health and Nursing. We have several </w:t>
      </w:r>
      <w:r w:rsidR="009D3547">
        <w:rPr>
          <w:rFonts w:cs="Tahoma"/>
          <w:szCs w:val="22"/>
        </w:rPr>
        <w:t>thousand</w:t>
      </w:r>
      <w:r w:rsidR="009076BD">
        <w:rPr>
          <w:rFonts w:cs="Tahoma"/>
          <w:szCs w:val="22"/>
        </w:rPr>
        <w:t xml:space="preserve"> students that take these courses. Across the campuses, beginning this semester, we will have consistent books, curriculum, </w:t>
      </w:r>
      <w:r w:rsidR="009D3547">
        <w:rPr>
          <w:rFonts w:cs="Tahoma"/>
          <w:szCs w:val="22"/>
        </w:rPr>
        <w:t xml:space="preserve">and </w:t>
      </w:r>
      <w:r w:rsidR="009076BD">
        <w:rPr>
          <w:rFonts w:cs="Tahoma"/>
          <w:szCs w:val="22"/>
        </w:rPr>
        <w:t>lab topics across the campuses.  This is the fifth college I’ve worked in and I’ve never seen this before.</w:t>
      </w:r>
    </w:p>
    <w:p w:rsidR="009076BD" w:rsidRDefault="009410F9" w:rsidP="00414C3C">
      <w:pPr>
        <w:tabs>
          <w:tab w:val="left" w:pos="8010"/>
        </w:tabs>
        <w:rPr>
          <w:rFonts w:cs="Tahoma"/>
          <w:szCs w:val="22"/>
        </w:rPr>
      </w:pPr>
      <w:r w:rsidRPr="00C42819">
        <w:rPr>
          <w:rFonts w:cs="Tahoma"/>
          <w:b/>
          <w:noProof/>
          <w:szCs w:val="22"/>
        </w:rPr>
        <w:drawing>
          <wp:anchor distT="0" distB="0" distL="114300" distR="114300" simplePos="0" relativeHeight="251686912" behindDoc="1" locked="0" layoutInCell="1" allowOverlap="1" wp14:anchorId="1D0FB232" wp14:editId="7E33EBD2">
            <wp:simplePos x="0" y="0"/>
            <wp:positionH relativeFrom="column">
              <wp:posOffset>-96244</wp:posOffset>
            </wp:positionH>
            <wp:positionV relativeFrom="paragraph">
              <wp:posOffset>193795</wp:posOffset>
            </wp:positionV>
            <wp:extent cx="649048" cy="914400"/>
            <wp:effectExtent l="0" t="0" r="0" b="0"/>
            <wp:wrapTight wrapText="bothSides">
              <wp:wrapPolygon edited="0">
                <wp:start x="0" y="0"/>
                <wp:lineTo x="0" y="21150"/>
                <wp:lineTo x="20924" y="21150"/>
                <wp:lineTo x="20924" y="0"/>
                <wp:lineTo x="0" y="0"/>
              </wp:wrapPolygon>
            </wp:wrapTight>
            <wp:docPr id="1034" name="Picture 1034" descr="C:\Users\JoyceT\Desktop\Coll Labs\BOT Mtgs\SPPC_BOT_12_15_15\pics\DSC034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JoyceT\Desktop\Coll Labs\BOT Mtgs\SPPC_BOT_12_15_15\pics\DSC03435.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49048" cy="914400"/>
                    </a:xfrm>
                    <a:prstGeom prst="rect">
                      <a:avLst/>
                    </a:prstGeom>
                    <a:noFill/>
                    <a:ln>
                      <a:noFill/>
                    </a:ln>
                  </pic:spPr>
                </pic:pic>
              </a:graphicData>
            </a:graphic>
          </wp:anchor>
        </w:drawing>
      </w:r>
    </w:p>
    <w:p w:rsidR="009076BD" w:rsidRDefault="009410F9" w:rsidP="00414C3C">
      <w:pPr>
        <w:tabs>
          <w:tab w:val="left" w:pos="8010"/>
        </w:tabs>
        <w:rPr>
          <w:rFonts w:cs="Tahoma"/>
          <w:szCs w:val="22"/>
        </w:rPr>
      </w:pPr>
      <w:r w:rsidRPr="00C42819">
        <w:rPr>
          <w:rFonts w:cs="Tahoma"/>
          <w:b/>
          <w:noProof/>
          <w:szCs w:val="22"/>
        </w:rPr>
        <w:drawing>
          <wp:anchor distT="0" distB="0" distL="114300" distR="114300" simplePos="0" relativeHeight="251687936" behindDoc="1" locked="0" layoutInCell="1" allowOverlap="1" wp14:anchorId="796B4963" wp14:editId="23EB413E">
            <wp:simplePos x="0" y="0"/>
            <wp:positionH relativeFrom="column">
              <wp:posOffset>5004435</wp:posOffset>
            </wp:positionH>
            <wp:positionV relativeFrom="paragraph">
              <wp:posOffset>667385</wp:posOffset>
            </wp:positionV>
            <wp:extent cx="914400" cy="914400"/>
            <wp:effectExtent l="0" t="0" r="0" b="0"/>
            <wp:wrapTight wrapText="bothSides">
              <wp:wrapPolygon edited="0">
                <wp:start x="0" y="0"/>
                <wp:lineTo x="0" y="21150"/>
                <wp:lineTo x="21150" y="21150"/>
                <wp:lineTo x="21150" y="0"/>
                <wp:lineTo x="0" y="0"/>
              </wp:wrapPolygon>
            </wp:wrapTight>
            <wp:docPr id="1035" name="Picture 1035" descr="C:\Users\JoyceT\Desktop\Coll Labs\BOT Mtgs\SPPC_BOT_12_15_15\pics\DSC034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JoyceT\Desktop\Coll Labs\BOT Mtgs\SPPC_BOT_12_15_15\pics\DSC03437.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anchor>
        </w:drawing>
      </w:r>
      <w:r w:rsidR="009D3547" w:rsidRPr="00E93B25">
        <w:rPr>
          <w:rFonts w:cs="Tahoma"/>
          <w:b/>
          <w:szCs w:val="22"/>
        </w:rPr>
        <w:t xml:space="preserve">Ms. </w:t>
      </w:r>
      <w:r w:rsidR="009076BD" w:rsidRPr="00E93B25">
        <w:rPr>
          <w:rFonts w:cs="Tahoma"/>
          <w:b/>
          <w:szCs w:val="22"/>
        </w:rPr>
        <w:t>Frances Neu</w:t>
      </w:r>
      <w:r w:rsidR="009D3547" w:rsidRPr="00E93B25">
        <w:rPr>
          <w:rFonts w:cs="Tahoma"/>
          <w:b/>
          <w:szCs w:val="22"/>
        </w:rPr>
        <w:t>, VP, Institutional Advancement &amp; Executive Director Foundation</w:t>
      </w:r>
      <w:r w:rsidR="009076BD" w:rsidRPr="00E93B25">
        <w:rPr>
          <w:rFonts w:cs="Tahoma"/>
          <w:b/>
          <w:szCs w:val="22"/>
        </w:rPr>
        <w:t>:</w:t>
      </w:r>
      <w:r w:rsidR="009076BD">
        <w:rPr>
          <w:rFonts w:cs="Tahoma"/>
          <w:szCs w:val="22"/>
        </w:rPr>
        <w:t xml:space="preserve"> A lot of the work of the </w:t>
      </w:r>
      <w:r w:rsidR="00E93B25">
        <w:rPr>
          <w:rFonts w:cs="Tahoma"/>
          <w:szCs w:val="22"/>
        </w:rPr>
        <w:t>F</w:t>
      </w:r>
      <w:r w:rsidR="009076BD">
        <w:rPr>
          <w:rFonts w:cs="Tahoma"/>
          <w:szCs w:val="22"/>
        </w:rPr>
        <w:t>oundation touches on these areas. We awarded over $1.5M in traditional school</w:t>
      </w:r>
      <w:r w:rsidR="00E93B25">
        <w:rPr>
          <w:rFonts w:cs="Tahoma"/>
          <w:szCs w:val="22"/>
        </w:rPr>
        <w:t xml:space="preserve"> scholarships</w:t>
      </w:r>
      <w:r w:rsidR="009076BD">
        <w:rPr>
          <w:rFonts w:cs="Tahoma"/>
          <w:szCs w:val="22"/>
        </w:rPr>
        <w:t xml:space="preserve"> and over </w:t>
      </w:r>
      <w:r w:rsidR="009076BD" w:rsidRPr="000E1BAF">
        <w:rPr>
          <w:rFonts w:cs="Tahoma"/>
          <w:szCs w:val="22"/>
        </w:rPr>
        <w:t>$500</w:t>
      </w:r>
      <w:r w:rsidR="00577BA0" w:rsidRPr="000E1BAF">
        <w:rPr>
          <w:rFonts w:cs="Tahoma"/>
          <w:szCs w:val="22"/>
        </w:rPr>
        <w:t>M</w:t>
      </w:r>
      <w:r w:rsidR="009076BD" w:rsidRPr="000E1BAF">
        <w:rPr>
          <w:rFonts w:cs="Tahoma"/>
          <w:szCs w:val="22"/>
        </w:rPr>
        <w:t xml:space="preserve"> in</w:t>
      </w:r>
      <w:r w:rsidR="009076BD">
        <w:rPr>
          <w:rFonts w:cs="Tahoma"/>
          <w:szCs w:val="22"/>
        </w:rPr>
        <w:t xml:space="preserve"> presidential scholarships. Also, </w:t>
      </w:r>
      <w:r w:rsidR="00E93B25">
        <w:rPr>
          <w:rFonts w:cs="Tahoma"/>
          <w:szCs w:val="22"/>
        </w:rPr>
        <w:t>we held the</w:t>
      </w:r>
      <w:r w:rsidR="009076BD">
        <w:rPr>
          <w:rFonts w:cs="Tahoma"/>
          <w:szCs w:val="22"/>
        </w:rPr>
        <w:t xml:space="preserve"> Steve Wosniak</w:t>
      </w:r>
      <w:r w:rsidR="00E93B25">
        <w:rPr>
          <w:rFonts w:cs="Tahoma"/>
          <w:szCs w:val="22"/>
        </w:rPr>
        <w:t xml:space="preserve"> event</w:t>
      </w:r>
      <w:r w:rsidR="009076BD">
        <w:rPr>
          <w:rFonts w:cs="Tahoma"/>
          <w:szCs w:val="22"/>
        </w:rPr>
        <w:t>.</w:t>
      </w:r>
    </w:p>
    <w:p w:rsidR="009076BD" w:rsidRDefault="009076BD" w:rsidP="00414C3C">
      <w:pPr>
        <w:tabs>
          <w:tab w:val="left" w:pos="8010"/>
        </w:tabs>
        <w:rPr>
          <w:rFonts w:cs="Tahoma"/>
          <w:szCs w:val="22"/>
        </w:rPr>
      </w:pPr>
    </w:p>
    <w:p w:rsidR="0053718B" w:rsidRDefault="009076BD" w:rsidP="00414C3C">
      <w:pPr>
        <w:tabs>
          <w:tab w:val="left" w:pos="8010"/>
        </w:tabs>
        <w:rPr>
          <w:rFonts w:cs="Tahoma"/>
          <w:szCs w:val="22"/>
        </w:rPr>
      </w:pPr>
      <w:r w:rsidRPr="00E93B25">
        <w:rPr>
          <w:rFonts w:cs="Tahoma"/>
          <w:b/>
          <w:szCs w:val="22"/>
        </w:rPr>
        <w:lastRenderedPageBreak/>
        <w:t xml:space="preserve">Mr. Gibbons: </w:t>
      </w:r>
      <w:r>
        <w:rPr>
          <w:rFonts w:cs="Tahoma"/>
          <w:szCs w:val="22"/>
        </w:rPr>
        <w:t xml:space="preserve">We talked about focusing on the students making sure </w:t>
      </w:r>
      <w:r w:rsidR="00E93B25">
        <w:rPr>
          <w:rFonts w:cs="Tahoma"/>
          <w:szCs w:val="22"/>
        </w:rPr>
        <w:t>their</w:t>
      </w:r>
      <w:r>
        <w:rPr>
          <w:rFonts w:cs="Tahoma"/>
          <w:szCs w:val="22"/>
        </w:rPr>
        <w:t xml:space="preserve"> experience is the same for every student.  When I go to every campus, I see the same experience and they have the same range of services. </w:t>
      </w:r>
      <w:r w:rsidR="000950DF">
        <w:rPr>
          <w:rFonts w:cs="Tahoma"/>
          <w:szCs w:val="22"/>
        </w:rPr>
        <w:t>I’m very proud of that. No matter what dilemma they have, we have something to help them.</w:t>
      </w:r>
    </w:p>
    <w:p w:rsidR="000950DF" w:rsidRDefault="009410F9" w:rsidP="00414C3C">
      <w:pPr>
        <w:tabs>
          <w:tab w:val="left" w:pos="8010"/>
        </w:tabs>
        <w:rPr>
          <w:rFonts w:cs="Tahoma"/>
          <w:szCs w:val="22"/>
        </w:rPr>
      </w:pPr>
      <w:r w:rsidRPr="00C42819">
        <w:rPr>
          <w:rFonts w:cs="Tahoma"/>
          <w:b/>
          <w:noProof/>
          <w:szCs w:val="22"/>
        </w:rPr>
        <w:drawing>
          <wp:anchor distT="0" distB="0" distL="114300" distR="114300" simplePos="0" relativeHeight="251688960" behindDoc="1" locked="0" layoutInCell="1" allowOverlap="1" wp14:anchorId="0A7AA992" wp14:editId="1EC7E9DB">
            <wp:simplePos x="0" y="0"/>
            <wp:positionH relativeFrom="column">
              <wp:posOffset>5132717</wp:posOffset>
            </wp:positionH>
            <wp:positionV relativeFrom="paragraph">
              <wp:posOffset>172085</wp:posOffset>
            </wp:positionV>
            <wp:extent cx="926245" cy="914400"/>
            <wp:effectExtent l="0" t="0" r="7620" b="0"/>
            <wp:wrapTight wrapText="bothSides">
              <wp:wrapPolygon edited="0">
                <wp:start x="0" y="0"/>
                <wp:lineTo x="0" y="21150"/>
                <wp:lineTo x="21333" y="21150"/>
                <wp:lineTo x="21333" y="0"/>
                <wp:lineTo x="0" y="0"/>
              </wp:wrapPolygon>
            </wp:wrapTight>
            <wp:docPr id="1036" name="Picture 1036" descr="C:\Users\JoyceT\Desktop\Coll Labs\BOT Mtgs\SPPC_BOT_12_15_15\pics\DSC034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Users\JoyceT\Desktop\Coll Labs\BOT Mtgs\SPPC_BOT_12_15_15\pics\DSC03440.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926245" cy="914400"/>
                    </a:xfrm>
                    <a:prstGeom prst="rect">
                      <a:avLst/>
                    </a:prstGeom>
                    <a:noFill/>
                    <a:ln>
                      <a:noFill/>
                    </a:ln>
                  </pic:spPr>
                </pic:pic>
              </a:graphicData>
            </a:graphic>
          </wp:anchor>
        </w:drawing>
      </w:r>
    </w:p>
    <w:p w:rsidR="000950DF" w:rsidRDefault="000950DF" w:rsidP="00414C3C">
      <w:pPr>
        <w:tabs>
          <w:tab w:val="left" w:pos="8010"/>
        </w:tabs>
        <w:rPr>
          <w:rFonts w:cs="Tahoma"/>
          <w:szCs w:val="22"/>
        </w:rPr>
      </w:pPr>
      <w:r w:rsidRPr="00E93B25">
        <w:rPr>
          <w:rFonts w:cs="Tahoma"/>
          <w:b/>
          <w:szCs w:val="22"/>
        </w:rPr>
        <w:t xml:space="preserve">Chairman Oliver: </w:t>
      </w:r>
      <w:r>
        <w:rPr>
          <w:rFonts w:cs="Tahoma"/>
          <w:szCs w:val="22"/>
        </w:rPr>
        <w:t xml:space="preserve">When we talk about the mission, we all do that in different ways. I try to break things down into their simplest parts. First of all, we get them in. and then you get them prepared – the College Experience, the </w:t>
      </w:r>
      <w:r w:rsidR="00E93B25">
        <w:rPr>
          <w:rFonts w:cs="Tahoma"/>
          <w:szCs w:val="22"/>
        </w:rPr>
        <w:t>S</w:t>
      </w:r>
      <w:r>
        <w:rPr>
          <w:rFonts w:cs="Tahoma"/>
          <w:szCs w:val="22"/>
        </w:rPr>
        <w:t xml:space="preserve">mart </w:t>
      </w:r>
      <w:r w:rsidR="00E93B25">
        <w:rPr>
          <w:rFonts w:cs="Tahoma"/>
          <w:szCs w:val="22"/>
        </w:rPr>
        <w:t>S</w:t>
      </w:r>
      <w:r>
        <w:rPr>
          <w:rFonts w:cs="Tahoma"/>
          <w:szCs w:val="22"/>
        </w:rPr>
        <w:t>tart – getting them prepared.  Third, get them a job or a career – through a degree or certification or whatever means. The common curriculum – that’s simplified. When kids are trying to buy books and they are all different</w:t>
      </w:r>
      <w:r w:rsidR="00E93B25">
        <w:rPr>
          <w:rFonts w:cs="Tahoma"/>
          <w:szCs w:val="22"/>
        </w:rPr>
        <w:t xml:space="preserve"> by campus, that’s confusing</w:t>
      </w:r>
      <w:r>
        <w:rPr>
          <w:rFonts w:cs="Tahoma"/>
          <w:szCs w:val="22"/>
        </w:rPr>
        <w:t>. The more simplification we can do, the more successful we can be in the end. Get them in, getting them prepared, getting them out and getting them a job.</w:t>
      </w:r>
    </w:p>
    <w:p w:rsidR="000950DF" w:rsidRDefault="000950DF" w:rsidP="00414C3C">
      <w:pPr>
        <w:tabs>
          <w:tab w:val="left" w:pos="8010"/>
        </w:tabs>
        <w:rPr>
          <w:rFonts w:cs="Tahoma"/>
          <w:szCs w:val="22"/>
        </w:rPr>
      </w:pPr>
    </w:p>
    <w:p w:rsidR="000950DF" w:rsidRDefault="000950DF" w:rsidP="00414C3C">
      <w:pPr>
        <w:tabs>
          <w:tab w:val="left" w:pos="8010"/>
        </w:tabs>
        <w:rPr>
          <w:rFonts w:cs="Tahoma"/>
          <w:szCs w:val="22"/>
        </w:rPr>
      </w:pPr>
      <w:r w:rsidRPr="00E93B25">
        <w:rPr>
          <w:rFonts w:cs="Tahoma"/>
          <w:b/>
          <w:szCs w:val="22"/>
        </w:rPr>
        <w:t xml:space="preserve">Andrea: </w:t>
      </w:r>
      <w:r>
        <w:rPr>
          <w:rFonts w:cs="Tahoma"/>
          <w:szCs w:val="22"/>
        </w:rPr>
        <w:t>Simple is great.</w:t>
      </w:r>
    </w:p>
    <w:p w:rsidR="000950DF" w:rsidRDefault="000950DF" w:rsidP="00414C3C">
      <w:pPr>
        <w:tabs>
          <w:tab w:val="left" w:pos="8010"/>
        </w:tabs>
        <w:rPr>
          <w:rFonts w:cs="Tahoma"/>
          <w:szCs w:val="22"/>
        </w:rPr>
      </w:pPr>
    </w:p>
    <w:p w:rsidR="000950DF" w:rsidRDefault="009410F9" w:rsidP="00414C3C">
      <w:pPr>
        <w:tabs>
          <w:tab w:val="left" w:pos="8010"/>
        </w:tabs>
        <w:rPr>
          <w:rFonts w:cs="Tahoma"/>
          <w:szCs w:val="22"/>
        </w:rPr>
      </w:pPr>
      <w:r w:rsidRPr="00C42819">
        <w:rPr>
          <w:rFonts w:cs="Tahoma"/>
          <w:b/>
          <w:noProof/>
          <w:szCs w:val="22"/>
        </w:rPr>
        <w:drawing>
          <wp:anchor distT="0" distB="0" distL="114300" distR="114300" simplePos="0" relativeHeight="251689984" behindDoc="1" locked="0" layoutInCell="1" allowOverlap="1" wp14:anchorId="0F4AE61C" wp14:editId="476A7FA3">
            <wp:simplePos x="0" y="0"/>
            <wp:positionH relativeFrom="column">
              <wp:posOffset>0</wp:posOffset>
            </wp:positionH>
            <wp:positionV relativeFrom="paragraph">
              <wp:posOffset>123945</wp:posOffset>
            </wp:positionV>
            <wp:extent cx="780285" cy="914400"/>
            <wp:effectExtent l="0" t="0" r="1270" b="0"/>
            <wp:wrapTight wrapText="bothSides">
              <wp:wrapPolygon edited="0">
                <wp:start x="0" y="0"/>
                <wp:lineTo x="0" y="21150"/>
                <wp:lineTo x="21107" y="21150"/>
                <wp:lineTo x="21107" y="0"/>
                <wp:lineTo x="0" y="0"/>
              </wp:wrapPolygon>
            </wp:wrapTight>
            <wp:docPr id="1037" name="Picture 1037" descr="C:\Users\JoyceT\Desktop\Coll Labs\BOT Mtgs\SPPC_BOT_12_15_15\pics\DSC03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JoyceT\Desktop\Coll Labs\BOT Mtgs\SPPC_BOT_12_15_15\pics\DSC03441.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780285" cy="914400"/>
                    </a:xfrm>
                    <a:prstGeom prst="rect">
                      <a:avLst/>
                    </a:prstGeom>
                    <a:noFill/>
                    <a:ln>
                      <a:noFill/>
                    </a:ln>
                  </pic:spPr>
                </pic:pic>
              </a:graphicData>
            </a:graphic>
          </wp:anchor>
        </w:drawing>
      </w:r>
      <w:r w:rsidR="00E93B25" w:rsidRPr="00E93B25">
        <w:rPr>
          <w:rFonts w:cs="Tahoma"/>
          <w:b/>
          <w:szCs w:val="22"/>
        </w:rPr>
        <w:t xml:space="preserve">Dr. </w:t>
      </w:r>
      <w:r w:rsidR="000950DF" w:rsidRPr="00E93B25">
        <w:rPr>
          <w:rFonts w:cs="Tahoma"/>
          <w:b/>
          <w:szCs w:val="22"/>
        </w:rPr>
        <w:t>Jesse Coraggio</w:t>
      </w:r>
      <w:r w:rsidR="00E93B25" w:rsidRPr="00E93B25">
        <w:rPr>
          <w:rFonts w:cs="Tahoma"/>
          <w:b/>
          <w:szCs w:val="22"/>
        </w:rPr>
        <w:t>, VP, Institutional Effectiveness and Academic Services</w:t>
      </w:r>
      <w:r w:rsidR="000950DF" w:rsidRPr="00E93B25">
        <w:rPr>
          <w:rFonts w:cs="Tahoma"/>
          <w:b/>
          <w:szCs w:val="22"/>
        </w:rPr>
        <w:t>:</w:t>
      </w:r>
      <w:r w:rsidR="000950DF">
        <w:rPr>
          <w:rFonts w:cs="Tahoma"/>
          <w:szCs w:val="22"/>
        </w:rPr>
        <w:t xml:space="preserve"> I wanted to share some quick success rates.  We were noticing a slight decline</w:t>
      </w:r>
      <w:r w:rsidR="00E93B25">
        <w:rPr>
          <w:rFonts w:cs="Tahoma"/>
          <w:szCs w:val="22"/>
        </w:rPr>
        <w:t xml:space="preserve"> and</w:t>
      </w:r>
      <w:r w:rsidR="000950DF">
        <w:rPr>
          <w:rFonts w:cs="Tahoma"/>
          <w:szCs w:val="22"/>
        </w:rPr>
        <w:t xml:space="preserve"> we’ve turned the trend. We’ve made about half back. College </w:t>
      </w:r>
      <w:r w:rsidR="00E93B25">
        <w:rPr>
          <w:rFonts w:cs="Tahoma"/>
          <w:szCs w:val="22"/>
        </w:rPr>
        <w:t xml:space="preserve">enrollment is up </w:t>
      </w:r>
      <w:r w:rsidR="000950DF">
        <w:rPr>
          <w:rFonts w:cs="Tahoma"/>
          <w:szCs w:val="22"/>
        </w:rPr>
        <w:t>overall 2.2%. Development</w:t>
      </w:r>
      <w:r w:rsidR="00E93B25">
        <w:rPr>
          <w:rFonts w:cs="Tahoma"/>
          <w:szCs w:val="22"/>
        </w:rPr>
        <w:t>al enrollment is</w:t>
      </w:r>
      <w:r w:rsidR="000950DF">
        <w:rPr>
          <w:rFonts w:cs="Tahoma"/>
          <w:szCs w:val="22"/>
        </w:rPr>
        <w:t xml:space="preserve"> up 5.6%, Gateway </w:t>
      </w:r>
      <w:r w:rsidR="00E93B25">
        <w:rPr>
          <w:rFonts w:cs="Tahoma"/>
          <w:szCs w:val="22"/>
        </w:rPr>
        <w:t xml:space="preserve">courses are </w:t>
      </w:r>
      <w:r w:rsidR="000950DF">
        <w:rPr>
          <w:rFonts w:cs="Tahoma"/>
          <w:szCs w:val="22"/>
        </w:rPr>
        <w:t xml:space="preserve">up 8.8%. </w:t>
      </w:r>
      <w:r w:rsidR="00E93B25">
        <w:rPr>
          <w:rFonts w:cs="Tahoma"/>
          <w:szCs w:val="22"/>
        </w:rPr>
        <w:t>African-American m</w:t>
      </w:r>
      <w:r w:rsidR="000950DF">
        <w:rPr>
          <w:rFonts w:cs="Tahoma"/>
          <w:szCs w:val="22"/>
        </w:rPr>
        <w:t xml:space="preserve">ales </w:t>
      </w:r>
      <w:r w:rsidR="00E93B25">
        <w:rPr>
          <w:rFonts w:cs="Tahoma"/>
          <w:szCs w:val="22"/>
        </w:rPr>
        <w:t>enrolled i</w:t>
      </w:r>
      <w:r w:rsidR="000950DF">
        <w:rPr>
          <w:rFonts w:cs="Tahoma"/>
          <w:szCs w:val="22"/>
        </w:rPr>
        <w:t>n develop</w:t>
      </w:r>
      <w:r w:rsidR="00E93B25">
        <w:rPr>
          <w:rFonts w:cs="Tahoma"/>
          <w:szCs w:val="22"/>
        </w:rPr>
        <w:t>mental courses is</w:t>
      </w:r>
      <w:r w:rsidR="000950DF">
        <w:rPr>
          <w:rFonts w:cs="Tahoma"/>
          <w:szCs w:val="22"/>
        </w:rPr>
        <w:t xml:space="preserve"> up 13.6%</w:t>
      </w:r>
      <w:r w:rsidR="00E93B25">
        <w:rPr>
          <w:rFonts w:cs="Tahoma"/>
          <w:szCs w:val="22"/>
        </w:rPr>
        <w:t xml:space="preserve">. </w:t>
      </w:r>
      <w:r w:rsidR="000950DF">
        <w:rPr>
          <w:rFonts w:cs="Tahoma"/>
          <w:szCs w:val="22"/>
        </w:rPr>
        <w:t xml:space="preserve"> We</w:t>
      </w:r>
      <w:r w:rsidR="00E93B25">
        <w:rPr>
          <w:rFonts w:cs="Tahoma"/>
          <w:szCs w:val="22"/>
        </w:rPr>
        <w:t xml:space="preserve"> are</w:t>
      </w:r>
      <w:r w:rsidR="000950DF">
        <w:rPr>
          <w:rFonts w:cs="Tahoma"/>
          <w:szCs w:val="22"/>
        </w:rPr>
        <w:t xml:space="preserve"> still dealing with legislation, but we are in the upward motion.</w:t>
      </w:r>
    </w:p>
    <w:p w:rsidR="000950DF" w:rsidRDefault="000950DF" w:rsidP="00414C3C">
      <w:pPr>
        <w:tabs>
          <w:tab w:val="left" w:pos="8010"/>
        </w:tabs>
        <w:rPr>
          <w:rFonts w:cs="Tahoma"/>
          <w:szCs w:val="22"/>
        </w:rPr>
      </w:pPr>
    </w:p>
    <w:p w:rsidR="000950DF" w:rsidRDefault="000950DF" w:rsidP="00414C3C">
      <w:pPr>
        <w:tabs>
          <w:tab w:val="left" w:pos="8010"/>
        </w:tabs>
        <w:rPr>
          <w:rFonts w:cs="Tahoma"/>
          <w:szCs w:val="22"/>
        </w:rPr>
      </w:pPr>
      <w:r w:rsidRPr="00E93B25">
        <w:rPr>
          <w:rFonts w:cs="Tahoma"/>
          <w:b/>
          <w:szCs w:val="22"/>
        </w:rPr>
        <w:t>Andrea:</w:t>
      </w:r>
      <w:r>
        <w:rPr>
          <w:rFonts w:cs="Tahoma"/>
          <w:szCs w:val="22"/>
        </w:rPr>
        <w:t xml:space="preserve"> Let’s claim some small victories!</w:t>
      </w:r>
    </w:p>
    <w:p w:rsidR="000950DF" w:rsidRDefault="000950DF" w:rsidP="00414C3C">
      <w:pPr>
        <w:tabs>
          <w:tab w:val="left" w:pos="8010"/>
        </w:tabs>
        <w:rPr>
          <w:rFonts w:cs="Tahoma"/>
          <w:szCs w:val="22"/>
        </w:rPr>
      </w:pPr>
    </w:p>
    <w:p w:rsidR="00E93B25" w:rsidRPr="008B2980" w:rsidRDefault="00E93B25" w:rsidP="00B95D82">
      <w:pPr>
        <w:rPr>
          <w:rFonts w:cs="Tahoma"/>
          <w:iCs/>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9E2F3" w:themeFill="accent5" w:themeFillTint="33"/>
        <w:tblLook w:val="04A0" w:firstRow="1" w:lastRow="0" w:firstColumn="1" w:lastColumn="0" w:noHBand="0" w:noVBand="1"/>
      </w:tblPr>
      <w:tblGrid>
        <w:gridCol w:w="9350"/>
      </w:tblGrid>
      <w:tr w:rsidR="00E93B25" w:rsidRPr="008B2980" w:rsidTr="00B95D82">
        <w:tc>
          <w:tcPr>
            <w:tcW w:w="9576" w:type="dxa"/>
            <w:shd w:val="clear" w:color="auto" w:fill="D9E2F3" w:themeFill="accent5" w:themeFillTint="33"/>
          </w:tcPr>
          <w:p w:rsidR="00E93B25" w:rsidRPr="008B2980" w:rsidRDefault="00E93B25" w:rsidP="00E93B25">
            <w:pPr>
              <w:pStyle w:val="RTRHd2"/>
            </w:pPr>
            <w:r w:rsidRPr="008B2980">
              <w:t xml:space="preserve"> </w:t>
            </w:r>
            <w:bookmarkStart w:id="8" w:name="_Toc438114619"/>
            <w:r>
              <w:t>Employee Development</w:t>
            </w:r>
            <w:bookmarkEnd w:id="8"/>
          </w:p>
        </w:tc>
      </w:tr>
    </w:tbl>
    <w:p w:rsidR="00E93B25" w:rsidRPr="008B2980" w:rsidRDefault="00E93B25" w:rsidP="00B95D82">
      <w:pPr>
        <w:tabs>
          <w:tab w:val="left" w:pos="8010"/>
        </w:tabs>
        <w:rPr>
          <w:rFonts w:cs="Tahoma"/>
          <w:szCs w:val="22"/>
        </w:rPr>
      </w:pPr>
    </w:p>
    <w:tbl>
      <w:tblPr>
        <w:tblpPr w:leftFromText="180" w:rightFromText="180" w:vertAnchor="text" w:horzAnchor="page" w:tblpX="7129" w:tblpY="102"/>
        <w:tblW w:w="44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28"/>
      </w:tblGrid>
      <w:tr w:rsidR="005A7309" w:rsidRPr="005A7309" w:rsidTr="00C90D1F">
        <w:tc>
          <w:tcPr>
            <w:tcW w:w="4428" w:type="dxa"/>
            <w:shd w:val="clear" w:color="auto" w:fill="D9E2F3" w:themeFill="accent5" w:themeFillTint="33"/>
          </w:tcPr>
          <w:p w:rsidR="005A7309" w:rsidRPr="005A7309" w:rsidRDefault="005A7309" w:rsidP="00C90D1F">
            <w:pPr>
              <w:ind w:right="162"/>
              <w:jc w:val="center"/>
              <w:rPr>
                <w:rFonts w:cs="Tahoma"/>
                <w:b/>
                <w:szCs w:val="22"/>
              </w:rPr>
            </w:pPr>
            <w:r>
              <w:rPr>
                <w:rFonts w:cs="Tahoma"/>
                <w:b/>
                <w:szCs w:val="22"/>
              </w:rPr>
              <w:t>Employee Development</w:t>
            </w:r>
          </w:p>
        </w:tc>
      </w:tr>
      <w:tr w:rsidR="005A7309" w:rsidRPr="005A7309" w:rsidTr="00C90D1F">
        <w:tc>
          <w:tcPr>
            <w:tcW w:w="4428" w:type="dxa"/>
            <w:shd w:val="clear" w:color="auto" w:fill="auto"/>
          </w:tcPr>
          <w:p w:rsidR="005A7309" w:rsidRDefault="005A7309" w:rsidP="009846D9">
            <w:pPr>
              <w:numPr>
                <w:ilvl w:val="0"/>
                <w:numId w:val="3"/>
              </w:numPr>
              <w:ind w:left="360" w:right="162"/>
              <w:rPr>
                <w:rFonts w:cs="Tahoma"/>
                <w:szCs w:val="22"/>
              </w:rPr>
            </w:pPr>
            <w:r>
              <w:rPr>
                <w:rFonts w:cs="Tahoma"/>
                <w:szCs w:val="22"/>
              </w:rPr>
              <w:t>Faculty Evaluation Digital Portfolio – 1500 faculty users.</w:t>
            </w:r>
          </w:p>
          <w:p w:rsidR="005A7309" w:rsidRDefault="005A7309" w:rsidP="009846D9">
            <w:pPr>
              <w:numPr>
                <w:ilvl w:val="0"/>
                <w:numId w:val="3"/>
              </w:numPr>
              <w:ind w:left="360" w:right="162"/>
              <w:rPr>
                <w:rFonts w:cs="Tahoma"/>
                <w:szCs w:val="22"/>
              </w:rPr>
            </w:pPr>
            <w:r>
              <w:rPr>
                <w:rFonts w:cs="Tahoma"/>
                <w:szCs w:val="22"/>
              </w:rPr>
              <w:t>Leadership SPC &amp; SPC Delta Academy.</w:t>
            </w:r>
          </w:p>
          <w:p w:rsidR="005A7309" w:rsidRDefault="005A7309" w:rsidP="009846D9">
            <w:pPr>
              <w:numPr>
                <w:ilvl w:val="0"/>
                <w:numId w:val="3"/>
              </w:numPr>
              <w:ind w:left="360" w:right="162"/>
              <w:rPr>
                <w:rFonts w:cs="Tahoma"/>
                <w:szCs w:val="22"/>
              </w:rPr>
            </w:pPr>
            <w:r>
              <w:rPr>
                <w:rFonts w:cs="Tahoma"/>
                <w:szCs w:val="22"/>
              </w:rPr>
              <w:t>118 Career and Academic Advisors Re-classified from career service to Admin &amp; Professional.</w:t>
            </w:r>
          </w:p>
          <w:p w:rsidR="005A7309" w:rsidRDefault="005A7309" w:rsidP="009846D9">
            <w:pPr>
              <w:numPr>
                <w:ilvl w:val="0"/>
                <w:numId w:val="3"/>
              </w:numPr>
              <w:ind w:left="360" w:right="162"/>
              <w:rPr>
                <w:rFonts w:cs="Tahoma"/>
                <w:szCs w:val="22"/>
              </w:rPr>
            </w:pPr>
            <w:r>
              <w:rPr>
                <w:rFonts w:cs="Tahoma"/>
                <w:szCs w:val="22"/>
              </w:rPr>
              <w:t>Approximately 50,000 employee training hours.</w:t>
            </w:r>
          </w:p>
          <w:p w:rsidR="005A7309" w:rsidRDefault="005A7309" w:rsidP="009846D9">
            <w:pPr>
              <w:numPr>
                <w:ilvl w:val="0"/>
                <w:numId w:val="3"/>
              </w:numPr>
              <w:ind w:left="360" w:right="162"/>
              <w:rPr>
                <w:rFonts w:cs="Tahoma"/>
                <w:szCs w:val="22"/>
              </w:rPr>
            </w:pPr>
            <w:r>
              <w:rPr>
                <w:rFonts w:cs="Tahoma"/>
                <w:szCs w:val="22"/>
              </w:rPr>
              <w:lastRenderedPageBreak/>
              <w:t>Career Service annual evaluation re-design.</w:t>
            </w:r>
          </w:p>
          <w:p w:rsidR="005A7309" w:rsidRDefault="005A7309" w:rsidP="009846D9">
            <w:pPr>
              <w:numPr>
                <w:ilvl w:val="0"/>
                <w:numId w:val="3"/>
              </w:numPr>
              <w:ind w:left="360" w:right="162"/>
              <w:rPr>
                <w:rFonts w:cs="Tahoma"/>
                <w:szCs w:val="22"/>
              </w:rPr>
            </w:pPr>
            <w:r w:rsidRPr="000E1BAF">
              <w:rPr>
                <w:rFonts w:cs="Tahoma"/>
                <w:szCs w:val="22"/>
              </w:rPr>
              <w:t>C</w:t>
            </w:r>
            <w:r w:rsidR="00FB4414" w:rsidRPr="000E1BAF">
              <w:rPr>
                <w:rFonts w:cs="Tahoma"/>
                <w:szCs w:val="22"/>
              </w:rPr>
              <w:t>enter for Excellence in Teaching and Learning (C</w:t>
            </w:r>
            <w:r w:rsidRPr="000E1BAF">
              <w:rPr>
                <w:rFonts w:cs="Tahoma"/>
                <w:szCs w:val="22"/>
              </w:rPr>
              <w:t>ETL</w:t>
            </w:r>
            <w:r w:rsidR="00FB4414" w:rsidRPr="000E1BAF">
              <w:rPr>
                <w:rFonts w:cs="Tahoma"/>
                <w:szCs w:val="22"/>
              </w:rPr>
              <w:t>)</w:t>
            </w:r>
            <w:r>
              <w:rPr>
                <w:rFonts w:cs="Tahoma"/>
                <w:szCs w:val="22"/>
              </w:rPr>
              <w:t xml:space="preserve"> cohorts.</w:t>
            </w:r>
          </w:p>
          <w:p w:rsidR="005A7309" w:rsidRDefault="005A7309" w:rsidP="009846D9">
            <w:pPr>
              <w:numPr>
                <w:ilvl w:val="0"/>
                <w:numId w:val="3"/>
              </w:numPr>
              <w:ind w:left="360" w:right="162"/>
              <w:rPr>
                <w:rFonts w:cs="Tahoma"/>
                <w:szCs w:val="22"/>
              </w:rPr>
            </w:pPr>
            <w:r>
              <w:rPr>
                <w:rFonts w:cs="Tahoma"/>
                <w:szCs w:val="22"/>
              </w:rPr>
              <w:t>Innovation Grants.</w:t>
            </w:r>
          </w:p>
          <w:p w:rsidR="005A7309" w:rsidRPr="005A7309" w:rsidRDefault="005A7309" w:rsidP="009846D9">
            <w:pPr>
              <w:numPr>
                <w:ilvl w:val="0"/>
                <w:numId w:val="3"/>
              </w:numPr>
              <w:ind w:left="360" w:right="162"/>
              <w:rPr>
                <w:rFonts w:cs="Tahoma"/>
                <w:szCs w:val="22"/>
              </w:rPr>
            </w:pPr>
            <w:r>
              <w:rPr>
                <w:rFonts w:cs="Tahoma"/>
                <w:szCs w:val="22"/>
              </w:rPr>
              <w:t>Career staff bi-training.</w:t>
            </w:r>
          </w:p>
        </w:tc>
      </w:tr>
    </w:tbl>
    <w:p w:rsidR="005A7309" w:rsidRDefault="005A7309" w:rsidP="00414C3C">
      <w:pPr>
        <w:tabs>
          <w:tab w:val="left" w:pos="8010"/>
        </w:tabs>
        <w:rPr>
          <w:rFonts w:cs="Tahoma"/>
          <w:szCs w:val="22"/>
        </w:rPr>
      </w:pPr>
      <w:r w:rsidRPr="005A7309">
        <w:rPr>
          <w:rFonts w:cs="Tahoma"/>
          <w:noProof/>
          <w:szCs w:val="22"/>
        </w:rPr>
        <w:lastRenderedPageBreak/>
        <w:drawing>
          <wp:anchor distT="0" distB="0" distL="114300" distR="114300" simplePos="0" relativeHeight="251678720" behindDoc="1" locked="0" layoutInCell="1" allowOverlap="1">
            <wp:simplePos x="914400" y="4295955"/>
            <wp:positionH relativeFrom="column">
              <wp:align>left</wp:align>
            </wp:positionH>
            <wp:positionV relativeFrom="paragraph">
              <wp:align>top</wp:align>
            </wp:positionV>
            <wp:extent cx="3364992" cy="1856299"/>
            <wp:effectExtent l="0" t="0" r="6985" b="0"/>
            <wp:wrapTight wrapText="bothSides">
              <wp:wrapPolygon edited="0">
                <wp:start x="0" y="0"/>
                <wp:lineTo x="0" y="21282"/>
                <wp:lineTo x="21523" y="21282"/>
                <wp:lineTo x="21523" y="0"/>
                <wp:lineTo x="0" y="0"/>
              </wp:wrapPolygon>
            </wp:wrapTight>
            <wp:docPr id="62" name="Picture 62" descr="C:\Users\JoyceT\Desktop\Coll Labs\BOT Mtgs\SPPC_BOT_12_15_15\pics\DSC035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JoyceT\Desktop\Coll Labs\BOT Mtgs\SPPC_BOT_12_15_15\pics\DSC03522.JPG"/>
                    <pic:cNvPicPr>
                      <a:picLocks noChangeAspect="1" noChangeArrowheads="1"/>
                    </pic:cNvPicPr>
                  </pic:nvPicPr>
                  <pic:blipFill>
                    <a:blip r:embed="rId39" cstate="print">
                      <a:extLst>
                        <a:ext uri="{BEBA8EAE-BF5A-486C-A8C5-ECC9F3942E4B}">
                          <a14:imgProps xmlns:a14="http://schemas.microsoft.com/office/drawing/2010/main">
                            <a14:imgLayer r:embed="rId40">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364992" cy="1856299"/>
                    </a:xfrm>
                    <a:prstGeom prst="rect">
                      <a:avLst/>
                    </a:prstGeom>
                    <a:noFill/>
                    <a:ln>
                      <a:noFill/>
                    </a:ln>
                  </pic:spPr>
                </pic:pic>
              </a:graphicData>
            </a:graphic>
          </wp:anchor>
        </w:drawing>
      </w:r>
    </w:p>
    <w:p w:rsidR="005A7309" w:rsidRDefault="005A7309" w:rsidP="00414C3C">
      <w:pPr>
        <w:tabs>
          <w:tab w:val="left" w:pos="8010"/>
        </w:tabs>
        <w:rPr>
          <w:rFonts w:cs="Tahoma"/>
          <w:szCs w:val="22"/>
        </w:rPr>
      </w:pPr>
    </w:p>
    <w:p w:rsidR="005A7309" w:rsidRPr="005A7309" w:rsidRDefault="005A7309" w:rsidP="005A7309">
      <w:pPr>
        <w:rPr>
          <w:rFonts w:cs="Tahoma"/>
          <w:szCs w:val="22"/>
        </w:rPr>
      </w:pPr>
    </w:p>
    <w:p w:rsidR="005A7309" w:rsidRDefault="005A7309" w:rsidP="005A7309">
      <w:pPr>
        <w:rPr>
          <w:rFonts w:cs="Tahoma"/>
          <w:szCs w:val="22"/>
        </w:rPr>
      </w:pPr>
    </w:p>
    <w:p w:rsidR="009410F9" w:rsidRDefault="009410F9">
      <w:pPr>
        <w:rPr>
          <w:rFonts w:cs="Tahoma"/>
          <w:szCs w:val="22"/>
        </w:rPr>
      </w:pPr>
      <w:r>
        <w:rPr>
          <w:rFonts w:cs="Tahoma"/>
          <w:szCs w:val="22"/>
        </w:rPr>
        <w:br w:type="page"/>
      </w:r>
    </w:p>
    <w:p w:rsidR="009410F9" w:rsidRPr="005A7309" w:rsidRDefault="009410F9" w:rsidP="005A7309">
      <w:pPr>
        <w:rPr>
          <w:rFonts w:cs="Tahoma"/>
          <w:szCs w:val="22"/>
        </w:rPr>
      </w:pPr>
    </w:p>
    <w:tbl>
      <w:tblPr>
        <w:tblpPr w:leftFromText="180" w:rightFromText="180" w:vertAnchor="text" w:horzAnchor="page" w:tblpX="7214" w:tblpY="96"/>
        <w:tblW w:w="44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28"/>
      </w:tblGrid>
      <w:tr w:rsidR="009410F9" w:rsidRPr="005A7309" w:rsidTr="009410F9">
        <w:tc>
          <w:tcPr>
            <w:tcW w:w="4428" w:type="dxa"/>
            <w:shd w:val="clear" w:color="auto" w:fill="D9E2F3" w:themeFill="accent5" w:themeFillTint="33"/>
          </w:tcPr>
          <w:p w:rsidR="009410F9" w:rsidRPr="005A7309" w:rsidRDefault="009410F9" w:rsidP="009410F9">
            <w:pPr>
              <w:ind w:right="162"/>
              <w:jc w:val="center"/>
              <w:rPr>
                <w:rFonts w:cs="Tahoma"/>
                <w:b/>
                <w:szCs w:val="22"/>
              </w:rPr>
            </w:pPr>
            <w:r>
              <w:rPr>
                <w:rFonts w:cs="Tahoma"/>
                <w:b/>
                <w:szCs w:val="22"/>
              </w:rPr>
              <w:t>Employee Development</w:t>
            </w:r>
          </w:p>
        </w:tc>
      </w:tr>
      <w:tr w:rsidR="009410F9" w:rsidRPr="005A7309" w:rsidTr="009410F9">
        <w:tc>
          <w:tcPr>
            <w:tcW w:w="4428" w:type="dxa"/>
            <w:shd w:val="clear" w:color="auto" w:fill="auto"/>
          </w:tcPr>
          <w:p w:rsidR="009410F9" w:rsidRDefault="009410F9" w:rsidP="009846D9">
            <w:pPr>
              <w:numPr>
                <w:ilvl w:val="0"/>
                <w:numId w:val="3"/>
              </w:numPr>
              <w:ind w:left="360" w:right="162"/>
              <w:rPr>
                <w:rFonts w:cs="Tahoma"/>
                <w:szCs w:val="22"/>
              </w:rPr>
            </w:pPr>
            <w:r>
              <w:rPr>
                <w:rFonts w:cs="Tahoma"/>
                <w:szCs w:val="22"/>
              </w:rPr>
              <w:t xml:space="preserve">876 faculty completed 17,520 hours Quality Matters training. </w:t>
            </w:r>
          </w:p>
          <w:p w:rsidR="009410F9" w:rsidRPr="005A7309" w:rsidRDefault="009410F9" w:rsidP="009846D9">
            <w:pPr>
              <w:numPr>
                <w:ilvl w:val="0"/>
                <w:numId w:val="3"/>
              </w:numPr>
              <w:ind w:left="360" w:right="162"/>
              <w:rPr>
                <w:rFonts w:cs="Tahoma"/>
                <w:szCs w:val="22"/>
              </w:rPr>
            </w:pPr>
            <w:r>
              <w:rPr>
                <w:rFonts w:cs="Tahoma"/>
                <w:szCs w:val="22"/>
              </w:rPr>
              <w:t>1,062 hours completed of technology and pedagogy training by faculty.</w:t>
            </w:r>
          </w:p>
        </w:tc>
      </w:tr>
    </w:tbl>
    <w:p w:rsidR="009410F9" w:rsidRDefault="005A7309" w:rsidP="009410F9">
      <w:pPr>
        <w:tabs>
          <w:tab w:val="left" w:pos="8010"/>
        </w:tabs>
        <w:rPr>
          <w:rFonts w:cs="Tahoma"/>
          <w:szCs w:val="22"/>
        </w:rPr>
      </w:pPr>
      <w:r w:rsidRPr="005A7309">
        <w:rPr>
          <w:rFonts w:cs="Tahoma"/>
          <w:noProof/>
          <w:szCs w:val="22"/>
        </w:rPr>
        <w:drawing>
          <wp:anchor distT="0" distB="0" distL="114300" distR="114300" simplePos="0" relativeHeight="251679744" behindDoc="1" locked="0" layoutInCell="1" allowOverlap="1">
            <wp:simplePos x="0" y="0"/>
            <wp:positionH relativeFrom="column">
              <wp:posOffset>-43180</wp:posOffset>
            </wp:positionH>
            <wp:positionV relativeFrom="paragraph">
              <wp:posOffset>0</wp:posOffset>
            </wp:positionV>
            <wp:extent cx="3364865" cy="1259205"/>
            <wp:effectExtent l="0" t="0" r="6985" b="0"/>
            <wp:wrapTight wrapText="bothSides">
              <wp:wrapPolygon edited="0">
                <wp:start x="0" y="0"/>
                <wp:lineTo x="0" y="21241"/>
                <wp:lineTo x="21523" y="21241"/>
                <wp:lineTo x="21523" y="0"/>
                <wp:lineTo x="0" y="0"/>
              </wp:wrapPolygon>
            </wp:wrapTight>
            <wp:docPr id="63" name="Picture 63" descr="C:\Users\JoyceT\Desktop\Coll Labs\BOT Mtgs\SPPC_BOT_12_15_15\pics\DSC035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JoyceT\Desktop\Coll Labs\BOT Mtgs\SPPC_BOT_12_15_15\pics\DSC03523.JPG"/>
                    <pic:cNvPicPr>
                      <a:picLocks noChangeAspect="1" noChangeArrowheads="1"/>
                    </pic:cNvPicPr>
                  </pic:nvPicPr>
                  <pic:blipFill>
                    <a:blip r:embed="rId41" cstate="print">
                      <a:extLst>
                        <a:ext uri="{BEBA8EAE-BF5A-486C-A8C5-ECC9F3942E4B}">
                          <a14:imgProps xmlns:a14="http://schemas.microsoft.com/office/drawing/2010/main">
                            <a14:imgLayer r:embed="rId42">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364865" cy="1259205"/>
                    </a:xfrm>
                    <a:prstGeom prst="rect">
                      <a:avLst/>
                    </a:prstGeom>
                    <a:noFill/>
                    <a:ln>
                      <a:noFill/>
                    </a:ln>
                  </pic:spPr>
                </pic:pic>
              </a:graphicData>
            </a:graphic>
          </wp:anchor>
        </w:drawing>
      </w:r>
      <w:r>
        <w:rPr>
          <w:rFonts w:cs="Tahoma"/>
          <w:szCs w:val="22"/>
        </w:rPr>
        <w:br w:type="textWrapping" w:clear="all"/>
      </w:r>
    </w:p>
    <w:p w:rsidR="009410F9" w:rsidRDefault="009410F9" w:rsidP="009410F9">
      <w:pPr>
        <w:tabs>
          <w:tab w:val="left" w:pos="8010"/>
        </w:tabs>
        <w:rPr>
          <w:rFonts w:cs="Tahoma"/>
          <w:szCs w:val="22"/>
        </w:rPr>
      </w:pPr>
      <w:r w:rsidRPr="00C42819">
        <w:rPr>
          <w:rFonts w:cs="Tahoma"/>
          <w:b/>
          <w:noProof/>
          <w:szCs w:val="22"/>
        </w:rPr>
        <w:drawing>
          <wp:anchor distT="0" distB="0" distL="114300" distR="114300" simplePos="0" relativeHeight="251692032" behindDoc="1" locked="0" layoutInCell="1" allowOverlap="1" wp14:anchorId="291F4F1C" wp14:editId="312A9BF2">
            <wp:simplePos x="0" y="0"/>
            <wp:positionH relativeFrom="column">
              <wp:posOffset>0</wp:posOffset>
            </wp:positionH>
            <wp:positionV relativeFrom="paragraph">
              <wp:posOffset>2732</wp:posOffset>
            </wp:positionV>
            <wp:extent cx="717243" cy="914400"/>
            <wp:effectExtent l="0" t="0" r="6985" b="0"/>
            <wp:wrapTight wrapText="bothSides">
              <wp:wrapPolygon edited="0">
                <wp:start x="0" y="0"/>
                <wp:lineTo x="0" y="21150"/>
                <wp:lineTo x="21236" y="21150"/>
                <wp:lineTo x="21236" y="0"/>
                <wp:lineTo x="0" y="0"/>
              </wp:wrapPolygon>
            </wp:wrapTight>
            <wp:docPr id="1039" name="Picture 1039" descr="C:\Users\JoyceT\Desktop\Coll Labs\BOT Mtgs\SPPC_BOT_12_15_15\pics\DSC03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JoyceT\Desktop\Coll Labs\BOT Mtgs\SPPC_BOT_12_15_15\pics\DSC03444.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717243" cy="914400"/>
                    </a:xfrm>
                    <a:prstGeom prst="rect">
                      <a:avLst/>
                    </a:prstGeom>
                    <a:noFill/>
                    <a:ln>
                      <a:noFill/>
                    </a:ln>
                  </pic:spPr>
                </pic:pic>
              </a:graphicData>
            </a:graphic>
          </wp:anchor>
        </w:drawing>
      </w:r>
      <w:r w:rsidRPr="00E93B25">
        <w:rPr>
          <w:rFonts w:cs="Tahoma"/>
          <w:b/>
          <w:szCs w:val="22"/>
        </w:rPr>
        <w:t>Ms. Desiree Woroner, HR Director of Operations:</w:t>
      </w:r>
      <w:r>
        <w:rPr>
          <w:rFonts w:cs="Tahoma"/>
          <w:szCs w:val="22"/>
        </w:rPr>
        <w:t xml:space="preserve"> We delivered over 50K hours of professional development training. We have a faculty portfolio and training on that usage. Revamping of our advisors to be more professional. CETL, organization design. We had a salary increase this year. We had no increases to our health plan.</w:t>
      </w:r>
    </w:p>
    <w:p w:rsidR="009410F9" w:rsidRDefault="009410F9" w:rsidP="009410F9">
      <w:pPr>
        <w:tabs>
          <w:tab w:val="left" w:pos="8010"/>
        </w:tabs>
        <w:rPr>
          <w:rFonts w:cs="Tahoma"/>
          <w:szCs w:val="22"/>
        </w:rPr>
      </w:pPr>
    </w:p>
    <w:p w:rsidR="009410F9" w:rsidRDefault="009410F9" w:rsidP="009410F9">
      <w:pPr>
        <w:tabs>
          <w:tab w:val="left" w:pos="8010"/>
        </w:tabs>
        <w:rPr>
          <w:rFonts w:cs="Tahoma"/>
          <w:szCs w:val="22"/>
        </w:rPr>
      </w:pPr>
      <w:r w:rsidRPr="00C42819">
        <w:rPr>
          <w:rFonts w:cs="Tahoma"/>
          <w:b/>
          <w:noProof/>
          <w:szCs w:val="22"/>
        </w:rPr>
        <w:drawing>
          <wp:anchor distT="0" distB="0" distL="114300" distR="114300" simplePos="0" relativeHeight="251693056" behindDoc="1" locked="0" layoutInCell="1" allowOverlap="1" wp14:anchorId="4AAD6449" wp14:editId="78ED2865">
            <wp:simplePos x="0" y="0"/>
            <wp:positionH relativeFrom="column">
              <wp:posOffset>0</wp:posOffset>
            </wp:positionH>
            <wp:positionV relativeFrom="paragraph">
              <wp:posOffset>-168</wp:posOffset>
            </wp:positionV>
            <wp:extent cx="696193" cy="914400"/>
            <wp:effectExtent l="0" t="0" r="8890" b="0"/>
            <wp:wrapTight wrapText="bothSides">
              <wp:wrapPolygon edited="0">
                <wp:start x="0" y="0"/>
                <wp:lineTo x="0" y="21150"/>
                <wp:lineTo x="21285" y="21150"/>
                <wp:lineTo x="21285" y="0"/>
                <wp:lineTo x="0" y="0"/>
              </wp:wrapPolygon>
            </wp:wrapTight>
            <wp:docPr id="1041" name="Picture 1041" descr="C:\Users\JoyceT\Desktop\Coll Labs\BOT Mtgs\SPPC_BOT_12_15_15\pics\DSC03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Users\JoyceT\Desktop\Coll Labs\BOT Mtgs\SPPC_BOT_12_15_15\pics\DSC03445.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96193" cy="914400"/>
                    </a:xfrm>
                    <a:prstGeom prst="rect">
                      <a:avLst/>
                    </a:prstGeom>
                    <a:noFill/>
                    <a:ln>
                      <a:noFill/>
                    </a:ln>
                  </pic:spPr>
                </pic:pic>
              </a:graphicData>
            </a:graphic>
          </wp:anchor>
        </w:drawing>
      </w:r>
      <w:r w:rsidRPr="00E93B25">
        <w:rPr>
          <w:rFonts w:cs="Tahoma"/>
          <w:b/>
          <w:szCs w:val="22"/>
        </w:rPr>
        <w:t xml:space="preserve">Dr. Susan </w:t>
      </w:r>
      <w:r w:rsidR="0003615B">
        <w:rPr>
          <w:rFonts w:cs="Tahoma"/>
          <w:b/>
          <w:szCs w:val="22"/>
        </w:rPr>
        <w:t xml:space="preserve">Colaric, </w:t>
      </w:r>
      <w:r w:rsidR="0003615B" w:rsidRPr="0003615B">
        <w:rPr>
          <w:rFonts w:cs="Tahoma"/>
          <w:b/>
          <w:szCs w:val="22"/>
        </w:rPr>
        <w:t>AVP, Online Learning and Services</w:t>
      </w:r>
      <w:r w:rsidRPr="00E93B25">
        <w:rPr>
          <w:rFonts w:cs="Tahoma"/>
          <w:b/>
          <w:szCs w:val="22"/>
        </w:rPr>
        <w:t>:</w:t>
      </w:r>
      <w:r>
        <w:rPr>
          <w:rFonts w:cs="Tahoma"/>
          <w:szCs w:val="22"/>
        </w:rPr>
        <w:t xml:space="preserve"> We have focused on faculty development. We had 17,520 ho</w:t>
      </w:r>
      <w:r w:rsidR="000E1BAF">
        <w:rPr>
          <w:rFonts w:cs="Tahoma"/>
          <w:szCs w:val="22"/>
        </w:rPr>
        <w:t>urs that faculty have completed</w:t>
      </w:r>
      <w:r>
        <w:rPr>
          <w:rFonts w:cs="Tahoma"/>
          <w:szCs w:val="22"/>
        </w:rPr>
        <w:t xml:space="preserve"> various workshops to get us to Quality Matters standards. We had 1,062 hours completed in technology and pedagogy training.</w:t>
      </w:r>
    </w:p>
    <w:p w:rsidR="009410F9" w:rsidRDefault="009410F9" w:rsidP="009410F9">
      <w:pPr>
        <w:tabs>
          <w:tab w:val="left" w:pos="8010"/>
        </w:tabs>
        <w:rPr>
          <w:rFonts w:cs="Tahoma"/>
          <w:szCs w:val="22"/>
        </w:rPr>
      </w:pPr>
    </w:p>
    <w:p w:rsidR="009410F9" w:rsidRDefault="009410F9" w:rsidP="009410F9">
      <w:pPr>
        <w:tabs>
          <w:tab w:val="left" w:pos="8010"/>
        </w:tabs>
        <w:rPr>
          <w:rFonts w:cs="Tahoma"/>
          <w:szCs w:val="22"/>
        </w:rPr>
      </w:pPr>
    </w:p>
    <w:p w:rsidR="00E93B25" w:rsidRPr="008B2980" w:rsidRDefault="00E93B25" w:rsidP="00B95D82">
      <w:pPr>
        <w:rPr>
          <w:rFonts w:cs="Tahoma"/>
          <w:iCs/>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9E2F3" w:themeFill="accent5" w:themeFillTint="33"/>
        <w:tblLook w:val="04A0" w:firstRow="1" w:lastRow="0" w:firstColumn="1" w:lastColumn="0" w:noHBand="0" w:noVBand="1"/>
      </w:tblPr>
      <w:tblGrid>
        <w:gridCol w:w="9350"/>
      </w:tblGrid>
      <w:tr w:rsidR="00E93B25" w:rsidRPr="008B2980" w:rsidTr="00B95D82">
        <w:tc>
          <w:tcPr>
            <w:tcW w:w="9576" w:type="dxa"/>
            <w:shd w:val="clear" w:color="auto" w:fill="D9E2F3" w:themeFill="accent5" w:themeFillTint="33"/>
          </w:tcPr>
          <w:p w:rsidR="00E93B25" w:rsidRPr="008B2980" w:rsidRDefault="00E93B25" w:rsidP="00E93B25">
            <w:pPr>
              <w:pStyle w:val="RTRHd2"/>
            </w:pPr>
            <w:r w:rsidRPr="008B2980">
              <w:t xml:space="preserve"> </w:t>
            </w:r>
            <w:bookmarkStart w:id="9" w:name="_Toc438114620"/>
            <w:r>
              <w:t>Learning Beyond the Classroom</w:t>
            </w:r>
            <w:bookmarkEnd w:id="9"/>
          </w:p>
        </w:tc>
      </w:tr>
    </w:tbl>
    <w:p w:rsidR="00E93B25" w:rsidRDefault="00E93B25" w:rsidP="00B95D82">
      <w:pPr>
        <w:tabs>
          <w:tab w:val="left" w:pos="8010"/>
        </w:tabs>
        <w:rPr>
          <w:rFonts w:cs="Tahoma"/>
          <w:szCs w:val="22"/>
        </w:rPr>
      </w:pPr>
    </w:p>
    <w:tbl>
      <w:tblPr>
        <w:tblpPr w:leftFromText="180" w:rightFromText="180" w:vertAnchor="text" w:horzAnchor="page" w:tblpX="7129" w:tblpY="102"/>
        <w:tblW w:w="44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28"/>
      </w:tblGrid>
      <w:tr w:rsidR="005A7309" w:rsidRPr="005A7309" w:rsidTr="00C90D1F">
        <w:tc>
          <w:tcPr>
            <w:tcW w:w="4428" w:type="dxa"/>
            <w:shd w:val="clear" w:color="auto" w:fill="D9E2F3" w:themeFill="accent5" w:themeFillTint="33"/>
          </w:tcPr>
          <w:p w:rsidR="005A7309" w:rsidRPr="005A7309" w:rsidRDefault="005A7309" w:rsidP="00C90D1F">
            <w:pPr>
              <w:ind w:right="162"/>
              <w:jc w:val="center"/>
              <w:rPr>
                <w:rFonts w:cs="Tahoma"/>
                <w:b/>
                <w:szCs w:val="22"/>
              </w:rPr>
            </w:pPr>
            <w:r>
              <w:rPr>
                <w:rFonts w:cs="Tahoma"/>
                <w:b/>
                <w:szCs w:val="22"/>
              </w:rPr>
              <w:t xml:space="preserve">Learning Beyond the Classroom </w:t>
            </w:r>
          </w:p>
        </w:tc>
      </w:tr>
      <w:tr w:rsidR="005A7309" w:rsidRPr="005A7309" w:rsidTr="00C90D1F">
        <w:tc>
          <w:tcPr>
            <w:tcW w:w="4428" w:type="dxa"/>
            <w:shd w:val="clear" w:color="auto" w:fill="auto"/>
          </w:tcPr>
          <w:p w:rsidR="005A7309" w:rsidRDefault="005A7309" w:rsidP="009846D9">
            <w:pPr>
              <w:numPr>
                <w:ilvl w:val="0"/>
                <w:numId w:val="3"/>
              </w:numPr>
              <w:ind w:left="360" w:right="162"/>
              <w:rPr>
                <w:rFonts w:cs="Tahoma"/>
                <w:szCs w:val="22"/>
              </w:rPr>
            </w:pPr>
            <w:r>
              <w:rPr>
                <w:rFonts w:cs="Tahoma"/>
                <w:szCs w:val="22"/>
              </w:rPr>
              <w:t>Volunteer and observations by American Sign Language students.</w:t>
            </w:r>
          </w:p>
          <w:p w:rsidR="005A7309" w:rsidRDefault="005A7309" w:rsidP="009846D9">
            <w:pPr>
              <w:numPr>
                <w:ilvl w:val="0"/>
                <w:numId w:val="3"/>
              </w:numPr>
              <w:ind w:left="360" w:right="162"/>
              <w:rPr>
                <w:rFonts w:cs="Tahoma"/>
                <w:szCs w:val="22"/>
              </w:rPr>
            </w:pPr>
            <w:r>
              <w:rPr>
                <w:rFonts w:cs="Tahoma"/>
                <w:szCs w:val="22"/>
              </w:rPr>
              <w:t>Governmental internships for policy students.</w:t>
            </w:r>
          </w:p>
          <w:p w:rsidR="005A7309" w:rsidRDefault="005A7309" w:rsidP="009846D9">
            <w:pPr>
              <w:numPr>
                <w:ilvl w:val="0"/>
                <w:numId w:val="3"/>
              </w:numPr>
              <w:ind w:left="360" w:right="162"/>
              <w:rPr>
                <w:rFonts w:cs="Tahoma"/>
                <w:szCs w:val="22"/>
              </w:rPr>
            </w:pPr>
            <w:r>
              <w:rPr>
                <w:rFonts w:cs="Tahoma"/>
                <w:szCs w:val="22"/>
              </w:rPr>
              <w:t>Ethics in Action sponsor diversity &amp; arts workshop.</w:t>
            </w:r>
          </w:p>
          <w:p w:rsidR="005A7309" w:rsidRDefault="005A7309" w:rsidP="009846D9">
            <w:pPr>
              <w:numPr>
                <w:ilvl w:val="0"/>
                <w:numId w:val="3"/>
              </w:numPr>
              <w:ind w:left="360" w:right="162"/>
              <w:rPr>
                <w:rFonts w:cs="Tahoma"/>
                <w:szCs w:val="22"/>
              </w:rPr>
            </w:pPr>
            <w:r>
              <w:rPr>
                <w:rFonts w:cs="Tahoma"/>
                <w:szCs w:val="22"/>
              </w:rPr>
              <w:t>Model UN &amp; Model Legislature.</w:t>
            </w:r>
          </w:p>
          <w:p w:rsidR="005A7309" w:rsidRDefault="005A7309" w:rsidP="009846D9">
            <w:pPr>
              <w:numPr>
                <w:ilvl w:val="0"/>
                <w:numId w:val="3"/>
              </w:numPr>
              <w:ind w:left="360" w:right="162"/>
              <w:rPr>
                <w:rFonts w:cs="Tahoma"/>
                <w:szCs w:val="22"/>
              </w:rPr>
            </w:pPr>
            <w:r>
              <w:rPr>
                <w:rFonts w:cs="Tahoma"/>
                <w:szCs w:val="22"/>
              </w:rPr>
              <w:t>Student tutors &amp; mentors in Pinellas Co. Schools.</w:t>
            </w:r>
          </w:p>
          <w:p w:rsidR="005A7309" w:rsidRDefault="005A7309" w:rsidP="009846D9">
            <w:pPr>
              <w:numPr>
                <w:ilvl w:val="0"/>
                <w:numId w:val="3"/>
              </w:numPr>
              <w:ind w:left="360" w:right="162"/>
              <w:rPr>
                <w:rFonts w:cs="Tahoma"/>
                <w:szCs w:val="22"/>
              </w:rPr>
            </w:pPr>
            <w:r>
              <w:rPr>
                <w:rFonts w:cs="Tahoma"/>
                <w:szCs w:val="22"/>
              </w:rPr>
              <w:t>Student coordinated pro bono legal fair.</w:t>
            </w:r>
          </w:p>
          <w:p w:rsidR="005A7309" w:rsidRPr="005A7309" w:rsidRDefault="005A7309" w:rsidP="009846D9">
            <w:pPr>
              <w:numPr>
                <w:ilvl w:val="0"/>
                <w:numId w:val="3"/>
              </w:numPr>
              <w:ind w:left="360" w:right="162"/>
              <w:rPr>
                <w:rFonts w:cs="Tahoma"/>
                <w:szCs w:val="22"/>
              </w:rPr>
            </w:pPr>
            <w:r>
              <w:rPr>
                <w:rFonts w:cs="Tahoma"/>
                <w:szCs w:val="22"/>
              </w:rPr>
              <w:t>Inter-professional activities and case studies with UF in health programs.</w:t>
            </w:r>
          </w:p>
        </w:tc>
      </w:tr>
    </w:tbl>
    <w:p w:rsidR="005A7309" w:rsidRDefault="005A7309" w:rsidP="00B95D82">
      <w:pPr>
        <w:tabs>
          <w:tab w:val="left" w:pos="8010"/>
        </w:tabs>
        <w:rPr>
          <w:rFonts w:cs="Tahoma"/>
          <w:szCs w:val="22"/>
        </w:rPr>
      </w:pPr>
      <w:r w:rsidRPr="005A7309">
        <w:rPr>
          <w:rFonts w:cs="Tahoma"/>
          <w:noProof/>
          <w:szCs w:val="22"/>
        </w:rPr>
        <w:drawing>
          <wp:anchor distT="0" distB="0" distL="114300" distR="114300" simplePos="0" relativeHeight="251669504" behindDoc="0" locked="0" layoutInCell="1" allowOverlap="1">
            <wp:simplePos x="914400" y="4822166"/>
            <wp:positionH relativeFrom="column">
              <wp:align>left</wp:align>
            </wp:positionH>
            <wp:positionV relativeFrom="paragraph">
              <wp:align>top</wp:align>
            </wp:positionV>
            <wp:extent cx="3291840" cy="1699468"/>
            <wp:effectExtent l="0" t="0" r="3810" b="0"/>
            <wp:wrapSquare wrapText="bothSides"/>
            <wp:docPr id="50" name="Picture 50" descr="C:\Users\JoyceT\Desktop\Coll Labs\BOT Mtgs\SPPC_BOT_12_15_15\pics\DSC03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JoyceT\Desktop\Coll Labs\BOT Mtgs\SPPC_BOT_12_15_15\pics\DSC03513.JPG"/>
                    <pic:cNvPicPr>
                      <a:picLocks noChangeAspect="1" noChangeArrowheads="1"/>
                    </pic:cNvPicPr>
                  </pic:nvPicPr>
                  <pic:blipFill>
                    <a:blip r:embed="rId45" cstate="print">
                      <a:extLst>
                        <a:ext uri="{BEBA8EAE-BF5A-486C-A8C5-ECC9F3942E4B}">
                          <a14:imgProps xmlns:a14="http://schemas.microsoft.com/office/drawing/2010/main">
                            <a14:imgLayer r:embed="rId46">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291840" cy="1699468"/>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cs="Tahoma"/>
          <w:szCs w:val="22"/>
        </w:rPr>
        <w:br w:type="textWrapping" w:clear="all"/>
      </w:r>
    </w:p>
    <w:p w:rsidR="005A7309" w:rsidRDefault="005A7309" w:rsidP="00B95D82">
      <w:pPr>
        <w:tabs>
          <w:tab w:val="left" w:pos="8010"/>
        </w:tabs>
        <w:rPr>
          <w:rFonts w:cs="Tahoma"/>
          <w:szCs w:val="22"/>
        </w:rPr>
      </w:pPr>
    </w:p>
    <w:p w:rsidR="005A7309" w:rsidRDefault="005A7309" w:rsidP="00B95D82">
      <w:pPr>
        <w:tabs>
          <w:tab w:val="left" w:pos="8010"/>
        </w:tabs>
        <w:rPr>
          <w:rFonts w:cs="Tahoma"/>
          <w:szCs w:val="22"/>
        </w:rPr>
      </w:pPr>
    </w:p>
    <w:p w:rsidR="009410F9" w:rsidRDefault="009410F9" w:rsidP="009410F9">
      <w:pPr>
        <w:tabs>
          <w:tab w:val="left" w:pos="5733"/>
        </w:tabs>
        <w:rPr>
          <w:rFonts w:cs="Tahoma"/>
          <w:szCs w:val="22"/>
        </w:rPr>
      </w:pPr>
      <w:r>
        <w:rPr>
          <w:rFonts w:cs="Tahoma"/>
          <w:szCs w:val="22"/>
        </w:rPr>
        <w:tab/>
      </w:r>
    </w:p>
    <w:p w:rsidR="009410F9" w:rsidRDefault="009410F9">
      <w:pPr>
        <w:rPr>
          <w:rFonts w:cs="Tahoma"/>
          <w:szCs w:val="22"/>
        </w:rPr>
      </w:pPr>
      <w:r>
        <w:rPr>
          <w:rFonts w:cs="Tahoma"/>
          <w:szCs w:val="22"/>
        </w:rPr>
        <w:br w:type="page"/>
      </w:r>
    </w:p>
    <w:p w:rsidR="005A7309" w:rsidRDefault="005A7309" w:rsidP="00B95D82">
      <w:pPr>
        <w:tabs>
          <w:tab w:val="left" w:pos="8010"/>
        </w:tabs>
        <w:rPr>
          <w:rFonts w:cs="Tahoma"/>
          <w:szCs w:val="22"/>
        </w:rPr>
      </w:pPr>
    </w:p>
    <w:tbl>
      <w:tblPr>
        <w:tblpPr w:leftFromText="180" w:rightFromText="180" w:vertAnchor="text" w:horzAnchor="page" w:tblpX="7129" w:tblpY="102"/>
        <w:tblW w:w="44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28"/>
      </w:tblGrid>
      <w:tr w:rsidR="005A7309" w:rsidRPr="005A7309" w:rsidTr="00C90D1F">
        <w:tc>
          <w:tcPr>
            <w:tcW w:w="4428" w:type="dxa"/>
            <w:shd w:val="clear" w:color="auto" w:fill="D9E2F3" w:themeFill="accent5" w:themeFillTint="33"/>
          </w:tcPr>
          <w:p w:rsidR="005A7309" w:rsidRPr="005A7309" w:rsidRDefault="005A7309" w:rsidP="00C90D1F">
            <w:pPr>
              <w:ind w:right="162"/>
              <w:jc w:val="center"/>
              <w:rPr>
                <w:rFonts w:cs="Tahoma"/>
                <w:b/>
                <w:szCs w:val="22"/>
              </w:rPr>
            </w:pPr>
            <w:r>
              <w:rPr>
                <w:rFonts w:cs="Tahoma"/>
                <w:b/>
                <w:szCs w:val="22"/>
              </w:rPr>
              <w:t xml:space="preserve">Learning Beyond the Classroom </w:t>
            </w:r>
          </w:p>
        </w:tc>
      </w:tr>
      <w:tr w:rsidR="005A7309" w:rsidRPr="005A7309" w:rsidTr="00C90D1F">
        <w:tc>
          <w:tcPr>
            <w:tcW w:w="4428" w:type="dxa"/>
            <w:shd w:val="clear" w:color="auto" w:fill="auto"/>
          </w:tcPr>
          <w:p w:rsidR="005A7309" w:rsidRDefault="005A7309" w:rsidP="009846D9">
            <w:pPr>
              <w:numPr>
                <w:ilvl w:val="0"/>
                <w:numId w:val="3"/>
              </w:numPr>
              <w:ind w:left="360" w:right="162"/>
              <w:rPr>
                <w:rFonts w:cs="Tahoma"/>
                <w:szCs w:val="22"/>
              </w:rPr>
            </w:pPr>
            <w:r>
              <w:rPr>
                <w:rFonts w:cs="Tahoma"/>
                <w:szCs w:val="22"/>
              </w:rPr>
              <w:t>PTA students participated in professional volunteer activities.</w:t>
            </w:r>
          </w:p>
          <w:p w:rsidR="005A7309" w:rsidRDefault="005A7309" w:rsidP="009846D9">
            <w:pPr>
              <w:numPr>
                <w:ilvl w:val="0"/>
                <w:numId w:val="3"/>
              </w:numPr>
              <w:ind w:left="360" w:right="162"/>
              <w:rPr>
                <w:rFonts w:cs="Tahoma"/>
                <w:szCs w:val="22"/>
              </w:rPr>
            </w:pPr>
            <w:r>
              <w:rPr>
                <w:rFonts w:cs="Tahoma"/>
                <w:szCs w:val="22"/>
              </w:rPr>
              <w:t>Vet Tech international programs in Denmark, Costa Rica, Australia, and Thailand.</w:t>
            </w:r>
          </w:p>
          <w:p w:rsidR="005A7309" w:rsidRDefault="005A7309" w:rsidP="009846D9">
            <w:pPr>
              <w:numPr>
                <w:ilvl w:val="0"/>
                <w:numId w:val="3"/>
              </w:numPr>
              <w:ind w:left="360" w:right="162"/>
              <w:rPr>
                <w:rFonts w:cs="Tahoma"/>
                <w:szCs w:val="22"/>
              </w:rPr>
            </w:pPr>
            <w:r>
              <w:rPr>
                <w:rFonts w:cs="Tahoma"/>
                <w:szCs w:val="22"/>
              </w:rPr>
              <w:t>Learning abroad in Jamaica &amp; South Africa for Dental Hygiene &amp; Health Sciences, respectively.</w:t>
            </w:r>
          </w:p>
          <w:p w:rsidR="005A7309" w:rsidRDefault="005A7309" w:rsidP="009846D9">
            <w:pPr>
              <w:numPr>
                <w:ilvl w:val="0"/>
                <w:numId w:val="3"/>
              </w:numPr>
              <w:ind w:left="360" w:right="162"/>
              <w:rPr>
                <w:rFonts w:cs="Tahoma"/>
                <w:szCs w:val="22"/>
              </w:rPr>
            </w:pPr>
            <w:r>
              <w:rPr>
                <w:rFonts w:cs="Tahoma"/>
                <w:szCs w:val="22"/>
              </w:rPr>
              <w:t>Showcase event to share projects &amp; research in health sciences – attended by mentors, advisory committee members &amp; new students.</w:t>
            </w:r>
          </w:p>
          <w:p w:rsidR="005A7309" w:rsidRDefault="005A7309" w:rsidP="009846D9">
            <w:pPr>
              <w:numPr>
                <w:ilvl w:val="0"/>
                <w:numId w:val="3"/>
              </w:numPr>
              <w:ind w:left="360" w:right="162"/>
              <w:rPr>
                <w:rFonts w:cs="Tahoma"/>
                <w:szCs w:val="22"/>
              </w:rPr>
            </w:pPr>
            <w:r>
              <w:rPr>
                <w:rFonts w:cs="Tahoma"/>
                <w:szCs w:val="22"/>
              </w:rPr>
              <w:t>Over 500 hours of service to local animal rescue organizations – Vet Tech Students.</w:t>
            </w:r>
          </w:p>
          <w:p w:rsidR="005A7309" w:rsidRPr="005A7309" w:rsidRDefault="005A7309" w:rsidP="009846D9">
            <w:pPr>
              <w:numPr>
                <w:ilvl w:val="0"/>
                <w:numId w:val="3"/>
              </w:numPr>
              <w:ind w:left="360" w:right="162"/>
              <w:rPr>
                <w:rFonts w:cs="Tahoma"/>
                <w:szCs w:val="22"/>
              </w:rPr>
            </w:pPr>
            <w:r>
              <w:rPr>
                <w:rFonts w:cs="Tahoma"/>
                <w:szCs w:val="22"/>
              </w:rPr>
              <w:t>Required internships local IT companies.</w:t>
            </w:r>
          </w:p>
        </w:tc>
      </w:tr>
    </w:tbl>
    <w:p w:rsidR="005A7309" w:rsidRDefault="005A7309" w:rsidP="00B95D82">
      <w:pPr>
        <w:tabs>
          <w:tab w:val="left" w:pos="8010"/>
        </w:tabs>
        <w:rPr>
          <w:rFonts w:cs="Tahoma"/>
          <w:szCs w:val="22"/>
        </w:rPr>
      </w:pPr>
      <w:r w:rsidRPr="005A7309">
        <w:rPr>
          <w:rFonts w:cs="Tahoma"/>
          <w:noProof/>
          <w:szCs w:val="22"/>
        </w:rPr>
        <w:drawing>
          <wp:anchor distT="0" distB="0" distL="114300" distR="114300" simplePos="0" relativeHeight="251670528" behindDoc="0" locked="0" layoutInCell="1" allowOverlap="1">
            <wp:simplePos x="914400" y="914400"/>
            <wp:positionH relativeFrom="column">
              <wp:align>left</wp:align>
            </wp:positionH>
            <wp:positionV relativeFrom="paragraph">
              <wp:align>top</wp:align>
            </wp:positionV>
            <wp:extent cx="3291840" cy="1667417"/>
            <wp:effectExtent l="0" t="0" r="3810" b="9525"/>
            <wp:wrapSquare wrapText="bothSides"/>
            <wp:docPr id="51" name="Picture 51" descr="C:\Users\JoyceT\Desktop\Coll Labs\BOT Mtgs\SPPC_BOT_12_15_15\pics\DSC035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JoyceT\Desktop\Coll Labs\BOT Mtgs\SPPC_BOT_12_15_15\pics\DSC03514.JPG"/>
                    <pic:cNvPicPr>
                      <a:picLocks noChangeAspect="1" noChangeArrowheads="1"/>
                    </pic:cNvPicPr>
                  </pic:nvPicPr>
                  <pic:blipFill>
                    <a:blip r:embed="rId47" cstate="print">
                      <a:extLst>
                        <a:ext uri="{BEBA8EAE-BF5A-486C-A8C5-ECC9F3942E4B}">
                          <a14:imgProps xmlns:a14="http://schemas.microsoft.com/office/drawing/2010/main">
                            <a14:imgLayer r:embed="rId48">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291840" cy="1667417"/>
                    </a:xfrm>
                    <a:prstGeom prst="rect">
                      <a:avLst/>
                    </a:prstGeom>
                    <a:noFill/>
                    <a:ln>
                      <a:noFill/>
                    </a:ln>
                  </pic:spPr>
                </pic:pic>
              </a:graphicData>
            </a:graphic>
          </wp:anchor>
        </w:drawing>
      </w:r>
      <w:r>
        <w:rPr>
          <w:rFonts w:cs="Tahoma"/>
          <w:szCs w:val="22"/>
        </w:rPr>
        <w:br w:type="textWrapping" w:clear="all"/>
      </w:r>
    </w:p>
    <w:p w:rsidR="005A7309" w:rsidRDefault="005A7309" w:rsidP="00B95D82">
      <w:pPr>
        <w:tabs>
          <w:tab w:val="left" w:pos="8010"/>
        </w:tabs>
        <w:rPr>
          <w:rFonts w:cs="Tahoma"/>
          <w:szCs w:val="22"/>
        </w:rPr>
      </w:pPr>
    </w:p>
    <w:tbl>
      <w:tblPr>
        <w:tblpPr w:leftFromText="180" w:rightFromText="180" w:vertAnchor="text" w:horzAnchor="page" w:tblpX="7129" w:tblpY="102"/>
        <w:tblW w:w="44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28"/>
      </w:tblGrid>
      <w:tr w:rsidR="005A7309" w:rsidRPr="005A7309" w:rsidTr="00C90D1F">
        <w:tc>
          <w:tcPr>
            <w:tcW w:w="4428" w:type="dxa"/>
            <w:shd w:val="clear" w:color="auto" w:fill="D9E2F3" w:themeFill="accent5" w:themeFillTint="33"/>
          </w:tcPr>
          <w:p w:rsidR="005A7309" w:rsidRPr="005A7309" w:rsidRDefault="005A7309" w:rsidP="00C90D1F">
            <w:pPr>
              <w:ind w:right="162"/>
              <w:jc w:val="center"/>
              <w:rPr>
                <w:rFonts w:cs="Tahoma"/>
                <w:b/>
                <w:szCs w:val="22"/>
              </w:rPr>
            </w:pPr>
            <w:r>
              <w:rPr>
                <w:rFonts w:cs="Tahoma"/>
                <w:b/>
                <w:szCs w:val="22"/>
              </w:rPr>
              <w:t xml:space="preserve">Learning Beyond the Classroom </w:t>
            </w:r>
          </w:p>
        </w:tc>
      </w:tr>
      <w:tr w:rsidR="005A7309" w:rsidRPr="005A7309" w:rsidTr="00C90D1F">
        <w:tc>
          <w:tcPr>
            <w:tcW w:w="4428" w:type="dxa"/>
            <w:shd w:val="clear" w:color="auto" w:fill="auto"/>
          </w:tcPr>
          <w:p w:rsidR="005A7309" w:rsidRDefault="005A7309" w:rsidP="009846D9">
            <w:pPr>
              <w:numPr>
                <w:ilvl w:val="0"/>
                <w:numId w:val="3"/>
              </w:numPr>
              <w:ind w:left="360" w:right="162"/>
              <w:rPr>
                <w:rFonts w:cs="Tahoma"/>
                <w:szCs w:val="22"/>
              </w:rPr>
            </w:pPr>
            <w:r>
              <w:rPr>
                <w:rFonts w:cs="Tahoma"/>
                <w:szCs w:val="22"/>
              </w:rPr>
              <w:t>Exploratory Lab – onboarding local companies.</w:t>
            </w:r>
          </w:p>
          <w:p w:rsidR="005A7309" w:rsidRDefault="005A7309" w:rsidP="009846D9">
            <w:pPr>
              <w:numPr>
                <w:ilvl w:val="0"/>
                <w:numId w:val="3"/>
              </w:numPr>
              <w:ind w:left="360" w:right="162"/>
              <w:rPr>
                <w:rFonts w:cs="Tahoma"/>
                <w:szCs w:val="22"/>
              </w:rPr>
            </w:pPr>
            <w:r>
              <w:rPr>
                <w:rFonts w:cs="Tahoma"/>
                <w:szCs w:val="22"/>
              </w:rPr>
              <w:t>Internships at UF Veterinary Teaching Hospital.</w:t>
            </w:r>
          </w:p>
          <w:p w:rsidR="005A7309" w:rsidRDefault="005A7309" w:rsidP="009846D9">
            <w:pPr>
              <w:numPr>
                <w:ilvl w:val="0"/>
                <w:numId w:val="3"/>
              </w:numPr>
              <w:ind w:left="360" w:right="162"/>
              <w:rPr>
                <w:rFonts w:cs="Tahoma"/>
                <w:szCs w:val="22"/>
              </w:rPr>
            </w:pPr>
            <w:r>
              <w:rPr>
                <w:rFonts w:cs="Tahoma"/>
                <w:szCs w:val="22"/>
              </w:rPr>
              <w:t>Student Government.</w:t>
            </w:r>
          </w:p>
          <w:p w:rsidR="005A7309" w:rsidRDefault="005A7309" w:rsidP="009846D9">
            <w:pPr>
              <w:numPr>
                <w:ilvl w:val="0"/>
                <w:numId w:val="3"/>
              </w:numPr>
              <w:ind w:left="360" w:right="162"/>
              <w:rPr>
                <w:rFonts w:cs="Tahoma"/>
                <w:szCs w:val="22"/>
              </w:rPr>
            </w:pPr>
            <w:r>
              <w:rPr>
                <w:rFonts w:cs="Tahoma"/>
                <w:szCs w:val="22"/>
              </w:rPr>
              <w:t>STEM (Science, Technology, Engineering, Arts &amp; Math) students at DT led a mini-catapult competition which involved community members &amp; K-12 students.</w:t>
            </w:r>
          </w:p>
          <w:p w:rsidR="005A7309" w:rsidRPr="005A7309" w:rsidRDefault="005A7309" w:rsidP="009846D9">
            <w:pPr>
              <w:numPr>
                <w:ilvl w:val="0"/>
                <w:numId w:val="3"/>
              </w:numPr>
              <w:ind w:left="360" w:right="162"/>
              <w:rPr>
                <w:rFonts w:cs="Tahoma"/>
                <w:szCs w:val="22"/>
              </w:rPr>
            </w:pPr>
            <w:r>
              <w:rPr>
                <w:rFonts w:cs="Tahoma"/>
                <w:szCs w:val="22"/>
              </w:rPr>
              <w:t>MGF1107 students at Clearwater campus visited the M.C. Escher exhibit at Dali to explore math in art.</w:t>
            </w:r>
          </w:p>
        </w:tc>
      </w:tr>
    </w:tbl>
    <w:p w:rsidR="005A7309" w:rsidRDefault="005A7309" w:rsidP="00B95D82">
      <w:pPr>
        <w:tabs>
          <w:tab w:val="left" w:pos="8010"/>
        </w:tabs>
        <w:rPr>
          <w:rFonts w:cs="Tahoma"/>
          <w:szCs w:val="22"/>
        </w:rPr>
      </w:pPr>
      <w:r w:rsidRPr="005A7309">
        <w:rPr>
          <w:rFonts w:cs="Tahoma"/>
          <w:noProof/>
          <w:szCs w:val="22"/>
        </w:rPr>
        <w:drawing>
          <wp:anchor distT="0" distB="0" distL="114300" distR="114300" simplePos="0" relativeHeight="251671552" behindDoc="0" locked="0" layoutInCell="1" allowOverlap="1">
            <wp:simplePos x="914400" y="3795623"/>
            <wp:positionH relativeFrom="column">
              <wp:align>left</wp:align>
            </wp:positionH>
            <wp:positionV relativeFrom="paragraph">
              <wp:align>top</wp:align>
            </wp:positionV>
            <wp:extent cx="3291840" cy="1805001"/>
            <wp:effectExtent l="0" t="0" r="3810" b="5080"/>
            <wp:wrapSquare wrapText="bothSides"/>
            <wp:docPr id="53" name="Picture 53" descr="C:\Users\JoyceT\Desktop\Coll Labs\BOT Mtgs\SPPC_BOT_12_15_15\pics\DSC03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JoyceT\Desktop\Coll Labs\BOT Mtgs\SPPC_BOT_12_15_15\pics\DSC03515.JPG"/>
                    <pic:cNvPicPr>
                      <a:picLocks noChangeAspect="1" noChangeArrowheads="1"/>
                    </pic:cNvPicPr>
                  </pic:nvPicPr>
                  <pic:blipFill>
                    <a:blip r:embed="rId49" cstate="print">
                      <a:extLst>
                        <a:ext uri="{BEBA8EAE-BF5A-486C-A8C5-ECC9F3942E4B}">
                          <a14:imgProps xmlns:a14="http://schemas.microsoft.com/office/drawing/2010/main">
                            <a14:imgLayer r:embed="rId50">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291840" cy="1805001"/>
                    </a:xfrm>
                    <a:prstGeom prst="rect">
                      <a:avLst/>
                    </a:prstGeom>
                    <a:noFill/>
                    <a:ln>
                      <a:noFill/>
                    </a:ln>
                  </pic:spPr>
                </pic:pic>
              </a:graphicData>
            </a:graphic>
          </wp:anchor>
        </w:drawing>
      </w:r>
      <w:r>
        <w:rPr>
          <w:rFonts w:cs="Tahoma"/>
          <w:szCs w:val="22"/>
        </w:rPr>
        <w:br w:type="textWrapping" w:clear="all"/>
      </w:r>
    </w:p>
    <w:p w:rsidR="005A7309" w:rsidRDefault="005A7309" w:rsidP="00B95D82">
      <w:pPr>
        <w:tabs>
          <w:tab w:val="left" w:pos="8010"/>
        </w:tabs>
        <w:rPr>
          <w:rFonts w:cs="Tahoma"/>
          <w:szCs w:val="22"/>
        </w:rPr>
      </w:pPr>
    </w:p>
    <w:p w:rsidR="009410F9" w:rsidRDefault="009410F9" w:rsidP="00B95D82">
      <w:pPr>
        <w:tabs>
          <w:tab w:val="left" w:pos="8010"/>
        </w:tabs>
        <w:rPr>
          <w:rFonts w:cs="Tahoma"/>
          <w:szCs w:val="22"/>
        </w:rPr>
      </w:pPr>
    </w:p>
    <w:p w:rsidR="009410F9" w:rsidRDefault="009410F9">
      <w:pPr>
        <w:rPr>
          <w:rFonts w:cs="Tahoma"/>
          <w:szCs w:val="22"/>
        </w:rPr>
      </w:pPr>
      <w:r>
        <w:rPr>
          <w:rFonts w:cs="Tahoma"/>
          <w:szCs w:val="22"/>
        </w:rPr>
        <w:br w:type="page"/>
      </w:r>
    </w:p>
    <w:p w:rsidR="005A7309" w:rsidRDefault="005A7309" w:rsidP="00B95D82">
      <w:pPr>
        <w:tabs>
          <w:tab w:val="left" w:pos="8010"/>
        </w:tabs>
        <w:rPr>
          <w:rFonts w:cs="Tahoma"/>
          <w:szCs w:val="22"/>
        </w:rPr>
      </w:pPr>
    </w:p>
    <w:tbl>
      <w:tblPr>
        <w:tblpPr w:leftFromText="180" w:rightFromText="180" w:vertAnchor="text" w:horzAnchor="page" w:tblpX="7129" w:tblpY="102"/>
        <w:tblW w:w="44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28"/>
      </w:tblGrid>
      <w:tr w:rsidR="005A7309" w:rsidRPr="005A7309" w:rsidTr="00C90D1F">
        <w:tc>
          <w:tcPr>
            <w:tcW w:w="4428" w:type="dxa"/>
            <w:shd w:val="clear" w:color="auto" w:fill="D9E2F3" w:themeFill="accent5" w:themeFillTint="33"/>
          </w:tcPr>
          <w:p w:rsidR="005A7309" w:rsidRPr="005A7309" w:rsidRDefault="005A7309" w:rsidP="00C90D1F">
            <w:pPr>
              <w:ind w:right="162"/>
              <w:jc w:val="center"/>
              <w:rPr>
                <w:rFonts w:cs="Tahoma"/>
                <w:b/>
                <w:szCs w:val="22"/>
              </w:rPr>
            </w:pPr>
            <w:r>
              <w:rPr>
                <w:rFonts w:cs="Tahoma"/>
                <w:b/>
                <w:szCs w:val="22"/>
              </w:rPr>
              <w:t xml:space="preserve">Learning Beyond the Classroom </w:t>
            </w:r>
          </w:p>
        </w:tc>
      </w:tr>
      <w:tr w:rsidR="005A7309" w:rsidRPr="005A7309" w:rsidTr="00C90D1F">
        <w:tc>
          <w:tcPr>
            <w:tcW w:w="4428" w:type="dxa"/>
            <w:shd w:val="clear" w:color="auto" w:fill="auto"/>
          </w:tcPr>
          <w:p w:rsidR="005A7309" w:rsidRDefault="005A7309" w:rsidP="009846D9">
            <w:pPr>
              <w:numPr>
                <w:ilvl w:val="0"/>
                <w:numId w:val="3"/>
              </w:numPr>
              <w:ind w:left="360" w:right="162"/>
              <w:rPr>
                <w:rFonts w:cs="Tahoma"/>
                <w:szCs w:val="22"/>
              </w:rPr>
            </w:pPr>
            <w:r>
              <w:rPr>
                <w:rFonts w:cs="Tahoma"/>
                <w:szCs w:val="22"/>
              </w:rPr>
              <w:t>Study abroad trip to Greece involved Elementary Statistics class studying the subject through data collection and research.</w:t>
            </w:r>
          </w:p>
          <w:p w:rsidR="005A7309" w:rsidRDefault="005A7309" w:rsidP="009846D9">
            <w:pPr>
              <w:numPr>
                <w:ilvl w:val="0"/>
                <w:numId w:val="3"/>
              </w:numPr>
              <w:ind w:left="360" w:right="162"/>
              <w:rPr>
                <w:rFonts w:cs="Tahoma"/>
                <w:szCs w:val="22"/>
              </w:rPr>
            </w:pPr>
            <w:r>
              <w:rPr>
                <w:rFonts w:cs="Tahoma"/>
                <w:szCs w:val="22"/>
              </w:rPr>
              <w:t>330 students participated in concerts, shows, recitals in the fall. 39 Art events.</w:t>
            </w:r>
          </w:p>
          <w:p w:rsidR="005A7309" w:rsidRDefault="005A7309" w:rsidP="009846D9">
            <w:pPr>
              <w:numPr>
                <w:ilvl w:val="0"/>
                <w:numId w:val="3"/>
              </w:numPr>
              <w:ind w:left="360" w:right="162"/>
              <w:rPr>
                <w:rFonts w:cs="Tahoma"/>
                <w:szCs w:val="22"/>
              </w:rPr>
            </w:pPr>
            <w:r>
              <w:rPr>
                <w:rFonts w:cs="Tahoma"/>
                <w:szCs w:val="22"/>
              </w:rPr>
              <w:t>4 professional development sessions for students pursuing careers in arts &amp; entertainment. 37 students participated.</w:t>
            </w:r>
          </w:p>
          <w:p w:rsidR="005A7309" w:rsidRDefault="005A7309" w:rsidP="009846D9">
            <w:pPr>
              <w:numPr>
                <w:ilvl w:val="0"/>
                <w:numId w:val="3"/>
              </w:numPr>
              <w:ind w:left="360" w:right="162"/>
              <w:rPr>
                <w:rFonts w:cs="Tahoma"/>
                <w:szCs w:val="22"/>
              </w:rPr>
            </w:pPr>
            <w:r>
              <w:rPr>
                <w:rFonts w:cs="Tahoma"/>
                <w:szCs w:val="22"/>
              </w:rPr>
              <w:t>Working Artist event at Palladium. 202 participated.</w:t>
            </w:r>
          </w:p>
          <w:p w:rsidR="005A7309" w:rsidRPr="005A7309" w:rsidRDefault="005A7309" w:rsidP="009846D9">
            <w:pPr>
              <w:numPr>
                <w:ilvl w:val="0"/>
                <w:numId w:val="3"/>
              </w:numPr>
              <w:ind w:left="360" w:right="162"/>
              <w:rPr>
                <w:rFonts w:cs="Tahoma"/>
                <w:szCs w:val="22"/>
              </w:rPr>
            </w:pPr>
            <w:r>
              <w:rPr>
                <w:rFonts w:cs="Tahoma"/>
                <w:szCs w:val="22"/>
              </w:rPr>
              <w:t>Ceramics “Empty Bowl” project with St. Pete Free Clinic.</w:t>
            </w:r>
          </w:p>
        </w:tc>
      </w:tr>
    </w:tbl>
    <w:p w:rsidR="005A7309" w:rsidRDefault="005A7309" w:rsidP="00B95D82">
      <w:pPr>
        <w:tabs>
          <w:tab w:val="left" w:pos="8010"/>
        </w:tabs>
        <w:rPr>
          <w:rFonts w:cs="Tahoma"/>
          <w:szCs w:val="22"/>
        </w:rPr>
      </w:pPr>
      <w:r w:rsidRPr="005A7309">
        <w:rPr>
          <w:rFonts w:cs="Tahoma"/>
          <w:noProof/>
          <w:szCs w:val="22"/>
        </w:rPr>
        <w:drawing>
          <wp:anchor distT="0" distB="0" distL="114300" distR="114300" simplePos="0" relativeHeight="251672576" behindDoc="0" locked="0" layoutInCell="1" allowOverlap="1">
            <wp:simplePos x="914400" y="6754483"/>
            <wp:positionH relativeFrom="column">
              <wp:align>left</wp:align>
            </wp:positionH>
            <wp:positionV relativeFrom="paragraph">
              <wp:align>top</wp:align>
            </wp:positionV>
            <wp:extent cx="3291840" cy="1635367"/>
            <wp:effectExtent l="0" t="0" r="3810" b="3175"/>
            <wp:wrapSquare wrapText="bothSides"/>
            <wp:docPr id="54" name="Picture 54" descr="C:\Users\JoyceT\Desktop\Coll Labs\BOT Mtgs\SPPC_BOT_12_15_15\pics\DSC035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JoyceT\Desktop\Coll Labs\BOT Mtgs\SPPC_BOT_12_15_15\pics\DSC03516.JPG"/>
                    <pic:cNvPicPr>
                      <a:picLocks noChangeAspect="1" noChangeArrowheads="1"/>
                    </pic:cNvPicPr>
                  </pic:nvPicPr>
                  <pic:blipFill>
                    <a:blip r:embed="rId51" cstate="print">
                      <a:extLst>
                        <a:ext uri="{BEBA8EAE-BF5A-486C-A8C5-ECC9F3942E4B}">
                          <a14:imgProps xmlns:a14="http://schemas.microsoft.com/office/drawing/2010/main">
                            <a14:imgLayer r:embed="rId52">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291840" cy="1635367"/>
                    </a:xfrm>
                    <a:prstGeom prst="rect">
                      <a:avLst/>
                    </a:prstGeom>
                    <a:noFill/>
                    <a:ln>
                      <a:noFill/>
                    </a:ln>
                  </pic:spPr>
                </pic:pic>
              </a:graphicData>
            </a:graphic>
          </wp:anchor>
        </w:drawing>
      </w:r>
      <w:r>
        <w:rPr>
          <w:rFonts w:cs="Tahoma"/>
          <w:szCs w:val="22"/>
        </w:rPr>
        <w:br w:type="textWrapping" w:clear="all"/>
      </w:r>
    </w:p>
    <w:p w:rsidR="009410F9" w:rsidRDefault="009410F9" w:rsidP="00B95D82">
      <w:pPr>
        <w:tabs>
          <w:tab w:val="left" w:pos="8010"/>
        </w:tabs>
        <w:rPr>
          <w:rFonts w:cs="Tahoma"/>
          <w:szCs w:val="22"/>
        </w:rPr>
      </w:pPr>
    </w:p>
    <w:p w:rsidR="005A7309" w:rsidRDefault="009410F9" w:rsidP="009410F9">
      <w:pPr>
        <w:tabs>
          <w:tab w:val="left" w:pos="5556"/>
        </w:tabs>
        <w:rPr>
          <w:rFonts w:cs="Tahoma"/>
          <w:szCs w:val="22"/>
        </w:rPr>
      </w:pPr>
      <w:r>
        <w:rPr>
          <w:rFonts w:cs="Tahoma"/>
          <w:szCs w:val="22"/>
        </w:rPr>
        <w:tab/>
      </w:r>
      <w:r w:rsidR="005A7309" w:rsidRPr="005A7309">
        <w:rPr>
          <w:rFonts w:cs="Tahoma"/>
          <w:noProof/>
          <w:szCs w:val="22"/>
        </w:rPr>
        <w:drawing>
          <wp:anchor distT="0" distB="0" distL="114300" distR="114300" simplePos="0" relativeHeight="251673600" behindDoc="0" locked="0" layoutInCell="1" allowOverlap="1">
            <wp:simplePos x="914400" y="2889849"/>
            <wp:positionH relativeFrom="column">
              <wp:align>left</wp:align>
            </wp:positionH>
            <wp:positionV relativeFrom="paragraph">
              <wp:align>top</wp:align>
            </wp:positionV>
            <wp:extent cx="3291840" cy="1688524"/>
            <wp:effectExtent l="0" t="0" r="3810" b="6985"/>
            <wp:wrapSquare wrapText="bothSides"/>
            <wp:docPr id="55" name="Picture 55" descr="C:\Users\JoyceT\Desktop\Coll Labs\BOT Mtgs\SPPC_BOT_12_15_15\pics\DSC03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JoyceT\Desktop\Coll Labs\BOT Mtgs\SPPC_BOT_12_15_15\pics\DSC03517.JPG"/>
                    <pic:cNvPicPr>
                      <a:picLocks noChangeAspect="1" noChangeArrowheads="1"/>
                    </pic:cNvPicPr>
                  </pic:nvPicPr>
                  <pic:blipFill>
                    <a:blip r:embed="rId53" cstate="print">
                      <a:extLst>
                        <a:ext uri="{BEBA8EAE-BF5A-486C-A8C5-ECC9F3942E4B}">
                          <a14:imgProps xmlns:a14="http://schemas.microsoft.com/office/drawing/2010/main">
                            <a14:imgLayer r:embed="rId54">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291840" cy="1688524"/>
                    </a:xfrm>
                    <a:prstGeom prst="rect">
                      <a:avLst/>
                    </a:prstGeom>
                    <a:noFill/>
                    <a:ln>
                      <a:noFill/>
                    </a:ln>
                  </pic:spPr>
                </pic:pic>
              </a:graphicData>
            </a:graphic>
          </wp:anchor>
        </w:drawing>
      </w:r>
    </w:p>
    <w:tbl>
      <w:tblPr>
        <w:tblpPr w:leftFromText="180" w:rightFromText="180" w:vertAnchor="text" w:horzAnchor="page" w:tblpX="7129" w:tblpY="102"/>
        <w:tblW w:w="44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28"/>
      </w:tblGrid>
      <w:tr w:rsidR="005A7309" w:rsidRPr="005A7309" w:rsidTr="00C90D1F">
        <w:tc>
          <w:tcPr>
            <w:tcW w:w="4428" w:type="dxa"/>
            <w:shd w:val="clear" w:color="auto" w:fill="D9E2F3" w:themeFill="accent5" w:themeFillTint="33"/>
          </w:tcPr>
          <w:p w:rsidR="005A7309" w:rsidRPr="005A7309" w:rsidRDefault="005A7309" w:rsidP="00C90D1F">
            <w:pPr>
              <w:ind w:right="162"/>
              <w:jc w:val="center"/>
              <w:rPr>
                <w:rFonts w:cs="Tahoma"/>
                <w:b/>
                <w:szCs w:val="22"/>
              </w:rPr>
            </w:pPr>
            <w:r>
              <w:rPr>
                <w:rFonts w:cs="Tahoma"/>
                <w:b/>
                <w:szCs w:val="22"/>
              </w:rPr>
              <w:t xml:space="preserve">Learning Beyond the Classroom </w:t>
            </w:r>
          </w:p>
        </w:tc>
      </w:tr>
      <w:tr w:rsidR="005A7309" w:rsidRPr="005A7309" w:rsidTr="00C90D1F">
        <w:tc>
          <w:tcPr>
            <w:tcW w:w="4428" w:type="dxa"/>
            <w:shd w:val="clear" w:color="auto" w:fill="auto"/>
          </w:tcPr>
          <w:p w:rsidR="005A7309" w:rsidRDefault="005A7309" w:rsidP="009846D9">
            <w:pPr>
              <w:numPr>
                <w:ilvl w:val="0"/>
                <w:numId w:val="3"/>
              </w:numPr>
              <w:ind w:left="360" w:right="162"/>
              <w:rPr>
                <w:rFonts w:cs="Tahoma"/>
                <w:szCs w:val="22"/>
              </w:rPr>
            </w:pPr>
            <w:r>
              <w:rPr>
                <w:rFonts w:cs="Tahoma"/>
                <w:szCs w:val="22"/>
              </w:rPr>
              <w:t xml:space="preserve">Linked In photo shoot provided by </w:t>
            </w:r>
            <w:r w:rsidR="004B1B53">
              <w:rPr>
                <w:rFonts w:cs="Tahoma"/>
                <w:szCs w:val="22"/>
              </w:rPr>
              <w:t>Photographic Tech</w:t>
            </w:r>
            <w:r>
              <w:rPr>
                <w:rFonts w:cs="Tahoma"/>
                <w:szCs w:val="22"/>
              </w:rPr>
              <w:t xml:space="preserve"> interns.</w:t>
            </w:r>
          </w:p>
          <w:p w:rsidR="005A7309" w:rsidRDefault="004B1B53" w:rsidP="009846D9">
            <w:pPr>
              <w:numPr>
                <w:ilvl w:val="0"/>
                <w:numId w:val="3"/>
              </w:numPr>
              <w:ind w:left="360" w:right="162"/>
              <w:rPr>
                <w:rFonts w:cs="Tahoma"/>
                <w:szCs w:val="22"/>
              </w:rPr>
            </w:pPr>
            <w:r>
              <w:rPr>
                <w:rFonts w:cs="Tahoma"/>
                <w:szCs w:val="22"/>
              </w:rPr>
              <w:t>SEmm</w:t>
            </w:r>
            <w:r w:rsidR="005A7309">
              <w:rPr>
                <w:rFonts w:cs="Tahoma"/>
                <w:szCs w:val="22"/>
              </w:rPr>
              <w:t>ey’s digital arts competition in spring semester open to SPC arts &amp; Pinellas County Schools.</w:t>
            </w:r>
          </w:p>
          <w:p w:rsidR="005A7309" w:rsidRDefault="004B1B53" w:rsidP="009846D9">
            <w:pPr>
              <w:numPr>
                <w:ilvl w:val="0"/>
                <w:numId w:val="3"/>
              </w:numPr>
              <w:ind w:left="360" w:right="162"/>
              <w:rPr>
                <w:rFonts w:cs="Tahoma"/>
                <w:szCs w:val="22"/>
              </w:rPr>
            </w:pPr>
            <w:r>
              <w:rPr>
                <w:rFonts w:cs="Tahoma"/>
                <w:szCs w:val="22"/>
              </w:rPr>
              <w:t>Charrette</w:t>
            </w:r>
            <w:r w:rsidR="005A7309">
              <w:rPr>
                <w:rFonts w:cs="Tahoma"/>
                <w:szCs w:val="22"/>
              </w:rPr>
              <w:t xml:space="preserve"> (art show) at Tarpon campus. 45 students participated, 125 attended.</w:t>
            </w:r>
          </w:p>
          <w:p w:rsidR="005A7309" w:rsidRDefault="005A7309" w:rsidP="009846D9">
            <w:pPr>
              <w:numPr>
                <w:ilvl w:val="0"/>
                <w:numId w:val="3"/>
              </w:numPr>
              <w:ind w:left="360" w:right="162"/>
              <w:rPr>
                <w:rFonts w:cs="Tahoma"/>
                <w:szCs w:val="22"/>
              </w:rPr>
            </w:pPr>
            <w:r>
              <w:rPr>
                <w:rFonts w:cs="Tahoma"/>
                <w:szCs w:val="22"/>
              </w:rPr>
              <w:t>45 students in Design 2, Ceramics &amp; Printmaking presented their work at Crossroads Gallery.</w:t>
            </w:r>
          </w:p>
          <w:p w:rsidR="005A7309" w:rsidRDefault="005A7309" w:rsidP="009846D9">
            <w:pPr>
              <w:numPr>
                <w:ilvl w:val="0"/>
                <w:numId w:val="3"/>
              </w:numPr>
              <w:ind w:left="360" w:right="162"/>
              <w:rPr>
                <w:rFonts w:cs="Tahoma"/>
                <w:szCs w:val="22"/>
              </w:rPr>
            </w:pPr>
            <w:r>
              <w:rPr>
                <w:rFonts w:cs="Tahoma"/>
                <w:szCs w:val="22"/>
              </w:rPr>
              <w:t>Juried Art Show at Clearwater campus.</w:t>
            </w:r>
          </w:p>
          <w:p w:rsidR="005A7309" w:rsidRPr="005A7309" w:rsidRDefault="005A7309" w:rsidP="009846D9">
            <w:pPr>
              <w:numPr>
                <w:ilvl w:val="0"/>
                <w:numId w:val="3"/>
              </w:numPr>
              <w:ind w:left="360" w:right="162"/>
              <w:rPr>
                <w:rFonts w:cs="Tahoma"/>
                <w:szCs w:val="22"/>
              </w:rPr>
            </w:pPr>
            <w:r>
              <w:rPr>
                <w:rFonts w:cs="Tahoma"/>
                <w:szCs w:val="22"/>
              </w:rPr>
              <w:t>Ceramics pizza party.</w:t>
            </w:r>
          </w:p>
        </w:tc>
      </w:tr>
    </w:tbl>
    <w:p w:rsidR="005A7309" w:rsidRDefault="005A7309" w:rsidP="00B95D82">
      <w:pPr>
        <w:tabs>
          <w:tab w:val="left" w:pos="8010"/>
        </w:tabs>
        <w:rPr>
          <w:rFonts w:cs="Tahoma"/>
          <w:szCs w:val="22"/>
        </w:rPr>
      </w:pPr>
    </w:p>
    <w:p w:rsidR="005A7309" w:rsidRDefault="005A7309" w:rsidP="00B95D82">
      <w:pPr>
        <w:tabs>
          <w:tab w:val="left" w:pos="8010"/>
        </w:tabs>
        <w:rPr>
          <w:rFonts w:cs="Tahoma"/>
          <w:szCs w:val="22"/>
        </w:rPr>
      </w:pPr>
    </w:p>
    <w:p w:rsidR="005A7309" w:rsidRDefault="005A7309" w:rsidP="00B95D82">
      <w:pPr>
        <w:tabs>
          <w:tab w:val="left" w:pos="8010"/>
        </w:tabs>
        <w:rPr>
          <w:rFonts w:cs="Tahoma"/>
          <w:szCs w:val="22"/>
        </w:rPr>
      </w:pPr>
    </w:p>
    <w:p w:rsidR="005A7309" w:rsidRDefault="005A7309" w:rsidP="00B95D82">
      <w:pPr>
        <w:tabs>
          <w:tab w:val="left" w:pos="8010"/>
        </w:tabs>
        <w:rPr>
          <w:rFonts w:cs="Tahoma"/>
          <w:szCs w:val="22"/>
        </w:rPr>
      </w:pPr>
    </w:p>
    <w:p w:rsidR="005A7309" w:rsidRDefault="005A7309" w:rsidP="00B95D82">
      <w:pPr>
        <w:tabs>
          <w:tab w:val="left" w:pos="8010"/>
        </w:tabs>
        <w:rPr>
          <w:rFonts w:cs="Tahoma"/>
          <w:szCs w:val="22"/>
        </w:rPr>
      </w:pPr>
    </w:p>
    <w:p w:rsidR="005A7309" w:rsidRDefault="005A7309" w:rsidP="00B95D82">
      <w:pPr>
        <w:tabs>
          <w:tab w:val="left" w:pos="8010"/>
        </w:tabs>
        <w:rPr>
          <w:rFonts w:cs="Tahoma"/>
          <w:szCs w:val="22"/>
        </w:rPr>
      </w:pPr>
    </w:p>
    <w:p w:rsidR="005A7309" w:rsidRDefault="005A7309" w:rsidP="00B95D82">
      <w:pPr>
        <w:tabs>
          <w:tab w:val="left" w:pos="8010"/>
        </w:tabs>
        <w:rPr>
          <w:rFonts w:cs="Tahoma"/>
          <w:szCs w:val="22"/>
        </w:rPr>
      </w:pPr>
    </w:p>
    <w:p w:rsidR="009410F9" w:rsidRDefault="009410F9">
      <w:pPr>
        <w:rPr>
          <w:rFonts w:cs="Tahoma"/>
          <w:szCs w:val="22"/>
        </w:rPr>
      </w:pPr>
      <w:r>
        <w:rPr>
          <w:rFonts w:cs="Tahoma"/>
          <w:szCs w:val="22"/>
        </w:rPr>
        <w:br w:type="page"/>
      </w:r>
    </w:p>
    <w:p w:rsidR="005A7309" w:rsidRDefault="005A7309" w:rsidP="00B95D82">
      <w:pPr>
        <w:tabs>
          <w:tab w:val="left" w:pos="8010"/>
        </w:tabs>
        <w:rPr>
          <w:rFonts w:cs="Tahoma"/>
          <w:szCs w:val="22"/>
        </w:rPr>
      </w:pPr>
    </w:p>
    <w:tbl>
      <w:tblPr>
        <w:tblpPr w:leftFromText="180" w:rightFromText="180" w:vertAnchor="text" w:horzAnchor="page" w:tblpX="7129" w:tblpY="102"/>
        <w:tblW w:w="44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28"/>
      </w:tblGrid>
      <w:tr w:rsidR="005A7309" w:rsidRPr="005A7309" w:rsidTr="00C90D1F">
        <w:tc>
          <w:tcPr>
            <w:tcW w:w="4428" w:type="dxa"/>
            <w:shd w:val="clear" w:color="auto" w:fill="D9E2F3" w:themeFill="accent5" w:themeFillTint="33"/>
          </w:tcPr>
          <w:p w:rsidR="005A7309" w:rsidRPr="005A7309" w:rsidRDefault="005A7309" w:rsidP="00C90D1F">
            <w:pPr>
              <w:ind w:right="162"/>
              <w:jc w:val="center"/>
              <w:rPr>
                <w:rFonts w:cs="Tahoma"/>
                <w:b/>
                <w:szCs w:val="22"/>
              </w:rPr>
            </w:pPr>
            <w:r>
              <w:rPr>
                <w:rFonts w:cs="Tahoma"/>
                <w:b/>
                <w:szCs w:val="22"/>
              </w:rPr>
              <w:t xml:space="preserve">Learning Beyond the Classroom </w:t>
            </w:r>
          </w:p>
        </w:tc>
      </w:tr>
      <w:tr w:rsidR="005A7309" w:rsidRPr="005A7309" w:rsidTr="00C90D1F">
        <w:tc>
          <w:tcPr>
            <w:tcW w:w="4428" w:type="dxa"/>
            <w:shd w:val="clear" w:color="auto" w:fill="auto"/>
          </w:tcPr>
          <w:p w:rsidR="005A7309" w:rsidRDefault="005A7309" w:rsidP="009846D9">
            <w:pPr>
              <w:numPr>
                <w:ilvl w:val="0"/>
                <w:numId w:val="3"/>
              </w:numPr>
              <w:ind w:left="360" w:right="162"/>
              <w:rPr>
                <w:rFonts w:cs="Tahoma"/>
                <w:szCs w:val="22"/>
              </w:rPr>
            </w:pPr>
            <w:r>
              <w:rPr>
                <w:rFonts w:cs="Tahoma"/>
                <w:szCs w:val="22"/>
              </w:rPr>
              <w:t>Practica, internships, trip to Jamaica.</w:t>
            </w:r>
          </w:p>
          <w:p w:rsidR="005A7309" w:rsidRDefault="005A7309" w:rsidP="009846D9">
            <w:pPr>
              <w:numPr>
                <w:ilvl w:val="0"/>
                <w:numId w:val="3"/>
              </w:numPr>
              <w:ind w:left="360" w:right="162"/>
              <w:rPr>
                <w:rFonts w:cs="Tahoma"/>
                <w:szCs w:val="22"/>
              </w:rPr>
            </w:pPr>
            <w:r>
              <w:rPr>
                <w:rFonts w:cs="Tahoma"/>
                <w:szCs w:val="22"/>
              </w:rPr>
              <w:t>BSN student practicum in Colombia.</w:t>
            </w:r>
          </w:p>
          <w:p w:rsidR="005A7309" w:rsidRDefault="000E1BAF" w:rsidP="009846D9">
            <w:pPr>
              <w:numPr>
                <w:ilvl w:val="0"/>
                <w:numId w:val="3"/>
              </w:numPr>
              <w:ind w:left="360" w:right="162"/>
              <w:rPr>
                <w:rFonts w:cs="Tahoma"/>
                <w:szCs w:val="22"/>
              </w:rPr>
            </w:pPr>
            <w:r>
              <w:rPr>
                <w:rFonts w:cs="Tahoma"/>
                <w:szCs w:val="22"/>
              </w:rPr>
              <w:t xml:space="preserve">Tarpon </w:t>
            </w:r>
            <w:r w:rsidR="005A7309">
              <w:rPr>
                <w:rFonts w:cs="Tahoma"/>
                <w:szCs w:val="22"/>
              </w:rPr>
              <w:t>Springs aquarium – 10 students self-funded.</w:t>
            </w:r>
          </w:p>
          <w:p w:rsidR="005A7309" w:rsidRDefault="005A7309" w:rsidP="009846D9">
            <w:pPr>
              <w:numPr>
                <w:ilvl w:val="0"/>
                <w:numId w:val="3"/>
              </w:numPr>
              <w:ind w:left="360" w:right="162"/>
              <w:rPr>
                <w:rFonts w:cs="Tahoma"/>
                <w:szCs w:val="22"/>
              </w:rPr>
            </w:pPr>
            <w:r>
              <w:rPr>
                <w:rFonts w:cs="Tahoma"/>
                <w:szCs w:val="22"/>
              </w:rPr>
              <w:t>Multiple presentations involving the community (genetically modified foods, birds of prey, climate change).</w:t>
            </w:r>
          </w:p>
          <w:p w:rsidR="005A7309" w:rsidRDefault="005A7309" w:rsidP="009846D9">
            <w:pPr>
              <w:numPr>
                <w:ilvl w:val="0"/>
                <w:numId w:val="3"/>
              </w:numPr>
              <w:ind w:left="360" w:right="162"/>
              <w:rPr>
                <w:rFonts w:cs="Tahoma"/>
                <w:szCs w:val="22"/>
              </w:rPr>
            </w:pPr>
            <w:r>
              <w:rPr>
                <w:rFonts w:cs="Tahoma"/>
                <w:szCs w:val="22"/>
              </w:rPr>
              <w:t>Partnering with City of Clearwater for community clean-ups.</w:t>
            </w:r>
          </w:p>
          <w:p w:rsidR="005A7309" w:rsidRPr="005A7309" w:rsidRDefault="005A7309" w:rsidP="004B1B53">
            <w:pPr>
              <w:numPr>
                <w:ilvl w:val="0"/>
                <w:numId w:val="3"/>
              </w:numPr>
              <w:ind w:left="360" w:right="162"/>
              <w:rPr>
                <w:rFonts w:cs="Tahoma"/>
                <w:szCs w:val="22"/>
              </w:rPr>
            </w:pPr>
            <w:r>
              <w:rPr>
                <w:rFonts w:cs="Tahoma"/>
                <w:szCs w:val="22"/>
              </w:rPr>
              <w:t>Field trips with Biotech students (diabetes, cell t</w:t>
            </w:r>
            <w:r w:rsidR="004B1B53">
              <w:rPr>
                <w:rFonts w:cs="Tahoma"/>
                <w:szCs w:val="22"/>
              </w:rPr>
              <w:t>herapies, microbi</w:t>
            </w:r>
            <w:r>
              <w:rPr>
                <w:rFonts w:cs="Tahoma"/>
                <w:szCs w:val="22"/>
              </w:rPr>
              <w:t>omes).</w:t>
            </w:r>
          </w:p>
        </w:tc>
      </w:tr>
    </w:tbl>
    <w:p w:rsidR="005A7309" w:rsidRDefault="005A7309" w:rsidP="00B95D82">
      <w:pPr>
        <w:tabs>
          <w:tab w:val="left" w:pos="8010"/>
        </w:tabs>
        <w:rPr>
          <w:rFonts w:cs="Tahoma"/>
          <w:szCs w:val="22"/>
        </w:rPr>
      </w:pPr>
      <w:r w:rsidRPr="005A7309">
        <w:rPr>
          <w:rFonts w:cs="Tahoma"/>
          <w:noProof/>
          <w:szCs w:val="22"/>
        </w:rPr>
        <w:drawing>
          <wp:anchor distT="0" distB="0" distL="114300" distR="114300" simplePos="0" relativeHeight="251674624" behindDoc="0" locked="0" layoutInCell="1" allowOverlap="1">
            <wp:simplePos x="914400" y="5934974"/>
            <wp:positionH relativeFrom="column">
              <wp:align>left</wp:align>
            </wp:positionH>
            <wp:positionV relativeFrom="paragraph">
              <wp:align>top</wp:align>
            </wp:positionV>
            <wp:extent cx="3291840" cy="1667417"/>
            <wp:effectExtent l="0" t="0" r="3810" b="9525"/>
            <wp:wrapSquare wrapText="bothSides"/>
            <wp:docPr id="56" name="Picture 56" descr="C:\Users\JoyceT\Desktop\Coll Labs\BOT Mtgs\SPPC_BOT_12_15_15\pics\DSC03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JoyceT\Desktop\Coll Labs\BOT Mtgs\SPPC_BOT_12_15_15\pics\DSC03518.JPG"/>
                    <pic:cNvPicPr>
                      <a:picLocks noChangeAspect="1" noChangeArrowheads="1"/>
                    </pic:cNvPicPr>
                  </pic:nvPicPr>
                  <pic:blipFill>
                    <a:blip r:embed="rId55" cstate="print">
                      <a:extLst>
                        <a:ext uri="{BEBA8EAE-BF5A-486C-A8C5-ECC9F3942E4B}">
                          <a14:imgProps xmlns:a14="http://schemas.microsoft.com/office/drawing/2010/main">
                            <a14:imgLayer r:embed="rId56">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291840" cy="1667417"/>
                    </a:xfrm>
                    <a:prstGeom prst="rect">
                      <a:avLst/>
                    </a:prstGeom>
                    <a:noFill/>
                    <a:ln>
                      <a:noFill/>
                    </a:ln>
                  </pic:spPr>
                </pic:pic>
              </a:graphicData>
            </a:graphic>
          </wp:anchor>
        </w:drawing>
      </w:r>
      <w:r>
        <w:rPr>
          <w:rFonts w:cs="Tahoma"/>
          <w:szCs w:val="22"/>
        </w:rPr>
        <w:br w:type="textWrapping" w:clear="all"/>
      </w:r>
    </w:p>
    <w:p w:rsidR="005A7309" w:rsidRDefault="005A7309" w:rsidP="00B95D82">
      <w:pPr>
        <w:tabs>
          <w:tab w:val="left" w:pos="8010"/>
        </w:tabs>
        <w:rPr>
          <w:rFonts w:cs="Tahoma"/>
          <w:szCs w:val="22"/>
        </w:rPr>
      </w:pPr>
    </w:p>
    <w:tbl>
      <w:tblPr>
        <w:tblpPr w:leftFromText="180" w:rightFromText="180" w:vertAnchor="text" w:horzAnchor="page" w:tblpX="7129" w:tblpY="102"/>
        <w:tblW w:w="44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28"/>
      </w:tblGrid>
      <w:tr w:rsidR="005A7309" w:rsidRPr="005A7309" w:rsidTr="00C90D1F">
        <w:tc>
          <w:tcPr>
            <w:tcW w:w="4428" w:type="dxa"/>
            <w:shd w:val="clear" w:color="auto" w:fill="D9E2F3" w:themeFill="accent5" w:themeFillTint="33"/>
          </w:tcPr>
          <w:p w:rsidR="005A7309" w:rsidRPr="005A7309" w:rsidRDefault="005A7309" w:rsidP="00C90D1F">
            <w:pPr>
              <w:ind w:right="162"/>
              <w:jc w:val="center"/>
              <w:rPr>
                <w:rFonts w:cs="Tahoma"/>
                <w:b/>
                <w:szCs w:val="22"/>
              </w:rPr>
            </w:pPr>
            <w:r>
              <w:rPr>
                <w:rFonts w:cs="Tahoma"/>
                <w:b/>
                <w:szCs w:val="22"/>
              </w:rPr>
              <w:t xml:space="preserve">Learning Beyond the Classroom </w:t>
            </w:r>
          </w:p>
        </w:tc>
      </w:tr>
      <w:tr w:rsidR="005A7309" w:rsidRPr="005A7309" w:rsidTr="00C90D1F">
        <w:tc>
          <w:tcPr>
            <w:tcW w:w="4428" w:type="dxa"/>
            <w:shd w:val="clear" w:color="auto" w:fill="auto"/>
          </w:tcPr>
          <w:p w:rsidR="005A7309" w:rsidRDefault="005A7309" w:rsidP="009846D9">
            <w:pPr>
              <w:numPr>
                <w:ilvl w:val="0"/>
                <w:numId w:val="3"/>
              </w:numPr>
              <w:ind w:left="360" w:right="162"/>
              <w:rPr>
                <w:rFonts w:cs="Tahoma"/>
                <w:szCs w:val="22"/>
              </w:rPr>
            </w:pPr>
            <w:r>
              <w:rPr>
                <w:rFonts w:cs="Tahoma"/>
                <w:szCs w:val="22"/>
              </w:rPr>
              <w:t>Student-led Life Sciences Colloquium.</w:t>
            </w:r>
          </w:p>
          <w:p w:rsidR="005A7309" w:rsidRDefault="005A7309" w:rsidP="009846D9">
            <w:pPr>
              <w:numPr>
                <w:ilvl w:val="0"/>
                <w:numId w:val="3"/>
              </w:numPr>
              <w:ind w:left="360" w:right="162"/>
              <w:rPr>
                <w:rFonts w:cs="Tahoma"/>
                <w:szCs w:val="22"/>
              </w:rPr>
            </w:pPr>
            <w:r>
              <w:rPr>
                <w:rFonts w:cs="Tahoma"/>
                <w:szCs w:val="22"/>
              </w:rPr>
              <w:t>Tri Beta National Biology Honor Society field trips (Tree</w:t>
            </w:r>
            <w:r w:rsidR="004B1B53">
              <w:rPr>
                <w:rFonts w:cs="Tahoma"/>
                <w:szCs w:val="22"/>
              </w:rPr>
              <w:t>Umph, f</w:t>
            </w:r>
            <w:r>
              <w:rPr>
                <w:rFonts w:cs="Tahoma"/>
                <w:szCs w:val="22"/>
              </w:rPr>
              <w:t>ossils in Hillsborough River, etc.)</w:t>
            </w:r>
          </w:p>
          <w:p w:rsidR="005A7309" w:rsidRDefault="005A7309" w:rsidP="009846D9">
            <w:pPr>
              <w:numPr>
                <w:ilvl w:val="0"/>
                <w:numId w:val="3"/>
              </w:numPr>
              <w:ind w:left="360" w:right="162"/>
              <w:rPr>
                <w:rFonts w:cs="Tahoma"/>
                <w:szCs w:val="22"/>
              </w:rPr>
            </w:pPr>
            <w:r>
              <w:rPr>
                <w:rFonts w:cs="Tahoma"/>
                <w:szCs w:val="22"/>
              </w:rPr>
              <w:t>Various undergrad research projects.</w:t>
            </w:r>
          </w:p>
          <w:p w:rsidR="005A7309" w:rsidRDefault="005A7309" w:rsidP="009846D9">
            <w:pPr>
              <w:numPr>
                <w:ilvl w:val="0"/>
                <w:numId w:val="3"/>
              </w:numPr>
              <w:ind w:left="360" w:right="162"/>
              <w:rPr>
                <w:rFonts w:cs="Tahoma"/>
                <w:szCs w:val="22"/>
              </w:rPr>
            </w:pPr>
            <w:r>
              <w:rPr>
                <w:rFonts w:cs="Tahoma"/>
                <w:szCs w:val="22"/>
              </w:rPr>
              <w:t>Participation in the Florida Branch of American Society for Microbiology.</w:t>
            </w:r>
          </w:p>
          <w:p w:rsidR="005A7309" w:rsidRPr="005A7309" w:rsidRDefault="005A7309" w:rsidP="009846D9">
            <w:pPr>
              <w:numPr>
                <w:ilvl w:val="0"/>
                <w:numId w:val="3"/>
              </w:numPr>
              <w:ind w:left="360" w:right="162"/>
              <w:rPr>
                <w:rFonts w:cs="Tahoma"/>
                <w:szCs w:val="22"/>
              </w:rPr>
            </w:pPr>
            <w:r>
              <w:rPr>
                <w:rFonts w:cs="Tahoma"/>
                <w:szCs w:val="22"/>
              </w:rPr>
              <w:t>Field Biology class visits a variety of state parks &amp; volunteer with Tampa Bay Watch.</w:t>
            </w:r>
          </w:p>
        </w:tc>
      </w:tr>
    </w:tbl>
    <w:p w:rsidR="005A7309" w:rsidRDefault="005A7309" w:rsidP="00B95D82">
      <w:pPr>
        <w:tabs>
          <w:tab w:val="left" w:pos="8010"/>
        </w:tabs>
        <w:rPr>
          <w:rFonts w:cs="Tahoma"/>
          <w:szCs w:val="22"/>
        </w:rPr>
      </w:pPr>
      <w:r w:rsidRPr="005A7309">
        <w:rPr>
          <w:rFonts w:cs="Tahoma"/>
          <w:noProof/>
          <w:szCs w:val="22"/>
        </w:rPr>
        <w:drawing>
          <wp:anchor distT="0" distB="0" distL="114300" distR="114300" simplePos="0" relativeHeight="251675648" behindDoc="0" locked="0" layoutInCell="1" allowOverlap="1">
            <wp:simplePos x="914400" y="914400"/>
            <wp:positionH relativeFrom="column">
              <wp:align>left</wp:align>
            </wp:positionH>
            <wp:positionV relativeFrom="paragraph">
              <wp:align>top</wp:align>
            </wp:positionV>
            <wp:extent cx="3291840" cy="1773732"/>
            <wp:effectExtent l="0" t="0" r="3810" b="0"/>
            <wp:wrapSquare wrapText="bothSides"/>
            <wp:docPr id="57" name="Picture 57" descr="C:\Users\JoyceT\Desktop\Coll Labs\BOT Mtgs\SPPC_BOT_12_15_15\pics\DSC03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JoyceT\Desktop\Coll Labs\BOT Mtgs\SPPC_BOT_12_15_15\pics\DSC03519.JPG"/>
                    <pic:cNvPicPr>
                      <a:picLocks noChangeAspect="1" noChangeArrowheads="1"/>
                    </pic:cNvPicPr>
                  </pic:nvPicPr>
                  <pic:blipFill>
                    <a:blip r:embed="rId57" cstate="print">
                      <a:extLst>
                        <a:ext uri="{BEBA8EAE-BF5A-486C-A8C5-ECC9F3942E4B}">
                          <a14:imgProps xmlns:a14="http://schemas.microsoft.com/office/drawing/2010/main">
                            <a14:imgLayer r:embed="rId58">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291840" cy="1773732"/>
                    </a:xfrm>
                    <a:prstGeom prst="rect">
                      <a:avLst/>
                    </a:prstGeom>
                    <a:noFill/>
                    <a:ln>
                      <a:noFill/>
                    </a:ln>
                  </pic:spPr>
                </pic:pic>
              </a:graphicData>
            </a:graphic>
          </wp:anchor>
        </w:drawing>
      </w:r>
      <w:r>
        <w:rPr>
          <w:rFonts w:cs="Tahoma"/>
          <w:szCs w:val="22"/>
        </w:rPr>
        <w:br w:type="textWrapping" w:clear="all"/>
      </w:r>
    </w:p>
    <w:p w:rsidR="005A7309" w:rsidRDefault="005A7309" w:rsidP="00B95D82">
      <w:pPr>
        <w:tabs>
          <w:tab w:val="left" w:pos="8010"/>
        </w:tabs>
        <w:rPr>
          <w:rFonts w:cs="Tahoma"/>
          <w:szCs w:val="22"/>
        </w:rPr>
      </w:pPr>
    </w:p>
    <w:p w:rsidR="005A7309" w:rsidRDefault="005A7309" w:rsidP="00B95D82">
      <w:pPr>
        <w:tabs>
          <w:tab w:val="left" w:pos="8010"/>
        </w:tabs>
        <w:rPr>
          <w:rFonts w:cs="Tahoma"/>
          <w:szCs w:val="22"/>
        </w:rPr>
      </w:pPr>
    </w:p>
    <w:tbl>
      <w:tblPr>
        <w:tblpPr w:leftFromText="180" w:rightFromText="180" w:vertAnchor="text" w:horzAnchor="page" w:tblpX="7129" w:tblpY="102"/>
        <w:tblW w:w="44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28"/>
      </w:tblGrid>
      <w:tr w:rsidR="005A7309" w:rsidRPr="005A7309" w:rsidTr="00C90D1F">
        <w:tc>
          <w:tcPr>
            <w:tcW w:w="4428" w:type="dxa"/>
            <w:shd w:val="clear" w:color="auto" w:fill="D9E2F3" w:themeFill="accent5" w:themeFillTint="33"/>
          </w:tcPr>
          <w:p w:rsidR="005A7309" w:rsidRPr="005A7309" w:rsidRDefault="005A7309" w:rsidP="00C90D1F">
            <w:pPr>
              <w:ind w:right="162"/>
              <w:jc w:val="center"/>
              <w:rPr>
                <w:rFonts w:cs="Tahoma"/>
                <w:b/>
                <w:szCs w:val="22"/>
              </w:rPr>
            </w:pPr>
            <w:r>
              <w:rPr>
                <w:rFonts w:cs="Tahoma"/>
                <w:b/>
                <w:szCs w:val="22"/>
              </w:rPr>
              <w:t xml:space="preserve">Learning Beyond the Classroom </w:t>
            </w:r>
          </w:p>
        </w:tc>
      </w:tr>
      <w:tr w:rsidR="005A7309" w:rsidRPr="005A7309" w:rsidTr="00C90D1F">
        <w:tc>
          <w:tcPr>
            <w:tcW w:w="4428" w:type="dxa"/>
            <w:shd w:val="clear" w:color="auto" w:fill="auto"/>
          </w:tcPr>
          <w:p w:rsidR="005A7309" w:rsidRDefault="005A7309" w:rsidP="009846D9">
            <w:pPr>
              <w:numPr>
                <w:ilvl w:val="0"/>
                <w:numId w:val="3"/>
              </w:numPr>
              <w:ind w:left="360" w:right="162"/>
              <w:rPr>
                <w:rFonts w:cs="Tahoma"/>
                <w:szCs w:val="22"/>
              </w:rPr>
            </w:pPr>
            <w:r>
              <w:rPr>
                <w:rFonts w:cs="Tahoma"/>
                <w:szCs w:val="22"/>
              </w:rPr>
              <w:t>Seminole environmental club.</w:t>
            </w:r>
          </w:p>
          <w:p w:rsidR="005A7309" w:rsidRDefault="005A7309" w:rsidP="009846D9">
            <w:pPr>
              <w:numPr>
                <w:ilvl w:val="0"/>
                <w:numId w:val="3"/>
              </w:numPr>
              <w:ind w:left="360" w:right="162"/>
              <w:rPr>
                <w:rFonts w:cs="Tahoma"/>
                <w:szCs w:val="22"/>
              </w:rPr>
            </w:pPr>
            <w:r>
              <w:rPr>
                <w:rFonts w:cs="Tahoma"/>
                <w:szCs w:val="22"/>
              </w:rPr>
              <w:t xml:space="preserve">Microbiology Student Research </w:t>
            </w:r>
            <w:r w:rsidRPr="000E1BAF">
              <w:rPr>
                <w:rFonts w:cs="Tahoma"/>
                <w:szCs w:val="22"/>
              </w:rPr>
              <w:t>Ass</w:t>
            </w:r>
            <w:r w:rsidR="00920A28" w:rsidRPr="000E1BAF">
              <w:rPr>
                <w:rFonts w:cs="Tahoma"/>
                <w:szCs w:val="22"/>
              </w:rPr>
              <w:t>o</w:t>
            </w:r>
            <w:r w:rsidRPr="000E1BAF">
              <w:rPr>
                <w:rFonts w:cs="Tahoma"/>
                <w:szCs w:val="22"/>
              </w:rPr>
              <w:t>c</w:t>
            </w:r>
            <w:r>
              <w:rPr>
                <w:rFonts w:cs="Tahoma"/>
                <w:szCs w:val="22"/>
              </w:rPr>
              <w:t xml:space="preserve"> Club.</w:t>
            </w:r>
          </w:p>
          <w:p w:rsidR="005A7309" w:rsidRDefault="005A7309" w:rsidP="009846D9">
            <w:pPr>
              <w:numPr>
                <w:ilvl w:val="0"/>
                <w:numId w:val="3"/>
              </w:numPr>
              <w:ind w:left="360" w:right="162"/>
              <w:rPr>
                <w:rFonts w:cs="Tahoma"/>
                <w:szCs w:val="22"/>
              </w:rPr>
            </w:pPr>
            <w:r>
              <w:rPr>
                <w:rFonts w:cs="Tahoma"/>
                <w:szCs w:val="22"/>
              </w:rPr>
              <w:t>Medical club at DT/MT (MOSI, Ronald McDonald House)</w:t>
            </w:r>
          </w:p>
          <w:p w:rsidR="005A7309" w:rsidRDefault="005A7309" w:rsidP="009846D9">
            <w:pPr>
              <w:numPr>
                <w:ilvl w:val="0"/>
                <w:numId w:val="3"/>
              </w:numPr>
              <w:ind w:left="360" w:right="162"/>
              <w:rPr>
                <w:rFonts w:cs="Tahoma"/>
                <w:szCs w:val="22"/>
              </w:rPr>
            </w:pPr>
            <w:r>
              <w:rPr>
                <w:rFonts w:cs="Tahoma"/>
                <w:szCs w:val="22"/>
              </w:rPr>
              <w:t>A&amp;P students attended cadaver workshop.</w:t>
            </w:r>
          </w:p>
          <w:p w:rsidR="005A7309" w:rsidRDefault="005A7309" w:rsidP="009846D9">
            <w:pPr>
              <w:numPr>
                <w:ilvl w:val="0"/>
                <w:numId w:val="3"/>
              </w:numPr>
              <w:ind w:left="360" w:right="162"/>
              <w:rPr>
                <w:rFonts w:cs="Tahoma"/>
                <w:szCs w:val="22"/>
              </w:rPr>
            </w:pPr>
            <w:r>
              <w:rPr>
                <w:rFonts w:cs="Tahoma"/>
                <w:szCs w:val="22"/>
              </w:rPr>
              <w:t>Business Plan &amp; Elevator Pitch Competition.</w:t>
            </w:r>
          </w:p>
          <w:p w:rsidR="005A7309" w:rsidRPr="005A7309" w:rsidRDefault="005A7309" w:rsidP="009846D9">
            <w:pPr>
              <w:numPr>
                <w:ilvl w:val="0"/>
                <w:numId w:val="3"/>
              </w:numPr>
              <w:ind w:left="360" w:right="162"/>
              <w:rPr>
                <w:rFonts w:cs="Tahoma"/>
                <w:szCs w:val="22"/>
              </w:rPr>
            </w:pPr>
            <w:r>
              <w:rPr>
                <w:rFonts w:cs="Tahoma"/>
                <w:szCs w:val="22"/>
              </w:rPr>
              <w:t>Tallahassee Student Leadership trip.</w:t>
            </w:r>
          </w:p>
        </w:tc>
      </w:tr>
    </w:tbl>
    <w:p w:rsidR="005A7309" w:rsidRDefault="005A7309" w:rsidP="00B95D82">
      <w:pPr>
        <w:tabs>
          <w:tab w:val="left" w:pos="8010"/>
        </w:tabs>
        <w:rPr>
          <w:rFonts w:cs="Tahoma"/>
          <w:szCs w:val="22"/>
        </w:rPr>
      </w:pPr>
      <w:r w:rsidRPr="005A7309">
        <w:rPr>
          <w:rFonts w:cs="Tahoma"/>
          <w:noProof/>
          <w:szCs w:val="22"/>
        </w:rPr>
        <w:drawing>
          <wp:anchor distT="0" distB="0" distL="114300" distR="114300" simplePos="0" relativeHeight="251676672" behindDoc="0" locked="0" layoutInCell="1" allowOverlap="1">
            <wp:simplePos x="914400" y="3191774"/>
            <wp:positionH relativeFrom="column">
              <wp:align>left</wp:align>
            </wp:positionH>
            <wp:positionV relativeFrom="paragraph">
              <wp:align>top</wp:align>
            </wp:positionV>
            <wp:extent cx="3291840" cy="1783894"/>
            <wp:effectExtent l="0" t="0" r="3810" b="6985"/>
            <wp:wrapSquare wrapText="bothSides"/>
            <wp:docPr id="58" name="Picture 58" descr="C:\Users\JoyceT\Desktop\Coll Labs\BOT Mtgs\SPPC_BOT_12_15_15\pics\DSC03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JoyceT\Desktop\Coll Labs\BOT Mtgs\SPPC_BOT_12_15_15\pics\DSC03520.JPG"/>
                    <pic:cNvPicPr>
                      <a:picLocks noChangeAspect="1" noChangeArrowheads="1"/>
                    </pic:cNvPicPr>
                  </pic:nvPicPr>
                  <pic:blipFill>
                    <a:blip r:embed="rId59" cstate="print">
                      <a:extLst>
                        <a:ext uri="{BEBA8EAE-BF5A-486C-A8C5-ECC9F3942E4B}">
                          <a14:imgProps xmlns:a14="http://schemas.microsoft.com/office/drawing/2010/main">
                            <a14:imgLayer r:embed="rId60">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291840" cy="1783894"/>
                    </a:xfrm>
                    <a:prstGeom prst="rect">
                      <a:avLst/>
                    </a:prstGeom>
                    <a:noFill/>
                    <a:ln>
                      <a:noFill/>
                    </a:ln>
                  </pic:spPr>
                </pic:pic>
              </a:graphicData>
            </a:graphic>
          </wp:anchor>
        </w:drawing>
      </w:r>
      <w:r>
        <w:rPr>
          <w:rFonts w:cs="Tahoma"/>
          <w:szCs w:val="22"/>
        </w:rPr>
        <w:br w:type="textWrapping" w:clear="all"/>
      </w:r>
    </w:p>
    <w:p w:rsidR="009410F9" w:rsidRDefault="009410F9">
      <w:pPr>
        <w:rPr>
          <w:rFonts w:cs="Tahoma"/>
          <w:szCs w:val="22"/>
        </w:rPr>
      </w:pPr>
      <w:r>
        <w:rPr>
          <w:rFonts w:cs="Tahoma"/>
          <w:szCs w:val="22"/>
        </w:rPr>
        <w:br w:type="page"/>
      </w:r>
    </w:p>
    <w:p w:rsidR="005A7309" w:rsidRDefault="005A7309" w:rsidP="00B95D82">
      <w:pPr>
        <w:tabs>
          <w:tab w:val="left" w:pos="8010"/>
        </w:tabs>
        <w:rPr>
          <w:rFonts w:cs="Tahoma"/>
          <w:szCs w:val="22"/>
        </w:rPr>
      </w:pPr>
    </w:p>
    <w:tbl>
      <w:tblPr>
        <w:tblpPr w:leftFromText="180" w:rightFromText="180" w:vertAnchor="text" w:horzAnchor="page" w:tblpX="7129" w:tblpY="102"/>
        <w:tblW w:w="44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28"/>
      </w:tblGrid>
      <w:tr w:rsidR="005A7309" w:rsidRPr="005A7309" w:rsidTr="00C90D1F">
        <w:tc>
          <w:tcPr>
            <w:tcW w:w="4428" w:type="dxa"/>
            <w:shd w:val="clear" w:color="auto" w:fill="D9E2F3" w:themeFill="accent5" w:themeFillTint="33"/>
          </w:tcPr>
          <w:p w:rsidR="005A7309" w:rsidRPr="005A7309" w:rsidRDefault="005A7309" w:rsidP="00C90D1F">
            <w:pPr>
              <w:ind w:right="162"/>
              <w:jc w:val="center"/>
              <w:rPr>
                <w:rFonts w:cs="Tahoma"/>
                <w:b/>
                <w:szCs w:val="22"/>
              </w:rPr>
            </w:pPr>
            <w:r>
              <w:rPr>
                <w:rFonts w:cs="Tahoma"/>
                <w:b/>
                <w:szCs w:val="22"/>
              </w:rPr>
              <w:t xml:space="preserve">Learning Beyond the Classroom </w:t>
            </w:r>
          </w:p>
        </w:tc>
      </w:tr>
      <w:tr w:rsidR="005A7309" w:rsidRPr="005A7309" w:rsidTr="00C90D1F">
        <w:tc>
          <w:tcPr>
            <w:tcW w:w="4428" w:type="dxa"/>
            <w:shd w:val="clear" w:color="auto" w:fill="auto"/>
          </w:tcPr>
          <w:p w:rsidR="005A7309" w:rsidRDefault="005A7309" w:rsidP="009846D9">
            <w:pPr>
              <w:numPr>
                <w:ilvl w:val="0"/>
                <w:numId w:val="3"/>
              </w:numPr>
              <w:ind w:left="360" w:right="162"/>
              <w:rPr>
                <w:rFonts w:cs="Tahoma"/>
                <w:szCs w:val="22"/>
              </w:rPr>
            </w:pPr>
            <w:r>
              <w:rPr>
                <w:rFonts w:cs="Tahoma"/>
                <w:szCs w:val="22"/>
              </w:rPr>
              <w:t>Students from DTMT volunteering @ Free Clinic.</w:t>
            </w:r>
          </w:p>
          <w:p w:rsidR="005A7309" w:rsidRDefault="005A7309" w:rsidP="009846D9">
            <w:pPr>
              <w:numPr>
                <w:ilvl w:val="0"/>
                <w:numId w:val="3"/>
              </w:numPr>
              <w:ind w:left="360" w:right="162"/>
              <w:rPr>
                <w:rFonts w:cs="Tahoma"/>
                <w:szCs w:val="22"/>
              </w:rPr>
            </w:pPr>
            <w:r>
              <w:rPr>
                <w:rFonts w:cs="Tahoma"/>
                <w:szCs w:val="22"/>
              </w:rPr>
              <w:t>Founda Speakers Event.</w:t>
            </w:r>
          </w:p>
          <w:p w:rsidR="005A7309" w:rsidRPr="005A7309" w:rsidRDefault="005A7309" w:rsidP="009846D9">
            <w:pPr>
              <w:numPr>
                <w:ilvl w:val="0"/>
                <w:numId w:val="3"/>
              </w:numPr>
              <w:ind w:left="360" w:right="162"/>
              <w:rPr>
                <w:rFonts w:cs="Tahoma"/>
                <w:szCs w:val="22"/>
              </w:rPr>
            </w:pPr>
            <w:r>
              <w:rPr>
                <w:rFonts w:cs="Tahoma"/>
                <w:szCs w:val="22"/>
              </w:rPr>
              <w:t>Student engagement thru civic diversity/across disciplines.</w:t>
            </w:r>
          </w:p>
        </w:tc>
      </w:tr>
    </w:tbl>
    <w:p w:rsidR="005A7309" w:rsidRDefault="005A7309" w:rsidP="00B95D82">
      <w:pPr>
        <w:tabs>
          <w:tab w:val="left" w:pos="8010"/>
        </w:tabs>
        <w:rPr>
          <w:rFonts w:cs="Tahoma"/>
          <w:szCs w:val="22"/>
        </w:rPr>
      </w:pPr>
      <w:r w:rsidRPr="005A7309">
        <w:rPr>
          <w:rFonts w:cs="Tahoma"/>
          <w:noProof/>
          <w:szCs w:val="22"/>
        </w:rPr>
        <w:drawing>
          <wp:anchor distT="0" distB="0" distL="114300" distR="114300" simplePos="0" relativeHeight="251677696" behindDoc="0" locked="0" layoutInCell="1" allowOverlap="1">
            <wp:simplePos x="914400" y="5486400"/>
            <wp:positionH relativeFrom="column">
              <wp:align>left</wp:align>
            </wp:positionH>
            <wp:positionV relativeFrom="paragraph">
              <wp:align>top</wp:align>
            </wp:positionV>
            <wp:extent cx="3291840" cy="1582209"/>
            <wp:effectExtent l="0" t="0" r="3810" b="0"/>
            <wp:wrapSquare wrapText="bothSides"/>
            <wp:docPr id="61" name="Picture 61" descr="C:\Users\JoyceT\Desktop\Coll Labs\BOT Mtgs\SPPC_BOT_12_15_15\pics\DSC03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JoyceT\Desktop\Coll Labs\BOT Mtgs\SPPC_BOT_12_15_15\pics\DSC03521.JPG"/>
                    <pic:cNvPicPr>
                      <a:picLocks noChangeAspect="1" noChangeArrowheads="1"/>
                    </pic:cNvPicPr>
                  </pic:nvPicPr>
                  <pic:blipFill>
                    <a:blip r:embed="rId61" cstate="print">
                      <a:extLst>
                        <a:ext uri="{BEBA8EAE-BF5A-486C-A8C5-ECC9F3942E4B}">
                          <a14:imgProps xmlns:a14="http://schemas.microsoft.com/office/drawing/2010/main">
                            <a14:imgLayer r:embed="rId62">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291840" cy="1582209"/>
                    </a:xfrm>
                    <a:prstGeom prst="rect">
                      <a:avLst/>
                    </a:prstGeom>
                    <a:noFill/>
                    <a:ln>
                      <a:noFill/>
                    </a:ln>
                  </pic:spPr>
                </pic:pic>
              </a:graphicData>
            </a:graphic>
          </wp:anchor>
        </w:drawing>
      </w:r>
      <w:r>
        <w:rPr>
          <w:rFonts w:cs="Tahoma"/>
          <w:szCs w:val="22"/>
        </w:rPr>
        <w:br w:type="textWrapping" w:clear="all"/>
      </w:r>
    </w:p>
    <w:p w:rsidR="005A7309" w:rsidRPr="008B2980" w:rsidRDefault="005A7309" w:rsidP="00B95D82">
      <w:pPr>
        <w:tabs>
          <w:tab w:val="left" w:pos="8010"/>
        </w:tabs>
        <w:rPr>
          <w:rFonts w:cs="Tahoma"/>
          <w:szCs w:val="22"/>
        </w:rPr>
      </w:pPr>
    </w:p>
    <w:p w:rsidR="000950DF" w:rsidRDefault="00C42819" w:rsidP="00414C3C">
      <w:pPr>
        <w:tabs>
          <w:tab w:val="left" w:pos="8010"/>
        </w:tabs>
        <w:rPr>
          <w:rFonts w:cs="Tahoma"/>
          <w:szCs w:val="22"/>
        </w:rPr>
      </w:pPr>
      <w:r w:rsidRPr="00C42819">
        <w:rPr>
          <w:rFonts w:cs="Tahoma"/>
          <w:b/>
          <w:noProof/>
          <w:szCs w:val="22"/>
        </w:rPr>
        <w:drawing>
          <wp:anchor distT="0" distB="0" distL="114300" distR="114300" simplePos="0" relativeHeight="251694080" behindDoc="1" locked="0" layoutInCell="1" allowOverlap="1">
            <wp:simplePos x="0" y="0"/>
            <wp:positionH relativeFrom="column">
              <wp:posOffset>0</wp:posOffset>
            </wp:positionH>
            <wp:positionV relativeFrom="paragraph">
              <wp:posOffset>-288</wp:posOffset>
            </wp:positionV>
            <wp:extent cx="700745" cy="914400"/>
            <wp:effectExtent l="0" t="0" r="4445" b="0"/>
            <wp:wrapTight wrapText="bothSides">
              <wp:wrapPolygon edited="0">
                <wp:start x="0" y="0"/>
                <wp:lineTo x="0" y="21150"/>
                <wp:lineTo x="21150" y="21150"/>
                <wp:lineTo x="21150" y="0"/>
                <wp:lineTo x="0" y="0"/>
              </wp:wrapPolygon>
            </wp:wrapTight>
            <wp:docPr id="1040" name="Picture 1040" descr="C:\Users\JoyceT\Desktop\Coll Labs\BOT Mtgs\SPPC_BOT_12_15_15\pics\DSC034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Users\JoyceT\Desktop\Coll Labs\BOT Mtgs\SPPC_BOT_12_15_15\pics\DSC03446.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700745" cy="914400"/>
                    </a:xfrm>
                    <a:prstGeom prst="rect">
                      <a:avLst/>
                    </a:prstGeom>
                    <a:noFill/>
                    <a:ln>
                      <a:noFill/>
                    </a:ln>
                  </pic:spPr>
                </pic:pic>
              </a:graphicData>
            </a:graphic>
          </wp:anchor>
        </w:drawing>
      </w:r>
      <w:r w:rsidR="00E93B25" w:rsidRPr="00E93B25">
        <w:rPr>
          <w:rFonts w:cs="Tahoma"/>
          <w:b/>
          <w:szCs w:val="22"/>
        </w:rPr>
        <w:t xml:space="preserve">Dr. </w:t>
      </w:r>
      <w:r w:rsidR="000950DF" w:rsidRPr="00E93B25">
        <w:rPr>
          <w:rFonts w:cs="Tahoma"/>
          <w:b/>
          <w:szCs w:val="22"/>
        </w:rPr>
        <w:t>Jon</w:t>
      </w:r>
      <w:r w:rsidR="00E93B25" w:rsidRPr="00E93B25">
        <w:rPr>
          <w:rFonts w:cs="Tahoma"/>
          <w:b/>
          <w:szCs w:val="22"/>
        </w:rPr>
        <w:t>athan</w:t>
      </w:r>
      <w:r w:rsidR="000950DF" w:rsidRPr="00E93B25">
        <w:rPr>
          <w:rFonts w:cs="Tahoma"/>
          <w:b/>
          <w:szCs w:val="22"/>
        </w:rPr>
        <w:t xml:space="preserve"> Steele</w:t>
      </w:r>
      <w:r w:rsidR="00E93B25" w:rsidRPr="00E93B25">
        <w:rPr>
          <w:rFonts w:cs="Tahoma"/>
          <w:b/>
          <w:szCs w:val="22"/>
        </w:rPr>
        <w:t>, Dean of Humanities and Fine Arts</w:t>
      </w:r>
      <w:r w:rsidR="000950DF" w:rsidRPr="00E93B25">
        <w:rPr>
          <w:rFonts w:cs="Tahoma"/>
          <w:b/>
          <w:szCs w:val="22"/>
        </w:rPr>
        <w:t>:</w:t>
      </w:r>
      <w:r w:rsidR="000950DF">
        <w:rPr>
          <w:rFonts w:cs="Tahoma"/>
          <w:szCs w:val="22"/>
        </w:rPr>
        <w:t xml:space="preserve"> Our ceramics students are </w:t>
      </w:r>
      <w:r w:rsidR="00E84765">
        <w:rPr>
          <w:rFonts w:cs="Tahoma"/>
          <w:szCs w:val="22"/>
        </w:rPr>
        <w:t>participating</w:t>
      </w:r>
      <w:r w:rsidR="000950DF">
        <w:rPr>
          <w:rFonts w:cs="Tahoma"/>
          <w:szCs w:val="22"/>
        </w:rPr>
        <w:t xml:space="preserve"> in “</w:t>
      </w:r>
      <w:r w:rsidR="00E84765">
        <w:rPr>
          <w:rFonts w:cs="Tahoma"/>
          <w:szCs w:val="22"/>
        </w:rPr>
        <w:t>E</w:t>
      </w:r>
      <w:r w:rsidR="000950DF">
        <w:rPr>
          <w:rFonts w:cs="Tahoma"/>
          <w:szCs w:val="22"/>
        </w:rPr>
        <w:t xml:space="preserve">mpty </w:t>
      </w:r>
      <w:r w:rsidR="00E84765">
        <w:rPr>
          <w:rFonts w:cs="Tahoma"/>
          <w:szCs w:val="22"/>
        </w:rPr>
        <w:t>B</w:t>
      </w:r>
      <w:r w:rsidR="000950DF">
        <w:rPr>
          <w:rFonts w:cs="Tahoma"/>
          <w:szCs w:val="22"/>
        </w:rPr>
        <w:t xml:space="preserve">owls”. </w:t>
      </w:r>
      <w:r w:rsidR="00C028B1">
        <w:rPr>
          <w:rFonts w:cs="Tahoma"/>
          <w:szCs w:val="22"/>
        </w:rPr>
        <w:t>This program p</w:t>
      </w:r>
      <w:r w:rsidR="000950DF">
        <w:rPr>
          <w:rFonts w:cs="Tahoma"/>
          <w:szCs w:val="22"/>
        </w:rPr>
        <w:t xml:space="preserve">artners students with people in the community. In April, there will be a Throw-A-Thon. </w:t>
      </w:r>
      <w:r w:rsidR="00C028B1">
        <w:rPr>
          <w:rFonts w:cs="Tahoma"/>
          <w:szCs w:val="22"/>
        </w:rPr>
        <w:t>This initiative s</w:t>
      </w:r>
      <w:r w:rsidR="000950DF">
        <w:rPr>
          <w:rFonts w:cs="Tahoma"/>
          <w:szCs w:val="22"/>
        </w:rPr>
        <w:t>hows students how to make a positive impact on the community and enhances their retention.</w:t>
      </w:r>
    </w:p>
    <w:p w:rsidR="000950DF" w:rsidRDefault="000950DF" w:rsidP="00414C3C">
      <w:pPr>
        <w:tabs>
          <w:tab w:val="left" w:pos="8010"/>
        </w:tabs>
        <w:rPr>
          <w:rFonts w:cs="Tahoma"/>
          <w:szCs w:val="22"/>
        </w:rPr>
      </w:pPr>
    </w:p>
    <w:p w:rsidR="000950DF" w:rsidRDefault="00C42819" w:rsidP="00414C3C">
      <w:pPr>
        <w:tabs>
          <w:tab w:val="left" w:pos="8010"/>
        </w:tabs>
        <w:rPr>
          <w:rFonts w:cs="Tahoma"/>
          <w:szCs w:val="22"/>
        </w:rPr>
      </w:pPr>
      <w:r w:rsidRPr="00C42819">
        <w:rPr>
          <w:rFonts w:cs="Tahoma"/>
          <w:b/>
          <w:noProof/>
          <w:szCs w:val="22"/>
        </w:rPr>
        <w:drawing>
          <wp:anchor distT="0" distB="0" distL="114300" distR="114300" simplePos="0" relativeHeight="251695104" behindDoc="1" locked="0" layoutInCell="1" allowOverlap="1">
            <wp:simplePos x="0" y="0"/>
            <wp:positionH relativeFrom="column">
              <wp:posOffset>0</wp:posOffset>
            </wp:positionH>
            <wp:positionV relativeFrom="paragraph">
              <wp:posOffset>-2552</wp:posOffset>
            </wp:positionV>
            <wp:extent cx="780285" cy="914400"/>
            <wp:effectExtent l="0" t="0" r="1270" b="0"/>
            <wp:wrapTight wrapText="bothSides">
              <wp:wrapPolygon edited="0">
                <wp:start x="0" y="0"/>
                <wp:lineTo x="0" y="21150"/>
                <wp:lineTo x="21107" y="21150"/>
                <wp:lineTo x="21107" y="0"/>
                <wp:lineTo x="0" y="0"/>
              </wp:wrapPolygon>
            </wp:wrapTight>
            <wp:docPr id="1042" name="Picture 1042" descr="C:\Users\JoyceT\Desktop\Coll Labs\BOT Mtgs\SPPC_BOT_12_15_15\pics\DSC034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Users\JoyceT\Desktop\Coll Labs\BOT Mtgs\SPPC_BOT_12_15_15\pics\DSC03448.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780285" cy="914400"/>
                    </a:xfrm>
                    <a:prstGeom prst="rect">
                      <a:avLst/>
                    </a:prstGeom>
                    <a:noFill/>
                    <a:ln>
                      <a:noFill/>
                    </a:ln>
                  </pic:spPr>
                </pic:pic>
              </a:graphicData>
            </a:graphic>
          </wp:anchor>
        </w:drawing>
      </w:r>
      <w:r w:rsidR="00C028B1" w:rsidRPr="00C028B1">
        <w:rPr>
          <w:rFonts w:cs="Tahoma"/>
          <w:b/>
          <w:szCs w:val="22"/>
        </w:rPr>
        <w:t xml:space="preserve">Dr. </w:t>
      </w:r>
      <w:r w:rsidR="000950DF" w:rsidRPr="00C028B1">
        <w:rPr>
          <w:rFonts w:cs="Tahoma"/>
          <w:b/>
          <w:szCs w:val="22"/>
        </w:rPr>
        <w:t>Rich Flor</w:t>
      </w:r>
      <w:r w:rsidR="007F0A3E" w:rsidRPr="00C028B1">
        <w:rPr>
          <w:rFonts w:cs="Tahoma"/>
          <w:b/>
          <w:szCs w:val="22"/>
        </w:rPr>
        <w:t>a,</w:t>
      </w:r>
      <w:r w:rsidR="000950DF" w:rsidRPr="00C028B1">
        <w:rPr>
          <w:rFonts w:cs="Tahoma"/>
          <w:b/>
          <w:szCs w:val="22"/>
        </w:rPr>
        <w:t xml:space="preserve"> </w:t>
      </w:r>
      <w:r w:rsidR="00C028B1" w:rsidRPr="00C028B1">
        <w:rPr>
          <w:rFonts w:cs="Tahoma"/>
          <w:b/>
          <w:szCs w:val="22"/>
        </w:rPr>
        <w:t xml:space="preserve">Dean, School of </w:t>
      </w:r>
      <w:r w:rsidR="000950DF" w:rsidRPr="00C028B1">
        <w:rPr>
          <w:rFonts w:cs="Tahoma"/>
          <w:b/>
          <w:szCs w:val="22"/>
        </w:rPr>
        <w:t>Vet</w:t>
      </w:r>
      <w:r w:rsidR="00C028B1" w:rsidRPr="00C028B1">
        <w:rPr>
          <w:rFonts w:cs="Tahoma"/>
          <w:b/>
          <w:szCs w:val="22"/>
        </w:rPr>
        <w:t>erinary</w:t>
      </w:r>
      <w:r w:rsidR="000950DF" w:rsidRPr="00C028B1">
        <w:rPr>
          <w:rFonts w:cs="Tahoma"/>
          <w:b/>
          <w:szCs w:val="22"/>
        </w:rPr>
        <w:t xml:space="preserve"> </w:t>
      </w:r>
      <w:r w:rsidR="00C028B1" w:rsidRPr="00C028B1">
        <w:rPr>
          <w:rFonts w:cs="Tahoma"/>
          <w:b/>
          <w:szCs w:val="22"/>
        </w:rPr>
        <w:t>T</w:t>
      </w:r>
      <w:r w:rsidR="000950DF" w:rsidRPr="00C028B1">
        <w:rPr>
          <w:rFonts w:cs="Tahoma"/>
          <w:b/>
          <w:szCs w:val="22"/>
        </w:rPr>
        <w:t>echnology</w:t>
      </w:r>
      <w:r w:rsidR="007F0A3E" w:rsidRPr="00C028B1">
        <w:rPr>
          <w:rFonts w:cs="Tahoma"/>
          <w:b/>
          <w:szCs w:val="22"/>
        </w:rPr>
        <w:t>:</w:t>
      </w:r>
      <w:r w:rsidR="000950DF">
        <w:rPr>
          <w:rFonts w:cs="Tahoma"/>
          <w:szCs w:val="22"/>
        </w:rPr>
        <w:t xml:space="preserve"> Four students went to Denmark on a student exchange program. We sent 24 students to Costa Rica to </w:t>
      </w:r>
      <w:r w:rsidR="00C028B1">
        <w:rPr>
          <w:rFonts w:cs="Tahoma"/>
          <w:szCs w:val="22"/>
        </w:rPr>
        <w:t xml:space="preserve">a </w:t>
      </w:r>
      <w:r w:rsidR="000950DF">
        <w:rPr>
          <w:rFonts w:cs="Tahoma"/>
          <w:szCs w:val="22"/>
        </w:rPr>
        <w:t>sea turtle rehab</w:t>
      </w:r>
      <w:r w:rsidR="00C028B1">
        <w:rPr>
          <w:rFonts w:cs="Tahoma"/>
          <w:szCs w:val="22"/>
        </w:rPr>
        <w:t xml:space="preserve"> center</w:t>
      </w:r>
      <w:r w:rsidR="000950DF">
        <w:rPr>
          <w:rFonts w:cs="Tahoma"/>
          <w:szCs w:val="22"/>
        </w:rPr>
        <w:t xml:space="preserve">.  </w:t>
      </w:r>
      <w:r w:rsidR="00C028B1">
        <w:rPr>
          <w:rFonts w:cs="Tahoma"/>
          <w:szCs w:val="22"/>
        </w:rPr>
        <w:t>Some students are g</w:t>
      </w:r>
      <w:r w:rsidR="000950DF">
        <w:rPr>
          <w:rFonts w:cs="Tahoma"/>
          <w:szCs w:val="22"/>
        </w:rPr>
        <w:t>oing to Australia</w:t>
      </w:r>
      <w:r w:rsidR="00C028B1">
        <w:rPr>
          <w:rFonts w:cs="Tahoma"/>
          <w:szCs w:val="22"/>
        </w:rPr>
        <w:t xml:space="preserve"> this coming year</w:t>
      </w:r>
      <w:r w:rsidR="000950DF">
        <w:rPr>
          <w:rFonts w:cs="Tahoma"/>
          <w:szCs w:val="22"/>
        </w:rPr>
        <w:t xml:space="preserve"> and </w:t>
      </w:r>
      <w:r w:rsidR="00C028B1">
        <w:rPr>
          <w:rFonts w:cs="Tahoma"/>
          <w:szCs w:val="22"/>
        </w:rPr>
        <w:t xml:space="preserve">in </w:t>
      </w:r>
      <w:r w:rsidR="000950DF">
        <w:rPr>
          <w:rFonts w:cs="Tahoma"/>
          <w:szCs w:val="22"/>
        </w:rPr>
        <w:t xml:space="preserve">2017, </w:t>
      </w:r>
      <w:r w:rsidR="00C028B1">
        <w:rPr>
          <w:rFonts w:cs="Tahoma"/>
          <w:szCs w:val="22"/>
        </w:rPr>
        <w:t xml:space="preserve">we are </w:t>
      </w:r>
      <w:r w:rsidR="000950DF">
        <w:rPr>
          <w:rFonts w:cs="Tahoma"/>
          <w:szCs w:val="22"/>
        </w:rPr>
        <w:t xml:space="preserve">planning for </w:t>
      </w:r>
      <w:r w:rsidR="00C028B1">
        <w:rPr>
          <w:rFonts w:cs="Tahoma"/>
          <w:szCs w:val="22"/>
        </w:rPr>
        <w:t xml:space="preserve">students to go to </w:t>
      </w:r>
      <w:r w:rsidR="000950DF">
        <w:rPr>
          <w:rFonts w:cs="Tahoma"/>
          <w:szCs w:val="22"/>
        </w:rPr>
        <w:t>an elephant rehab center in Thailand.</w:t>
      </w:r>
    </w:p>
    <w:p w:rsidR="000950DF" w:rsidRDefault="000950DF" w:rsidP="00414C3C">
      <w:pPr>
        <w:tabs>
          <w:tab w:val="left" w:pos="8010"/>
        </w:tabs>
        <w:rPr>
          <w:rFonts w:cs="Tahoma"/>
          <w:szCs w:val="22"/>
        </w:rPr>
      </w:pPr>
    </w:p>
    <w:p w:rsidR="000950DF" w:rsidRDefault="000950DF" w:rsidP="00414C3C">
      <w:pPr>
        <w:tabs>
          <w:tab w:val="left" w:pos="8010"/>
        </w:tabs>
        <w:rPr>
          <w:rFonts w:cs="Tahoma"/>
          <w:szCs w:val="22"/>
        </w:rPr>
      </w:pPr>
      <w:r w:rsidRPr="00C028B1">
        <w:rPr>
          <w:rFonts w:cs="Tahoma"/>
          <w:b/>
          <w:szCs w:val="22"/>
        </w:rPr>
        <w:t>Andrea:</w:t>
      </w:r>
      <w:r>
        <w:rPr>
          <w:rFonts w:cs="Tahoma"/>
          <w:szCs w:val="22"/>
        </w:rPr>
        <w:t xml:space="preserve"> Board members</w:t>
      </w:r>
      <w:r w:rsidR="00C028B1">
        <w:rPr>
          <w:rFonts w:cs="Tahoma"/>
          <w:szCs w:val="22"/>
        </w:rPr>
        <w:t>?</w:t>
      </w:r>
    </w:p>
    <w:p w:rsidR="000950DF" w:rsidRDefault="009410F9" w:rsidP="00414C3C">
      <w:pPr>
        <w:tabs>
          <w:tab w:val="left" w:pos="8010"/>
        </w:tabs>
        <w:rPr>
          <w:rFonts w:cs="Tahoma"/>
          <w:szCs w:val="22"/>
        </w:rPr>
      </w:pPr>
      <w:r w:rsidRPr="00C42819">
        <w:rPr>
          <w:rFonts w:cs="Tahoma"/>
          <w:b/>
          <w:noProof/>
          <w:szCs w:val="22"/>
        </w:rPr>
        <w:drawing>
          <wp:anchor distT="0" distB="0" distL="114300" distR="114300" simplePos="0" relativeHeight="251696128" behindDoc="1" locked="0" layoutInCell="1" allowOverlap="1" wp14:anchorId="7AB362D9" wp14:editId="4EE42ACC">
            <wp:simplePos x="0" y="0"/>
            <wp:positionH relativeFrom="column">
              <wp:posOffset>5158597</wp:posOffset>
            </wp:positionH>
            <wp:positionV relativeFrom="paragraph">
              <wp:posOffset>41419</wp:posOffset>
            </wp:positionV>
            <wp:extent cx="875783" cy="914400"/>
            <wp:effectExtent l="0" t="0" r="635" b="0"/>
            <wp:wrapTight wrapText="bothSides">
              <wp:wrapPolygon edited="0">
                <wp:start x="0" y="0"/>
                <wp:lineTo x="0" y="21150"/>
                <wp:lineTo x="21146" y="21150"/>
                <wp:lineTo x="21146" y="0"/>
                <wp:lineTo x="0" y="0"/>
              </wp:wrapPolygon>
            </wp:wrapTight>
            <wp:docPr id="1043" name="Picture 1043" descr="C:\Users\JoyceT\Desktop\Coll Labs\BOT Mtgs\SPPC_BOT_12_15_15\pics\DSC03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Users\JoyceT\Desktop\Coll Labs\BOT Mtgs\SPPC_BOT_12_15_15\pics\DSC03450.JPG"/>
                    <pic:cNvPicPr>
                      <a:picLocks noChangeAspect="1" noChangeArrowheads="1"/>
                    </pic:cNvPicPr>
                  </pic:nvPicPr>
                  <pic:blipFill>
                    <a:blip r:embed="rId65" cstate="print">
                      <a:extLst>
                        <a:ext uri="{BEBA8EAE-BF5A-486C-A8C5-ECC9F3942E4B}">
                          <a14:imgProps xmlns:a14="http://schemas.microsoft.com/office/drawing/2010/main">
                            <a14:imgLayer r:embed="rId66">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875783" cy="914400"/>
                    </a:xfrm>
                    <a:prstGeom prst="rect">
                      <a:avLst/>
                    </a:prstGeom>
                    <a:noFill/>
                    <a:ln>
                      <a:noFill/>
                    </a:ln>
                  </pic:spPr>
                </pic:pic>
              </a:graphicData>
            </a:graphic>
          </wp:anchor>
        </w:drawing>
      </w:r>
    </w:p>
    <w:p w:rsidR="000950DF" w:rsidRDefault="000950DF" w:rsidP="00414C3C">
      <w:pPr>
        <w:tabs>
          <w:tab w:val="left" w:pos="8010"/>
        </w:tabs>
        <w:rPr>
          <w:rFonts w:cs="Tahoma"/>
          <w:szCs w:val="22"/>
        </w:rPr>
      </w:pPr>
      <w:r w:rsidRPr="00C028B1">
        <w:rPr>
          <w:rFonts w:cs="Tahoma"/>
          <w:b/>
          <w:szCs w:val="22"/>
        </w:rPr>
        <w:t>Ms. Bello:</w:t>
      </w:r>
      <w:r>
        <w:rPr>
          <w:rFonts w:cs="Tahoma"/>
          <w:szCs w:val="22"/>
        </w:rPr>
        <w:t xml:space="preserve"> Being part of the foundation grants last week was a lot of fun. It’s neat to be a part of that behind the scenes.</w:t>
      </w:r>
      <w:r w:rsidR="00C028B1">
        <w:rPr>
          <w:rFonts w:cs="Tahoma"/>
          <w:szCs w:val="22"/>
        </w:rPr>
        <w:t xml:space="preserve"> I wanted to write a check on the spot.</w:t>
      </w:r>
    </w:p>
    <w:p w:rsidR="000950DF" w:rsidRDefault="000950DF" w:rsidP="00414C3C">
      <w:pPr>
        <w:tabs>
          <w:tab w:val="left" w:pos="8010"/>
        </w:tabs>
        <w:rPr>
          <w:rFonts w:cs="Tahoma"/>
          <w:szCs w:val="22"/>
        </w:rPr>
      </w:pPr>
    </w:p>
    <w:p w:rsidR="000950DF" w:rsidRDefault="000950DF" w:rsidP="00414C3C">
      <w:pPr>
        <w:tabs>
          <w:tab w:val="left" w:pos="8010"/>
        </w:tabs>
        <w:rPr>
          <w:rFonts w:cs="Tahoma"/>
          <w:szCs w:val="22"/>
        </w:rPr>
      </w:pPr>
      <w:r w:rsidRPr="00C028B1">
        <w:rPr>
          <w:rFonts w:cs="Tahoma"/>
          <w:b/>
          <w:szCs w:val="22"/>
        </w:rPr>
        <w:t xml:space="preserve">Dr. Law: </w:t>
      </w:r>
      <w:r>
        <w:rPr>
          <w:rFonts w:cs="Tahoma"/>
          <w:szCs w:val="22"/>
        </w:rPr>
        <w:t>That happens a lot. When people are part of the scholarship process, there are a lot of tough choices.</w:t>
      </w:r>
    </w:p>
    <w:p w:rsidR="000950DF" w:rsidRDefault="000950DF" w:rsidP="00414C3C">
      <w:pPr>
        <w:tabs>
          <w:tab w:val="left" w:pos="8010"/>
        </w:tabs>
        <w:rPr>
          <w:rFonts w:cs="Tahoma"/>
          <w:szCs w:val="22"/>
        </w:rPr>
      </w:pPr>
    </w:p>
    <w:p w:rsidR="000950DF" w:rsidRDefault="000950DF" w:rsidP="00414C3C">
      <w:pPr>
        <w:tabs>
          <w:tab w:val="left" w:pos="8010"/>
        </w:tabs>
        <w:rPr>
          <w:rFonts w:cs="Tahoma"/>
          <w:szCs w:val="22"/>
        </w:rPr>
      </w:pPr>
      <w:r>
        <w:rPr>
          <w:rFonts w:cs="Tahoma"/>
          <w:szCs w:val="22"/>
        </w:rPr>
        <w:t>There is a great deal to be proud of here. Your guidance has been instrumental. Focus on the mission. The College Experience plan. We had some success and then the legislature dealt us some low cards. You encouraged us to stick with it and now it</w:t>
      </w:r>
      <w:r w:rsidR="00C028B1">
        <w:rPr>
          <w:rFonts w:cs="Tahoma"/>
          <w:szCs w:val="22"/>
        </w:rPr>
        <w:t xml:space="preserve"> i</w:t>
      </w:r>
      <w:r>
        <w:rPr>
          <w:rFonts w:cs="Tahoma"/>
          <w:szCs w:val="22"/>
        </w:rPr>
        <w:t>s turning.</w:t>
      </w:r>
    </w:p>
    <w:p w:rsidR="000950DF" w:rsidRDefault="000950DF" w:rsidP="00414C3C">
      <w:pPr>
        <w:tabs>
          <w:tab w:val="left" w:pos="8010"/>
        </w:tabs>
        <w:rPr>
          <w:rFonts w:cs="Tahoma"/>
          <w:szCs w:val="22"/>
        </w:rPr>
      </w:pPr>
    </w:p>
    <w:p w:rsidR="000950DF" w:rsidRDefault="000950DF" w:rsidP="00414C3C">
      <w:pPr>
        <w:tabs>
          <w:tab w:val="left" w:pos="8010"/>
        </w:tabs>
        <w:rPr>
          <w:rFonts w:cs="Tahoma"/>
          <w:szCs w:val="22"/>
        </w:rPr>
      </w:pPr>
      <w:r w:rsidRPr="00C028B1">
        <w:rPr>
          <w:rFonts w:cs="Tahoma"/>
          <w:b/>
          <w:szCs w:val="22"/>
        </w:rPr>
        <w:t xml:space="preserve">Andrea: </w:t>
      </w:r>
      <w:r>
        <w:rPr>
          <w:rFonts w:cs="Tahoma"/>
          <w:szCs w:val="22"/>
        </w:rPr>
        <w:t>Let’s continue to leverage those successes.  Let’s hang on to those as we look at 2016.</w:t>
      </w:r>
    </w:p>
    <w:p w:rsidR="00135DD6" w:rsidRDefault="00135DD6" w:rsidP="00414C3C">
      <w:pPr>
        <w:tabs>
          <w:tab w:val="left" w:pos="8010"/>
        </w:tabs>
        <w:rPr>
          <w:rFonts w:cs="Tahoma"/>
          <w:szCs w:val="22"/>
        </w:rPr>
      </w:pPr>
    </w:p>
    <w:p w:rsidR="00135DD6" w:rsidRPr="00135DD6" w:rsidRDefault="00135DD6" w:rsidP="00414C3C">
      <w:pPr>
        <w:tabs>
          <w:tab w:val="left" w:pos="8010"/>
        </w:tabs>
        <w:rPr>
          <w:rFonts w:cs="Tahoma"/>
          <w:i/>
          <w:szCs w:val="22"/>
        </w:rPr>
      </w:pPr>
      <w:r w:rsidRPr="00135DD6">
        <w:rPr>
          <w:rFonts w:cs="Tahoma"/>
          <w:i/>
          <w:szCs w:val="22"/>
        </w:rPr>
        <w:lastRenderedPageBreak/>
        <w:t xml:space="preserve">Note: additional details regarding </w:t>
      </w:r>
      <w:r w:rsidRPr="000E1BAF">
        <w:rPr>
          <w:rFonts w:cs="Tahoma"/>
          <w:i/>
          <w:szCs w:val="22"/>
        </w:rPr>
        <w:t xml:space="preserve">successes </w:t>
      </w:r>
      <w:r w:rsidR="007E6D29" w:rsidRPr="000E1BAF">
        <w:rPr>
          <w:rFonts w:cs="Tahoma"/>
          <w:i/>
          <w:szCs w:val="22"/>
        </w:rPr>
        <w:t xml:space="preserve">are </w:t>
      </w:r>
      <w:r w:rsidRPr="00135DD6">
        <w:rPr>
          <w:rFonts w:cs="Tahoma"/>
          <w:i/>
          <w:szCs w:val="22"/>
        </w:rPr>
        <w:t>provided at the end of this document</w:t>
      </w:r>
    </w:p>
    <w:p w:rsidR="00C666FA" w:rsidRPr="008B2980" w:rsidRDefault="00C666FA" w:rsidP="00414C3C">
      <w:pPr>
        <w:tabs>
          <w:tab w:val="left" w:pos="8010"/>
        </w:tabs>
        <w:rPr>
          <w:rFonts w:cs="Tahoma"/>
          <w:szCs w:val="22"/>
        </w:rPr>
      </w:pPr>
    </w:p>
    <w:p w:rsidR="006C153C" w:rsidRDefault="006C153C" w:rsidP="006C153C">
      <w:pPr>
        <w:tabs>
          <w:tab w:val="left" w:pos="8010"/>
        </w:tabs>
        <w:rPr>
          <w:rFonts w:cs="Tahoma"/>
          <w:szCs w:val="22"/>
        </w:rPr>
      </w:pPr>
    </w:p>
    <w:p w:rsidR="006C153C" w:rsidRDefault="006C153C" w:rsidP="006C153C">
      <w:pPr>
        <w:tabs>
          <w:tab w:val="left" w:pos="8010"/>
        </w:tabs>
        <w:rPr>
          <w:rFonts w:cs="Tahoma"/>
          <w:szCs w:val="22"/>
        </w:rPr>
      </w:pPr>
    </w:p>
    <w:p w:rsidR="006C153C" w:rsidRDefault="006C153C" w:rsidP="006C153C">
      <w:pPr>
        <w:tabs>
          <w:tab w:val="left" w:pos="8010"/>
        </w:tabs>
        <w:rPr>
          <w:rFonts w:cs="Tahoma"/>
          <w:szCs w:val="22"/>
        </w:rPr>
      </w:pPr>
      <w:r>
        <w:rPr>
          <w:rFonts w:cs="Tahoma"/>
          <w:szCs w:val="22"/>
        </w:rPr>
        <w:t xml:space="preserve"> </w:t>
      </w:r>
    </w:p>
    <w:p w:rsidR="009410F9" w:rsidRDefault="009410F9">
      <w:pPr>
        <w:rPr>
          <w:rFonts w:cs="Tahoma"/>
          <w:szCs w:val="22"/>
        </w:rPr>
      </w:pPr>
      <w:r>
        <w:rPr>
          <w:rFonts w:cs="Tahoma"/>
          <w:szCs w:val="22"/>
        </w:rPr>
        <w:br w:type="page"/>
      </w:r>
    </w:p>
    <w:tbl>
      <w:tblPr>
        <w:tblStyle w:val="TableGrid"/>
        <w:tblW w:w="10525" w:type="dxa"/>
        <w:jc w:val="center"/>
        <w:shd w:val="clear" w:color="auto" w:fill="D9E2F3" w:themeFill="accent5" w:themeFillTint="33"/>
        <w:tblLook w:val="04A0" w:firstRow="1" w:lastRow="0" w:firstColumn="1" w:lastColumn="0" w:noHBand="0" w:noVBand="1"/>
      </w:tblPr>
      <w:tblGrid>
        <w:gridCol w:w="1345"/>
        <w:gridCol w:w="5400"/>
        <w:gridCol w:w="3780"/>
      </w:tblGrid>
      <w:tr w:rsidR="008E4DF0" w:rsidRPr="003C2094" w:rsidTr="008E4DF0">
        <w:trPr>
          <w:jc w:val="center"/>
        </w:trPr>
        <w:tc>
          <w:tcPr>
            <w:tcW w:w="1345" w:type="dxa"/>
            <w:shd w:val="clear" w:color="auto" w:fill="D9E2F3" w:themeFill="accent5" w:themeFillTint="33"/>
            <w:vAlign w:val="center"/>
          </w:tcPr>
          <w:p w:rsidR="008E4DF0" w:rsidRPr="003C2094" w:rsidRDefault="008E4DF0" w:rsidP="008E4DF0">
            <w:pPr>
              <w:rPr>
                <w:rFonts w:cs="Tahoma"/>
                <w:szCs w:val="22"/>
              </w:rPr>
            </w:pPr>
            <w:r>
              <w:rPr>
                <w:rFonts w:cs="Tahoma"/>
                <w:szCs w:val="22"/>
              </w:rPr>
              <w:lastRenderedPageBreak/>
              <w:t xml:space="preserve">9:20am </w:t>
            </w:r>
            <w:r w:rsidRPr="003C2094">
              <w:rPr>
                <w:rFonts w:cs="Tahoma"/>
                <w:szCs w:val="22"/>
              </w:rPr>
              <w:t xml:space="preserve">– </w:t>
            </w:r>
          </w:p>
          <w:p w:rsidR="008E4DF0" w:rsidRPr="003C2094" w:rsidRDefault="008E4DF0" w:rsidP="008E4DF0">
            <w:pPr>
              <w:rPr>
                <w:rFonts w:cs="Tahoma"/>
                <w:szCs w:val="22"/>
              </w:rPr>
            </w:pPr>
            <w:r>
              <w:rPr>
                <w:rFonts w:cs="Tahoma"/>
                <w:szCs w:val="22"/>
              </w:rPr>
              <w:t>9:50</w:t>
            </w:r>
            <w:r w:rsidRPr="003C2094">
              <w:rPr>
                <w:rFonts w:cs="Tahoma"/>
                <w:szCs w:val="22"/>
              </w:rPr>
              <w:t>am</w:t>
            </w:r>
          </w:p>
        </w:tc>
        <w:tc>
          <w:tcPr>
            <w:tcW w:w="5400" w:type="dxa"/>
            <w:shd w:val="clear" w:color="auto" w:fill="D9E2F3" w:themeFill="accent5" w:themeFillTint="33"/>
          </w:tcPr>
          <w:p w:rsidR="008E4DF0" w:rsidRDefault="008E4DF0" w:rsidP="008E4DF0">
            <w:pPr>
              <w:pStyle w:val="RTRHeading"/>
            </w:pPr>
            <w:bookmarkStart w:id="10" w:name="_Toc438114621"/>
            <w:r w:rsidRPr="00F10838">
              <w:t xml:space="preserve">Quality Enhancement Plan </w:t>
            </w:r>
            <w:r>
              <w:t>(QEP)</w:t>
            </w:r>
            <w:bookmarkEnd w:id="10"/>
          </w:p>
          <w:p w:rsidR="008E4DF0" w:rsidRPr="008938EC" w:rsidRDefault="008E4DF0" w:rsidP="008E4DF0">
            <w:pPr>
              <w:spacing w:after="120"/>
              <w:rPr>
                <w:rFonts w:cs="Tahoma"/>
                <w:szCs w:val="22"/>
              </w:rPr>
            </w:pPr>
            <w:r w:rsidRPr="0033343C">
              <w:rPr>
                <w:rFonts w:cs="Tahoma"/>
                <w:szCs w:val="22"/>
              </w:rPr>
              <w:t>The session will review recent progress on identifying the potential topics proposed for the College’s QEP, a critical part of the upcoming re</w:t>
            </w:r>
            <w:r>
              <w:rPr>
                <w:rFonts w:cs="Tahoma"/>
                <w:szCs w:val="22"/>
              </w:rPr>
              <w:t>affirmation</w:t>
            </w:r>
            <w:r w:rsidRPr="0033343C">
              <w:rPr>
                <w:rFonts w:cs="Tahoma"/>
                <w:szCs w:val="22"/>
              </w:rPr>
              <w:t xml:space="preserve"> by the Southern Association of Colleges and Schools (SACS).  During the Fall Semester, a series of workshops, forums, and open discussions have been held to develop an appropriate short list of proposed topics to be presented to the Board for its feedback.  </w:t>
            </w:r>
            <w:r w:rsidRPr="0033343C">
              <w:rPr>
                <w:rFonts w:cs="Tahoma"/>
                <w:b/>
                <w:szCs w:val="22"/>
              </w:rPr>
              <w:t xml:space="preserve"> </w:t>
            </w:r>
          </w:p>
        </w:tc>
        <w:tc>
          <w:tcPr>
            <w:tcW w:w="3780" w:type="dxa"/>
            <w:shd w:val="clear" w:color="auto" w:fill="D9E2F3" w:themeFill="accent5" w:themeFillTint="33"/>
          </w:tcPr>
          <w:p w:rsidR="008E4DF0" w:rsidRPr="003C2094" w:rsidRDefault="008E4DF0" w:rsidP="008E4DF0">
            <w:pPr>
              <w:pStyle w:val="ListParagraph"/>
              <w:spacing w:before="120"/>
              <w:ind w:left="0"/>
              <w:rPr>
                <w:rFonts w:ascii="Tahoma" w:hAnsi="Tahoma" w:cs="Tahoma"/>
              </w:rPr>
            </w:pPr>
            <w:r>
              <w:rPr>
                <w:rFonts w:ascii="Tahoma" w:hAnsi="Tahoma" w:cs="Tahoma"/>
                <w:b/>
              </w:rPr>
              <w:t xml:space="preserve">Topic </w:t>
            </w:r>
            <w:r w:rsidRPr="003C2094">
              <w:rPr>
                <w:rFonts w:ascii="Tahoma" w:hAnsi="Tahoma" w:cs="Tahoma"/>
                <w:b/>
              </w:rPr>
              <w:t xml:space="preserve">1 </w:t>
            </w:r>
            <w:r>
              <w:rPr>
                <w:rFonts w:ascii="Tahoma" w:hAnsi="Tahoma" w:cs="Tahoma"/>
              </w:rPr>
              <w:t>(30</w:t>
            </w:r>
            <w:r w:rsidRPr="003C2094">
              <w:rPr>
                <w:rFonts w:ascii="Tahoma" w:hAnsi="Tahoma" w:cs="Tahoma"/>
              </w:rPr>
              <w:t>-min.):</w:t>
            </w:r>
          </w:p>
          <w:p w:rsidR="008E4DF0" w:rsidRDefault="008E4DF0" w:rsidP="009846D9">
            <w:pPr>
              <w:pStyle w:val="ListParagraph"/>
              <w:numPr>
                <w:ilvl w:val="0"/>
                <w:numId w:val="5"/>
              </w:numPr>
              <w:spacing w:after="0" w:line="240" w:lineRule="auto"/>
              <w:ind w:right="252"/>
              <w:rPr>
                <w:rFonts w:ascii="Tahoma" w:hAnsi="Tahoma" w:cs="Tahoma"/>
              </w:rPr>
            </w:pPr>
            <w:r>
              <w:rPr>
                <w:rFonts w:ascii="Tahoma" w:hAnsi="Tahoma" w:cs="Tahoma"/>
              </w:rPr>
              <w:t>20</w:t>
            </w:r>
            <w:r w:rsidRPr="00247109">
              <w:rPr>
                <w:rFonts w:ascii="Tahoma" w:hAnsi="Tahoma" w:cs="Tahoma"/>
              </w:rPr>
              <w:t xml:space="preserve">-min. Overview of the QEP process and </w:t>
            </w:r>
            <w:r>
              <w:rPr>
                <w:rFonts w:ascii="Tahoma" w:hAnsi="Tahoma" w:cs="Tahoma"/>
              </w:rPr>
              <w:t xml:space="preserve">the short list of </w:t>
            </w:r>
            <w:r w:rsidRPr="00247109">
              <w:rPr>
                <w:rFonts w:ascii="Tahoma" w:hAnsi="Tahoma" w:cs="Tahoma"/>
              </w:rPr>
              <w:t>proposed topics</w:t>
            </w:r>
          </w:p>
          <w:p w:rsidR="008E4DF0" w:rsidRPr="002F7FB0" w:rsidRDefault="008E4DF0" w:rsidP="009846D9">
            <w:pPr>
              <w:pStyle w:val="ListParagraph"/>
              <w:numPr>
                <w:ilvl w:val="0"/>
                <w:numId w:val="5"/>
              </w:numPr>
              <w:spacing w:after="0" w:line="240" w:lineRule="auto"/>
              <w:ind w:right="252"/>
              <w:rPr>
                <w:rFonts w:ascii="Tahoma" w:hAnsi="Tahoma" w:cs="Tahoma"/>
              </w:rPr>
            </w:pPr>
            <w:r>
              <w:rPr>
                <w:rFonts w:ascii="Tahoma" w:hAnsi="Tahoma" w:cs="Tahoma"/>
              </w:rPr>
              <w:t>10</w:t>
            </w:r>
            <w:r w:rsidRPr="00562743">
              <w:rPr>
                <w:rFonts w:ascii="Tahoma" w:hAnsi="Tahoma" w:cs="Tahoma"/>
              </w:rPr>
              <w:t xml:space="preserve">-min. </w:t>
            </w:r>
            <w:r w:rsidRPr="00610134">
              <w:rPr>
                <w:rFonts w:ascii="Tahoma" w:hAnsi="Tahoma" w:cs="Tahoma"/>
                <w:b/>
              </w:rPr>
              <w:t>BOT discussion</w:t>
            </w:r>
            <w:r>
              <w:rPr>
                <w:rFonts w:ascii="Tahoma" w:hAnsi="Tahoma" w:cs="Tahoma"/>
              </w:rPr>
              <w:t xml:space="preserve"> </w:t>
            </w:r>
          </w:p>
        </w:tc>
      </w:tr>
    </w:tbl>
    <w:p w:rsidR="006C153C" w:rsidRDefault="006C153C" w:rsidP="00141781">
      <w:pPr>
        <w:tabs>
          <w:tab w:val="left" w:pos="8010"/>
        </w:tabs>
        <w:ind w:firstLine="720"/>
        <w:rPr>
          <w:rFonts w:cs="Tahoma"/>
          <w:szCs w:val="22"/>
        </w:rPr>
      </w:pPr>
    </w:p>
    <w:p w:rsidR="00141781" w:rsidRDefault="00C7461C" w:rsidP="009410F9">
      <w:pPr>
        <w:tabs>
          <w:tab w:val="left" w:pos="8010"/>
        </w:tabs>
        <w:ind w:firstLine="720"/>
        <w:jc w:val="center"/>
        <w:rPr>
          <w:rFonts w:cs="Tahoma"/>
          <w:szCs w:val="22"/>
        </w:rPr>
      </w:pPr>
      <w:r>
        <w:rPr>
          <w:rFonts w:cs="Tahoma"/>
          <w:szCs w:val="22"/>
        </w:rPr>
        <w:pict>
          <v:shape id="_x0000_i1025" type="#_x0000_t75" style="width:4in;height:3in">
            <v:imagedata r:id="rId67" o:title="Slide4"/>
          </v:shape>
        </w:pict>
      </w:r>
    </w:p>
    <w:p w:rsidR="00141781" w:rsidRDefault="00141781" w:rsidP="00141781">
      <w:pPr>
        <w:tabs>
          <w:tab w:val="left" w:pos="8010"/>
        </w:tabs>
        <w:ind w:firstLine="720"/>
        <w:rPr>
          <w:rFonts w:cs="Tahoma"/>
          <w:szCs w:val="22"/>
        </w:rPr>
      </w:pPr>
    </w:p>
    <w:p w:rsidR="006C153C" w:rsidRDefault="009410F9" w:rsidP="00414C3C">
      <w:pPr>
        <w:tabs>
          <w:tab w:val="left" w:pos="8010"/>
        </w:tabs>
        <w:rPr>
          <w:rFonts w:cs="Tahoma"/>
          <w:szCs w:val="22"/>
        </w:rPr>
      </w:pPr>
      <w:r w:rsidRPr="00C42819">
        <w:rPr>
          <w:rFonts w:cs="Tahoma"/>
          <w:noProof/>
          <w:szCs w:val="22"/>
        </w:rPr>
        <w:drawing>
          <wp:anchor distT="0" distB="0" distL="114300" distR="114300" simplePos="0" relativeHeight="251697152" behindDoc="1" locked="0" layoutInCell="1" allowOverlap="1" wp14:anchorId="2A9CB38B" wp14:editId="58A0B436">
            <wp:simplePos x="0" y="0"/>
            <wp:positionH relativeFrom="column">
              <wp:posOffset>-127000</wp:posOffset>
            </wp:positionH>
            <wp:positionV relativeFrom="paragraph">
              <wp:posOffset>136525</wp:posOffset>
            </wp:positionV>
            <wp:extent cx="1532248" cy="914400"/>
            <wp:effectExtent l="0" t="0" r="0" b="0"/>
            <wp:wrapTight wrapText="bothSides">
              <wp:wrapPolygon edited="0">
                <wp:start x="0" y="0"/>
                <wp:lineTo x="0" y="21150"/>
                <wp:lineTo x="21224" y="21150"/>
                <wp:lineTo x="21224" y="0"/>
                <wp:lineTo x="0" y="0"/>
              </wp:wrapPolygon>
            </wp:wrapTight>
            <wp:docPr id="1044" name="Picture 1044" descr="C:\Users\JoyceT\Desktop\Coll Labs\BOT Mtgs\SPPC_BOT_12_15_15\pics\DSC03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Users\JoyceT\Desktop\Coll Labs\BOT Mtgs\SPPC_BOT_12_15_15\pics\DSC03451.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532248" cy="914400"/>
                    </a:xfrm>
                    <a:prstGeom prst="rect">
                      <a:avLst/>
                    </a:prstGeom>
                    <a:noFill/>
                    <a:ln>
                      <a:noFill/>
                    </a:ln>
                  </pic:spPr>
                </pic:pic>
              </a:graphicData>
            </a:graphic>
          </wp:anchor>
        </w:drawing>
      </w:r>
      <w:r w:rsidR="000950DF" w:rsidRPr="00C028B1">
        <w:rPr>
          <w:rFonts w:cs="Tahoma"/>
          <w:b/>
          <w:szCs w:val="22"/>
        </w:rPr>
        <w:t>Sabrina Crawford</w:t>
      </w:r>
      <w:r w:rsidR="00C028B1">
        <w:rPr>
          <w:rFonts w:cs="Tahoma"/>
          <w:b/>
          <w:szCs w:val="22"/>
        </w:rPr>
        <w:t>, Executive Director, Institutional</w:t>
      </w:r>
      <w:r w:rsidR="00C028B1" w:rsidRPr="00C028B1">
        <w:rPr>
          <w:rFonts w:cs="Tahoma"/>
          <w:b/>
          <w:szCs w:val="22"/>
        </w:rPr>
        <w:t xml:space="preserve"> </w:t>
      </w:r>
      <w:r w:rsidR="00C028B1">
        <w:rPr>
          <w:rFonts w:cs="Tahoma"/>
          <w:b/>
          <w:szCs w:val="22"/>
        </w:rPr>
        <w:t>Research &amp; Effectiveness</w:t>
      </w:r>
      <w:r w:rsidR="000950DF" w:rsidRPr="00C028B1">
        <w:rPr>
          <w:rFonts w:cs="Tahoma"/>
          <w:b/>
          <w:szCs w:val="22"/>
        </w:rPr>
        <w:t>:</w:t>
      </w:r>
      <w:r w:rsidR="000950DF">
        <w:rPr>
          <w:rFonts w:cs="Tahoma"/>
          <w:szCs w:val="22"/>
        </w:rPr>
        <w:t xml:space="preserve"> We appreciate being invited to be part of the strategic plan.  We came to you in </w:t>
      </w:r>
      <w:r w:rsidR="00C37040">
        <w:rPr>
          <w:rFonts w:cs="Tahoma"/>
          <w:szCs w:val="22"/>
        </w:rPr>
        <w:t>September</w:t>
      </w:r>
      <w:r w:rsidR="000950DF">
        <w:rPr>
          <w:rFonts w:cs="Tahoma"/>
          <w:szCs w:val="22"/>
        </w:rPr>
        <w:t xml:space="preserve"> and gave you an overview of the reaffirmation process.  We’ll have the draft this week. </w:t>
      </w:r>
      <w:r w:rsidR="00C028B1">
        <w:rPr>
          <w:rFonts w:cs="Tahoma"/>
          <w:szCs w:val="22"/>
        </w:rPr>
        <w:t>We’ll have a</w:t>
      </w:r>
      <w:r w:rsidR="000950DF">
        <w:rPr>
          <w:rFonts w:cs="Tahoma"/>
          <w:szCs w:val="22"/>
        </w:rPr>
        <w:t xml:space="preserve">nother overview in January. </w:t>
      </w:r>
      <w:r>
        <w:rPr>
          <w:rFonts w:cs="Tahoma"/>
          <w:szCs w:val="22"/>
        </w:rPr>
        <w:t xml:space="preserve">The report is </w:t>
      </w:r>
      <w:r w:rsidRPr="009410F9">
        <w:rPr>
          <w:rFonts w:cs="Tahoma"/>
          <w:szCs w:val="22"/>
        </w:rPr>
        <w:t>d</w:t>
      </w:r>
      <w:r w:rsidR="000950DF" w:rsidRPr="009410F9">
        <w:rPr>
          <w:rFonts w:cs="Tahoma"/>
          <w:szCs w:val="22"/>
        </w:rPr>
        <w:t xml:space="preserve">ue </w:t>
      </w:r>
      <w:r w:rsidR="00C028B1" w:rsidRPr="009410F9">
        <w:rPr>
          <w:rFonts w:cs="Tahoma"/>
          <w:szCs w:val="22"/>
        </w:rPr>
        <w:t>for a</w:t>
      </w:r>
      <w:r w:rsidR="000950DF" w:rsidRPr="009410F9">
        <w:rPr>
          <w:rFonts w:cs="Tahoma"/>
          <w:szCs w:val="22"/>
        </w:rPr>
        <w:t xml:space="preserve"> SACS </w:t>
      </w:r>
      <w:r>
        <w:rPr>
          <w:rFonts w:cs="Tahoma"/>
          <w:szCs w:val="22"/>
        </w:rPr>
        <w:t xml:space="preserve">review </w:t>
      </w:r>
      <w:r w:rsidR="000950DF" w:rsidRPr="009410F9">
        <w:rPr>
          <w:rFonts w:cs="Tahoma"/>
          <w:szCs w:val="22"/>
        </w:rPr>
        <w:t>in March of 2017.</w:t>
      </w:r>
      <w:r w:rsidR="000950DF">
        <w:rPr>
          <w:rFonts w:cs="Tahoma"/>
          <w:szCs w:val="22"/>
        </w:rPr>
        <w:t xml:space="preserve">  Oct</w:t>
      </w:r>
      <w:r>
        <w:rPr>
          <w:rFonts w:cs="Tahoma"/>
          <w:szCs w:val="22"/>
        </w:rPr>
        <w:t>ober</w:t>
      </w:r>
      <w:r w:rsidR="000950DF">
        <w:rPr>
          <w:rFonts w:cs="Tahoma"/>
          <w:szCs w:val="22"/>
        </w:rPr>
        <w:t xml:space="preserve"> 10-12, 2017, </w:t>
      </w:r>
      <w:r w:rsidR="00C028B1">
        <w:rPr>
          <w:rFonts w:cs="Tahoma"/>
          <w:szCs w:val="22"/>
        </w:rPr>
        <w:t xml:space="preserve">there will be </w:t>
      </w:r>
      <w:r w:rsidR="00141781">
        <w:rPr>
          <w:rFonts w:cs="Tahoma"/>
          <w:szCs w:val="22"/>
        </w:rPr>
        <w:t>a site</w:t>
      </w:r>
      <w:r w:rsidR="000950DF">
        <w:rPr>
          <w:rFonts w:cs="Tahoma"/>
          <w:szCs w:val="22"/>
        </w:rPr>
        <w:t xml:space="preserve"> visit.  </w:t>
      </w:r>
      <w:r w:rsidR="00C37040">
        <w:rPr>
          <w:rFonts w:cs="Tahoma"/>
          <w:szCs w:val="22"/>
        </w:rPr>
        <w:t>Almost</w:t>
      </w:r>
      <w:r w:rsidR="007D1DB4">
        <w:rPr>
          <w:rFonts w:cs="Tahoma"/>
          <w:szCs w:val="22"/>
        </w:rPr>
        <w:t xml:space="preserve"> every unit has produced their </w:t>
      </w:r>
      <w:r w:rsidR="007E6D29" w:rsidRPr="000E1BAF">
        <w:rPr>
          <w:rFonts w:cs="Tahoma"/>
          <w:szCs w:val="22"/>
        </w:rPr>
        <w:t>draft</w:t>
      </w:r>
      <w:r w:rsidR="007E6D29">
        <w:rPr>
          <w:rFonts w:cs="Tahoma"/>
          <w:szCs w:val="22"/>
        </w:rPr>
        <w:t xml:space="preserve"> </w:t>
      </w:r>
      <w:r w:rsidR="007D1DB4">
        <w:rPr>
          <w:rFonts w:cs="Tahoma"/>
          <w:szCs w:val="22"/>
        </w:rPr>
        <w:t xml:space="preserve">reports. </w:t>
      </w:r>
    </w:p>
    <w:p w:rsidR="009410F9" w:rsidRDefault="00C7461C" w:rsidP="009410F9">
      <w:pPr>
        <w:tabs>
          <w:tab w:val="left" w:pos="8010"/>
        </w:tabs>
        <w:jc w:val="center"/>
        <w:rPr>
          <w:rFonts w:cs="Tahoma"/>
          <w:szCs w:val="22"/>
        </w:rPr>
      </w:pPr>
      <w:r>
        <w:rPr>
          <w:rFonts w:cs="Tahoma"/>
          <w:szCs w:val="22"/>
        </w:rPr>
        <w:lastRenderedPageBreak/>
        <w:pict>
          <v:shape id="_x0000_i1026" type="#_x0000_t75" style="width:4in;height:3in">
            <v:imagedata r:id="rId69" o:title="Slide5"/>
          </v:shape>
        </w:pict>
      </w:r>
    </w:p>
    <w:p w:rsidR="009410F9" w:rsidRDefault="009410F9" w:rsidP="00414C3C">
      <w:pPr>
        <w:tabs>
          <w:tab w:val="left" w:pos="8010"/>
        </w:tabs>
        <w:rPr>
          <w:rFonts w:cs="Tahoma"/>
          <w:szCs w:val="22"/>
        </w:rPr>
      </w:pPr>
    </w:p>
    <w:p w:rsidR="007D1DB4" w:rsidRDefault="00C028B1" w:rsidP="00414C3C">
      <w:pPr>
        <w:tabs>
          <w:tab w:val="left" w:pos="8010"/>
        </w:tabs>
        <w:rPr>
          <w:rFonts w:cs="Tahoma"/>
          <w:szCs w:val="22"/>
        </w:rPr>
      </w:pPr>
      <w:r>
        <w:rPr>
          <w:rFonts w:cs="Tahoma"/>
          <w:szCs w:val="22"/>
        </w:rPr>
        <w:t>This is a f</w:t>
      </w:r>
      <w:r w:rsidR="007D1DB4">
        <w:rPr>
          <w:rFonts w:cs="Tahoma"/>
          <w:szCs w:val="22"/>
        </w:rPr>
        <w:t>aculty</w:t>
      </w:r>
      <w:r>
        <w:rPr>
          <w:rFonts w:cs="Tahoma"/>
          <w:szCs w:val="22"/>
        </w:rPr>
        <w:t>-l</w:t>
      </w:r>
      <w:r w:rsidR="007D1DB4">
        <w:rPr>
          <w:rFonts w:cs="Tahoma"/>
          <w:szCs w:val="22"/>
        </w:rPr>
        <w:t xml:space="preserve">ed initiative. </w:t>
      </w:r>
      <w:r>
        <w:rPr>
          <w:rFonts w:cs="Tahoma"/>
          <w:szCs w:val="22"/>
        </w:rPr>
        <w:t>We were told to p</w:t>
      </w:r>
      <w:r w:rsidR="007D1DB4">
        <w:rPr>
          <w:rFonts w:cs="Tahoma"/>
          <w:szCs w:val="22"/>
        </w:rPr>
        <w:t>ick an area that will have a significant impact on student success.  The impact report from the last one shows how successful this is.  We’ve learned over the course of 10 years that if you hone the topic down and focus on a specific audience, you have better impact.  We’ve asked people to share their perspectives and in January, we’ll hone that down to two areas</w:t>
      </w:r>
      <w:r w:rsidR="00D230B6">
        <w:rPr>
          <w:rFonts w:cs="Tahoma"/>
          <w:szCs w:val="22"/>
        </w:rPr>
        <w:t>.  Then we’ll bring our recommendation to you</w:t>
      </w:r>
      <w:r w:rsidR="007D1DB4">
        <w:rPr>
          <w:rFonts w:cs="Tahoma"/>
          <w:szCs w:val="22"/>
        </w:rPr>
        <w:t>.</w:t>
      </w:r>
    </w:p>
    <w:p w:rsidR="009410F9" w:rsidRDefault="009410F9" w:rsidP="00414C3C">
      <w:pPr>
        <w:tabs>
          <w:tab w:val="left" w:pos="8010"/>
        </w:tabs>
        <w:rPr>
          <w:rFonts w:cs="Tahoma"/>
          <w:szCs w:val="22"/>
        </w:rPr>
      </w:pPr>
    </w:p>
    <w:p w:rsidR="007D1DB4" w:rsidRDefault="00C7461C" w:rsidP="009410F9">
      <w:pPr>
        <w:tabs>
          <w:tab w:val="left" w:pos="8010"/>
        </w:tabs>
        <w:jc w:val="center"/>
        <w:rPr>
          <w:rFonts w:cs="Tahoma"/>
          <w:szCs w:val="22"/>
        </w:rPr>
      </w:pPr>
      <w:r>
        <w:rPr>
          <w:rFonts w:cs="Tahoma"/>
          <w:szCs w:val="22"/>
        </w:rPr>
        <w:pict>
          <v:shape id="_x0000_i1027" type="#_x0000_t75" style="width:4in;height:3in">
            <v:imagedata r:id="rId70" o:title="Slide6"/>
          </v:shape>
        </w:pict>
      </w:r>
    </w:p>
    <w:p w:rsidR="009410F9" w:rsidRDefault="009410F9" w:rsidP="009410F9">
      <w:pPr>
        <w:tabs>
          <w:tab w:val="left" w:pos="8010"/>
        </w:tabs>
        <w:jc w:val="center"/>
        <w:rPr>
          <w:rFonts w:cs="Tahoma"/>
          <w:szCs w:val="22"/>
        </w:rPr>
      </w:pPr>
    </w:p>
    <w:p w:rsidR="009410F9" w:rsidRDefault="009410F9">
      <w:pPr>
        <w:rPr>
          <w:rFonts w:cs="Tahoma"/>
          <w:szCs w:val="22"/>
        </w:rPr>
      </w:pPr>
      <w:r>
        <w:rPr>
          <w:rFonts w:cs="Tahoma"/>
          <w:szCs w:val="22"/>
        </w:rPr>
        <w:br w:type="page"/>
      </w:r>
    </w:p>
    <w:p w:rsidR="007D1DB4" w:rsidRDefault="007D1DB4" w:rsidP="00414C3C">
      <w:pPr>
        <w:tabs>
          <w:tab w:val="left" w:pos="8010"/>
        </w:tabs>
        <w:rPr>
          <w:rFonts w:cs="Tahoma"/>
          <w:szCs w:val="22"/>
        </w:rPr>
      </w:pPr>
      <w:r>
        <w:rPr>
          <w:rFonts w:cs="Tahoma"/>
          <w:szCs w:val="22"/>
        </w:rPr>
        <w:lastRenderedPageBreak/>
        <w:t xml:space="preserve">We started looking at topics in August. Had a Collaborative Labs in September. </w:t>
      </w:r>
      <w:r w:rsidR="00C028B1">
        <w:rPr>
          <w:rFonts w:cs="Tahoma"/>
          <w:szCs w:val="22"/>
        </w:rPr>
        <w:t>We s</w:t>
      </w:r>
      <w:r>
        <w:rPr>
          <w:rFonts w:cs="Tahoma"/>
          <w:szCs w:val="22"/>
        </w:rPr>
        <w:t xml:space="preserve">howed it to </w:t>
      </w:r>
      <w:r w:rsidR="00C37040">
        <w:rPr>
          <w:rFonts w:cs="Tahoma"/>
          <w:szCs w:val="22"/>
        </w:rPr>
        <w:t>constituents</w:t>
      </w:r>
      <w:r>
        <w:rPr>
          <w:rFonts w:cs="Tahoma"/>
          <w:szCs w:val="22"/>
        </w:rPr>
        <w:t xml:space="preserve"> and you, </w:t>
      </w:r>
      <w:r w:rsidR="00C028B1">
        <w:rPr>
          <w:rFonts w:cs="Tahoma"/>
          <w:szCs w:val="22"/>
        </w:rPr>
        <w:t xml:space="preserve">then </w:t>
      </w:r>
      <w:r>
        <w:rPr>
          <w:rFonts w:cs="Tahoma"/>
          <w:szCs w:val="22"/>
        </w:rPr>
        <w:t>went back out</w:t>
      </w:r>
      <w:r w:rsidR="00C028B1">
        <w:rPr>
          <w:rFonts w:cs="Tahoma"/>
          <w:szCs w:val="22"/>
        </w:rPr>
        <w:t xml:space="preserve"> for more information.</w:t>
      </w:r>
    </w:p>
    <w:p w:rsidR="009410F9" w:rsidRDefault="009410F9" w:rsidP="00414C3C">
      <w:pPr>
        <w:tabs>
          <w:tab w:val="left" w:pos="8010"/>
        </w:tabs>
        <w:rPr>
          <w:rFonts w:cs="Tahoma"/>
          <w:szCs w:val="22"/>
        </w:rPr>
      </w:pPr>
    </w:p>
    <w:p w:rsidR="007D1DB4" w:rsidRDefault="00C7461C" w:rsidP="009410F9">
      <w:pPr>
        <w:tabs>
          <w:tab w:val="left" w:pos="8010"/>
        </w:tabs>
        <w:jc w:val="center"/>
        <w:rPr>
          <w:rFonts w:cs="Tahoma"/>
          <w:szCs w:val="22"/>
        </w:rPr>
      </w:pPr>
      <w:r>
        <w:rPr>
          <w:rFonts w:cs="Tahoma"/>
          <w:szCs w:val="22"/>
        </w:rPr>
        <w:pict>
          <v:shape id="_x0000_i1028" type="#_x0000_t75" style="width:4in;height:3in">
            <v:imagedata r:id="rId71" o:title="Slide7"/>
          </v:shape>
        </w:pict>
      </w:r>
    </w:p>
    <w:p w:rsidR="00C42819" w:rsidRDefault="00C42819" w:rsidP="00414C3C">
      <w:pPr>
        <w:tabs>
          <w:tab w:val="left" w:pos="8010"/>
        </w:tabs>
        <w:rPr>
          <w:rFonts w:cs="Tahoma"/>
          <w:b/>
          <w:szCs w:val="22"/>
        </w:rPr>
      </w:pPr>
    </w:p>
    <w:p w:rsidR="00C42819" w:rsidRDefault="00C42819" w:rsidP="00414C3C">
      <w:pPr>
        <w:tabs>
          <w:tab w:val="left" w:pos="8010"/>
        </w:tabs>
        <w:rPr>
          <w:rFonts w:cs="Tahoma"/>
          <w:b/>
          <w:szCs w:val="22"/>
        </w:rPr>
      </w:pPr>
    </w:p>
    <w:p w:rsidR="007D1DB4" w:rsidRDefault="009410F9" w:rsidP="00414C3C">
      <w:pPr>
        <w:tabs>
          <w:tab w:val="left" w:pos="8010"/>
        </w:tabs>
        <w:rPr>
          <w:rFonts w:cs="Tahoma"/>
          <w:szCs w:val="22"/>
        </w:rPr>
      </w:pPr>
      <w:r w:rsidRPr="00C42819">
        <w:rPr>
          <w:rFonts w:cs="Tahoma"/>
          <w:b/>
          <w:noProof/>
          <w:szCs w:val="22"/>
        </w:rPr>
        <w:drawing>
          <wp:anchor distT="0" distB="0" distL="114300" distR="114300" simplePos="0" relativeHeight="251698176" behindDoc="1" locked="0" layoutInCell="1" allowOverlap="1" wp14:anchorId="06428591" wp14:editId="410AC645">
            <wp:simplePos x="0" y="0"/>
            <wp:positionH relativeFrom="column">
              <wp:posOffset>0</wp:posOffset>
            </wp:positionH>
            <wp:positionV relativeFrom="paragraph">
              <wp:posOffset>66544</wp:posOffset>
            </wp:positionV>
            <wp:extent cx="981138" cy="914400"/>
            <wp:effectExtent l="0" t="0" r="9525" b="0"/>
            <wp:wrapTight wrapText="bothSides">
              <wp:wrapPolygon edited="0">
                <wp:start x="0" y="0"/>
                <wp:lineTo x="0" y="21150"/>
                <wp:lineTo x="21390" y="21150"/>
                <wp:lineTo x="21390" y="0"/>
                <wp:lineTo x="0" y="0"/>
              </wp:wrapPolygon>
            </wp:wrapTight>
            <wp:docPr id="1045" name="Picture 1045" descr="C:\Users\JoyceT\Desktop\Coll Labs\BOT Mtgs\SPPC_BOT_12_15_15\pics\DSC03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Users\JoyceT\Desktop\Coll Labs\BOT Mtgs\SPPC_BOT_12_15_15\pics\DSC03452.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981138" cy="914400"/>
                    </a:xfrm>
                    <a:prstGeom prst="rect">
                      <a:avLst/>
                    </a:prstGeom>
                    <a:noFill/>
                    <a:ln>
                      <a:noFill/>
                    </a:ln>
                  </pic:spPr>
                </pic:pic>
              </a:graphicData>
            </a:graphic>
          </wp:anchor>
        </w:drawing>
      </w:r>
      <w:r w:rsidR="007D1DB4" w:rsidRPr="00C028B1">
        <w:rPr>
          <w:rFonts w:cs="Tahoma"/>
          <w:b/>
          <w:szCs w:val="22"/>
        </w:rPr>
        <w:t>Jennifer Haber, QEP Faculty Chair:</w:t>
      </w:r>
      <w:r w:rsidR="007D1DB4">
        <w:rPr>
          <w:rFonts w:cs="Tahoma"/>
          <w:szCs w:val="22"/>
        </w:rPr>
        <w:t xml:space="preserve"> We’ve been very busy. Between </w:t>
      </w:r>
      <w:r w:rsidR="00C028B1">
        <w:rPr>
          <w:rFonts w:cs="Tahoma"/>
          <w:szCs w:val="22"/>
        </w:rPr>
        <w:t>September a</w:t>
      </w:r>
      <w:r w:rsidR="007D1DB4">
        <w:rPr>
          <w:rFonts w:cs="Tahoma"/>
          <w:szCs w:val="22"/>
        </w:rPr>
        <w:t xml:space="preserve">nd October, we hosted 14 open forums to talk to faculty, staff and students about broad-based concept areas. </w:t>
      </w:r>
      <w:r w:rsidR="00C028B1">
        <w:rPr>
          <w:rFonts w:cs="Tahoma"/>
          <w:szCs w:val="22"/>
        </w:rPr>
        <w:t>We talked to a</w:t>
      </w:r>
      <w:r w:rsidR="007D1DB4">
        <w:rPr>
          <w:rFonts w:cs="Tahoma"/>
          <w:szCs w:val="22"/>
        </w:rPr>
        <w:t xml:space="preserve">bout 150 faculty and staff to get their perspectives. We had an online forum and were able to capture the ideas from those people.  </w:t>
      </w:r>
      <w:r w:rsidR="00C028B1">
        <w:rPr>
          <w:rFonts w:cs="Tahoma"/>
          <w:szCs w:val="22"/>
        </w:rPr>
        <w:t>This was a</w:t>
      </w:r>
      <w:r w:rsidR="007D1DB4">
        <w:rPr>
          <w:rFonts w:cs="Tahoma"/>
          <w:szCs w:val="22"/>
        </w:rPr>
        <w:t xml:space="preserve"> way to pose a question like</w:t>
      </w:r>
      <w:r w:rsidR="00C028B1">
        <w:rPr>
          <w:rFonts w:cs="Tahoma"/>
          <w:szCs w:val="22"/>
        </w:rPr>
        <w:t>,</w:t>
      </w:r>
      <w:r w:rsidR="007D1DB4">
        <w:rPr>
          <w:rFonts w:cs="Tahoma"/>
          <w:szCs w:val="22"/>
        </w:rPr>
        <w:t xml:space="preserve"> “What is the greatest need</w:t>
      </w:r>
      <w:r w:rsidR="00C028B1">
        <w:rPr>
          <w:rFonts w:cs="Tahoma"/>
          <w:szCs w:val="22"/>
        </w:rPr>
        <w:t>?</w:t>
      </w:r>
      <w:r w:rsidR="007D1DB4">
        <w:rPr>
          <w:rFonts w:cs="Tahoma"/>
          <w:szCs w:val="22"/>
        </w:rPr>
        <w:t>”  We took careful notes so we could look at the qualit</w:t>
      </w:r>
      <w:r w:rsidR="00C37040">
        <w:rPr>
          <w:rFonts w:cs="Tahoma"/>
          <w:szCs w:val="22"/>
        </w:rPr>
        <w:t>at</w:t>
      </w:r>
      <w:r w:rsidR="007D1DB4">
        <w:rPr>
          <w:rFonts w:cs="Tahoma"/>
          <w:szCs w:val="22"/>
        </w:rPr>
        <w:t xml:space="preserve">ive ideas. </w:t>
      </w:r>
    </w:p>
    <w:p w:rsidR="009410F9" w:rsidRDefault="009410F9" w:rsidP="00414C3C">
      <w:pPr>
        <w:tabs>
          <w:tab w:val="left" w:pos="8010"/>
        </w:tabs>
        <w:rPr>
          <w:rFonts w:cs="Tahoma"/>
          <w:szCs w:val="22"/>
        </w:rPr>
      </w:pPr>
    </w:p>
    <w:p w:rsidR="007D1DB4" w:rsidRDefault="00C7461C" w:rsidP="009410F9">
      <w:pPr>
        <w:tabs>
          <w:tab w:val="left" w:pos="8010"/>
        </w:tabs>
        <w:jc w:val="center"/>
        <w:rPr>
          <w:rFonts w:cs="Tahoma"/>
          <w:szCs w:val="22"/>
        </w:rPr>
      </w:pPr>
      <w:r>
        <w:rPr>
          <w:rFonts w:cs="Tahoma"/>
          <w:szCs w:val="22"/>
        </w:rPr>
        <w:pict>
          <v:shape id="_x0000_i1029" type="#_x0000_t75" style="width:4in;height:3in">
            <v:imagedata r:id="rId73" o:title="Slide8"/>
          </v:shape>
        </w:pict>
      </w:r>
    </w:p>
    <w:p w:rsidR="009410F9" w:rsidRDefault="009410F9">
      <w:pPr>
        <w:rPr>
          <w:rFonts w:cs="Tahoma"/>
          <w:szCs w:val="22"/>
        </w:rPr>
      </w:pPr>
      <w:r>
        <w:rPr>
          <w:rFonts w:cs="Tahoma"/>
          <w:szCs w:val="22"/>
        </w:rPr>
        <w:br w:type="page"/>
      </w:r>
    </w:p>
    <w:p w:rsidR="007D1DB4" w:rsidRDefault="007D1DB4" w:rsidP="00414C3C">
      <w:pPr>
        <w:tabs>
          <w:tab w:val="left" w:pos="8010"/>
        </w:tabs>
        <w:rPr>
          <w:rFonts w:cs="Tahoma"/>
          <w:szCs w:val="22"/>
        </w:rPr>
      </w:pPr>
      <w:r>
        <w:rPr>
          <w:rFonts w:cs="Tahoma"/>
          <w:szCs w:val="22"/>
        </w:rPr>
        <w:lastRenderedPageBreak/>
        <w:t>We went to three campuses and talked to 300 students. They had some of the same ideas and some different ones. My favorite was the collegiate high school. They wanted to talk.</w:t>
      </w:r>
    </w:p>
    <w:p w:rsidR="007D1DB4" w:rsidRDefault="007D1DB4" w:rsidP="00414C3C">
      <w:pPr>
        <w:tabs>
          <w:tab w:val="left" w:pos="8010"/>
        </w:tabs>
        <w:rPr>
          <w:rFonts w:cs="Tahoma"/>
          <w:szCs w:val="22"/>
        </w:rPr>
      </w:pPr>
    </w:p>
    <w:p w:rsidR="007D1DB4" w:rsidRDefault="007D1DB4" w:rsidP="00414C3C">
      <w:pPr>
        <w:tabs>
          <w:tab w:val="left" w:pos="8010"/>
        </w:tabs>
        <w:rPr>
          <w:rFonts w:cs="Tahoma"/>
          <w:szCs w:val="22"/>
        </w:rPr>
      </w:pPr>
      <w:r>
        <w:rPr>
          <w:rFonts w:cs="Tahoma"/>
          <w:szCs w:val="22"/>
        </w:rPr>
        <w:t xml:space="preserve">There were </w:t>
      </w:r>
      <w:r w:rsidR="00C028B1">
        <w:rPr>
          <w:rFonts w:cs="Tahoma"/>
          <w:szCs w:val="22"/>
        </w:rPr>
        <w:t>seven</w:t>
      </w:r>
      <w:r>
        <w:rPr>
          <w:rFonts w:cs="Tahoma"/>
          <w:szCs w:val="22"/>
        </w:rPr>
        <w:t xml:space="preserve"> original ideas that came from the Collaborative Labs.  Then we created a </w:t>
      </w:r>
      <w:r w:rsidR="00C37040">
        <w:rPr>
          <w:rFonts w:cs="Tahoma"/>
          <w:szCs w:val="22"/>
        </w:rPr>
        <w:t>W</w:t>
      </w:r>
      <w:r>
        <w:rPr>
          <w:rFonts w:cs="Tahoma"/>
          <w:szCs w:val="22"/>
        </w:rPr>
        <w:t>ordle. Students, engagement, first-year, cohort – these were some of the ideas that were captured.</w:t>
      </w:r>
    </w:p>
    <w:p w:rsidR="0053718B" w:rsidRDefault="00C7461C" w:rsidP="009410F9">
      <w:pPr>
        <w:tabs>
          <w:tab w:val="left" w:pos="8010"/>
        </w:tabs>
        <w:jc w:val="center"/>
        <w:rPr>
          <w:rFonts w:cs="Tahoma"/>
          <w:szCs w:val="22"/>
        </w:rPr>
      </w:pPr>
      <w:r>
        <w:rPr>
          <w:rFonts w:cs="Tahoma"/>
          <w:szCs w:val="22"/>
        </w:rPr>
        <w:pict>
          <v:shape id="_x0000_i1030" type="#_x0000_t75" style="width:4in;height:3in">
            <v:imagedata r:id="rId74" o:title="Slide9"/>
          </v:shape>
        </w:pict>
      </w:r>
      <w:r w:rsidR="00141781">
        <w:rPr>
          <w:rFonts w:cs="Tahoma"/>
          <w:szCs w:val="22"/>
        </w:rPr>
        <w:t xml:space="preserve"> </w:t>
      </w:r>
    </w:p>
    <w:p w:rsidR="0053718B" w:rsidRDefault="0053718B" w:rsidP="009410F9">
      <w:pPr>
        <w:tabs>
          <w:tab w:val="left" w:pos="8010"/>
        </w:tabs>
        <w:jc w:val="center"/>
        <w:rPr>
          <w:rFonts w:cs="Tahoma"/>
          <w:szCs w:val="22"/>
        </w:rPr>
      </w:pPr>
    </w:p>
    <w:p w:rsidR="007D1DB4" w:rsidRDefault="00C7461C" w:rsidP="009410F9">
      <w:pPr>
        <w:tabs>
          <w:tab w:val="left" w:pos="8010"/>
        </w:tabs>
        <w:jc w:val="center"/>
        <w:rPr>
          <w:rFonts w:cs="Tahoma"/>
          <w:szCs w:val="22"/>
        </w:rPr>
      </w:pPr>
      <w:r>
        <w:rPr>
          <w:rFonts w:cs="Tahoma"/>
          <w:szCs w:val="22"/>
        </w:rPr>
        <w:pict>
          <v:shape id="_x0000_i1031" type="#_x0000_t75" style="width:4in;height:3in">
            <v:imagedata r:id="rId75" o:title="Slide10"/>
          </v:shape>
        </w:pict>
      </w:r>
    </w:p>
    <w:p w:rsidR="009410F9" w:rsidRDefault="009410F9">
      <w:pPr>
        <w:rPr>
          <w:rFonts w:cs="Tahoma"/>
          <w:szCs w:val="22"/>
        </w:rPr>
      </w:pPr>
      <w:r>
        <w:rPr>
          <w:rFonts w:cs="Tahoma"/>
          <w:szCs w:val="22"/>
        </w:rPr>
        <w:br w:type="page"/>
      </w:r>
    </w:p>
    <w:p w:rsidR="007D1DB4" w:rsidRDefault="007D1DB4" w:rsidP="00414C3C">
      <w:pPr>
        <w:tabs>
          <w:tab w:val="left" w:pos="8010"/>
        </w:tabs>
        <w:rPr>
          <w:rFonts w:cs="Tahoma"/>
          <w:szCs w:val="22"/>
        </w:rPr>
      </w:pPr>
      <w:r>
        <w:rPr>
          <w:rFonts w:cs="Tahoma"/>
          <w:szCs w:val="22"/>
        </w:rPr>
        <w:lastRenderedPageBreak/>
        <w:t>T</w:t>
      </w:r>
      <w:r w:rsidR="006002B9">
        <w:rPr>
          <w:rFonts w:cs="Tahoma"/>
          <w:szCs w:val="22"/>
        </w:rPr>
        <w:t>hese were the t</w:t>
      </w:r>
      <w:r>
        <w:rPr>
          <w:rFonts w:cs="Tahoma"/>
          <w:szCs w:val="22"/>
        </w:rPr>
        <w:t xml:space="preserve">op </w:t>
      </w:r>
      <w:r w:rsidR="006002B9">
        <w:rPr>
          <w:rFonts w:cs="Tahoma"/>
          <w:szCs w:val="22"/>
        </w:rPr>
        <w:t>four</w:t>
      </w:r>
      <w:r>
        <w:rPr>
          <w:rFonts w:cs="Tahoma"/>
          <w:szCs w:val="22"/>
        </w:rPr>
        <w:t xml:space="preserve"> broad-based concept areas:</w:t>
      </w:r>
      <w:r w:rsidR="009410F9">
        <w:rPr>
          <w:rFonts w:cs="Tahoma"/>
          <w:szCs w:val="22"/>
        </w:rPr>
        <w:t xml:space="preserve"> </w:t>
      </w:r>
      <w:r>
        <w:rPr>
          <w:rFonts w:cs="Tahoma"/>
          <w:szCs w:val="22"/>
        </w:rPr>
        <w:t>1</w:t>
      </w:r>
      <w:r w:rsidRPr="007D1DB4">
        <w:rPr>
          <w:rFonts w:cs="Tahoma"/>
          <w:szCs w:val="22"/>
          <w:vertAlign w:val="superscript"/>
        </w:rPr>
        <w:t>st</w:t>
      </w:r>
      <w:r>
        <w:rPr>
          <w:rFonts w:cs="Tahoma"/>
          <w:szCs w:val="22"/>
        </w:rPr>
        <w:t xml:space="preserve"> year experience, strengthening writing, college readiness and online experience. </w:t>
      </w:r>
      <w:r w:rsidR="006002B9">
        <w:rPr>
          <w:rFonts w:cs="Tahoma"/>
          <w:szCs w:val="22"/>
        </w:rPr>
        <w:t>There were r</w:t>
      </w:r>
      <w:r>
        <w:rPr>
          <w:rFonts w:cs="Tahoma"/>
          <w:szCs w:val="22"/>
        </w:rPr>
        <w:t>elated supporting str</w:t>
      </w:r>
      <w:r w:rsidR="006002B9">
        <w:rPr>
          <w:rFonts w:cs="Tahoma"/>
          <w:szCs w:val="22"/>
        </w:rPr>
        <w:t>ategies.</w:t>
      </w:r>
      <w:r>
        <w:rPr>
          <w:rFonts w:cs="Tahoma"/>
          <w:szCs w:val="22"/>
        </w:rPr>
        <w:t xml:space="preserve"> You can see some </w:t>
      </w:r>
      <w:r w:rsidR="0072440C">
        <w:rPr>
          <w:rFonts w:cs="Tahoma"/>
          <w:szCs w:val="22"/>
        </w:rPr>
        <w:t>of the things that support the</w:t>
      </w:r>
      <w:r>
        <w:rPr>
          <w:rFonts w:cs="Tahoma"/>
          <w:szCs w:val="22"/>
        </w:rPr>
        <w:t xml:space="preserve"> top four</w:t>
      </w:r>
      <w:r w:rsidR="0072440C">
        <w:rPr>
          <w:rFonts w:cs="Tahoma"/>
          <w:szCs w:val="22"/>
        </w:rPr>
        <w:t xml:space="preserve"> concepts</w:t>
      </w:r>
      <w:r>
        <w:rPr>
          <w:rFonts w:cs="Tahoma"/>
          <w:szCs w:val="22"/>
        </w:rPr>
        <w:t xml:space="preserve">.  </w:t>
      </w:r>
      <w:r w:rsidR="006002B9">
        <w:rPr>
          <w:rFonts w:cs="Tahoma"/>
          <w:szCs w:val="22"/>
        </w:rPr>
        <w:t>These</w:t>
      </w:r>
      <w:r w:rsidR="0072440C">
        <w:rPr>
          <w:rFonts w:cs="Tahoma"/>
          <w:szCs w:val="22"/>
        </w:rPr>
        <w:t xml:space="preserve"> supporting strategies</w:t>
      </w:r>
      <w:r w:rsidR="006002B9">
        <w:rPr>
          <w:rFonts w:cs="Tahoma"/>
          <w:szCs w:val="22"/>
        </w:rPr>
        <w:t xml:space="preserve"> c</w:t>
      </w:r>
      <w:r>
        <w:rPr>
          <w:rFonts w:cs="Tahoma"/>
          <w:szCs w:val="22"/>
        </w:rPr>
        <w:t xml:space="preserve">ame up in the dialog with students, </w:t>
      </w:r>
      <w:r w:rsidR="006002B9">
        <w:rPr>
          <w:rFonts w:cs="Tahoma"/>
          <w:szCs w:val="22"/>
        </w:rPr>
        <w:t>advisors</w:t>
      </w:r>
      <w:r>
        <w:rPr>
          <w:rFonts w:cs="Tahoma"/>
          <w:szCs w:val="22"/>
        </w:rPr>
        <w:t>, faculty and staff.</w:t>
      </w:r>
    </w:p>
    <w:p w:rsidR="009410F9" w:rsidRDefault="009410F9" w:rsidP="00414C3C">
      <w:pPr>
        <w:tabs>
          <w:tab w:val="left" w:pos="8010"/>
        </w:tabs>
        <w:rPr>
          <w:rFonts w:cs="Tahoma"/>
          <w:szCs w:val="22"/>
        </w:rPr>
      </w:pPr>
    </w:p>
    <w:p w:rsidR="007D1DB4" w:rsidRDefault="00C7461C" w:rsidP="009410F9">
      <w:pPr>
        <w:tabs>
          <w:tab w:val="left" w:pos="8010"/>
        </w:tabs>
        <w:jc w:val="center"/>
        <w:rPr>
          <w:rFonts w:cs="Tahoma"/>
          <w:szCs w:val="22"/>
        </w:rPr>
      </w:pPr>
      <w:r>
        <w:rPr>
          <w:rFonts w:cs="Tahoma"/>
          <w:szCs w:val="22"/>
        </w:rPr>
        <w:pict>
          <v:shape id="_x0000_i1032" type="#_x0000_t75" style="width:4in;height:3in">
            <v:imagedata r:id="rId76" o:title="Slide11"/>
          </v:shape>
        </w:pict>
      </w:r>
    </w:p>
    <w:p w:rsidR="009410F9" w:rsidRDefault="009410F9" w:rsidP="009410F9">
      <w:pPr>
        <w:tabs>
          <w:tab w:val="left" w:pos="8010"/>
        </w:tabs>
        <w:jc w:val="center"/>
        <w:rPr>
          <w:rFonts w:cs="Tahoma"/>
          <w:szCs w:val="22"/>
        </w:rPr>
      </w:pPr>
    </w:p>
    <w:p w:rsidR="007D1DB4" w:rsidRDefault="007D1DB4" w:rsidP="00414C3C">
      <w:pPr>
        <w:tabs>
          <w:tab w:val="left" w:pos="8010"/>
        </w:tabs>
        <w:rPr>
          <w:rFonts w:cs="Tahoma"/>
          <w:szCs w:val="22"/>
        </w:rPr>
      </w:pPr>
      <w:r>
        <w:rPr>
          <w:rFonts w:cs="Tahoma"/>
          <w:szCs w:val="22"/>
        </w:rPr>
        <w:t>Stakeholder surveys: We wanted to involve the workforce. We sent a survey to the workforce. Strengthe</w:t>
      </w:r>
      <w:r w:rsidR="006002B9">
        <w:rPr>
          <w:rFonts w:cs="Tahoma"/>
          <w:szCs w:val="22"/>
        </w:rPr>
        <w:t>n</w:t>
      </w:r>
      <w:r>
        <w:rPr>
          <w:rFonts w:cs="Tahoma"/>
          <w:szCs w:val="22"/>
        </w:rPr>
        <w:t>ing writing was the #1 on the</w:t>
      </w:r>
      <w:r w:rsidR="009410F9">
        <w:rPr>
          <w:rFonts w:cs="Tahoma"/>
          <w:szCs w:val="22"/>
        </w:rPr>
        <w:t>ir</w:t>
      </w:r>
      <w:r>
        <w:rPr>
          <w:rFonts w:cs="Tahoma"/>
          <w:szCs w:val="22"/>
        </w:rPr>
        <w:t xml:space="preserve"> list, with college readiness #2.  We wanted to match up which items went with what</w:t>
      </w:r>
      <w:r w:rsidR="009410F9">
        <w:rPr>
          <w:rFonts w:cs="Tahoma"/>
          <w:szCs w:val="22"/>
        </w:rPr>
        <w:t>.</w:t>
      </w:r>
      <w:r w:rsidR="009410F9" w:rsidRPr="009410F9">
        <w:rPr>
          <w:rFonts w:cs="Tahoma"/>
          <w:szCs w:val="22"/>
        </w:rPr>
        <w:t xml:space="preserve"> </w:t>
      </w:r>
      <w:r w:rsidR="009410F9">
        <w:rPr>
          <w:rFonts w:cs="Tahoma"/>
          <w:szCs w:val="22"/>
        </w:rPr>
        <w:t>These were the combined survey results:</w:t>
      </w:r>
      <w:r>
        <w:rPr>
          <w:rFonts w:cs="Tahoma"/>
          <w:szCs w:val="22"/>
        </w:rPr>
        <w:t xml:space="preserve"> </w:t>
      </w:r>
      <w:r w:rsidR="009410F9">
        <w:rPr>
          <w:rFonts w:cs="Tahoma"/>
          <w:szCs w:val="22"/>
        </w:rPr>
        <w:t xml:space="preserve">There were </w:t>
      </w:r>
      <w:r>
        <w:rPr>
          <w:rFonts w:cs="Tahoma"/>
          <w:szCs w:val="22"/>
        </w:rPr>
        <w:t>813 responses</w:t>
      </w:r>
      <w:r w:rsidR="009410F9">
        <w:rPr>
          <w:rFonts w:cs="Tahoma"/>
          <w:szCs w:val="22"/>
        </w:rPr>
        <w:t xml:space="preserve"> from faculty, staff and students. 35% for College readiness for long-term success. Writing was #2.  </w:t>
      </w:r>
    </w:p>
    <w:p w:rsidR="007D1DB4" w:rsidRDefault="00141781" w:rsidP="009410F9">
      <w:pPr>
        <w:tabs>
          <w:tab w:val="left" w:pos="8010"/>
        </w:tabs>
        <w:jc w:val="center"/>
        <w:rPr>
          <w:rFonts w:cs="Tahoma"/>
          <w:szCs w:val="22"/>
        </w:rPr>
      </w:pPr>
      <w:r>
        <w:rPr>
          <w:rFonts w:cs="Tahoma"/>
          <w:noProof/>
          <w:szCs w:val="22"/>
        </w:rPr>
        <w:drawing>
          <wp:inline distT="0" distB="0" distL="0" distR="0" wp14:anchorId="5AF3CEF8" wp14:editId="5657E64B">
            <wp:extent cx="3656038" cy="2743200"/>
            <wp:effectExtent l="0" t="0" r="1905" b="0"/>
            <wp:docPr id="5" name="Picture 5" descr="C:\Users\JoyceT\AppData\Local\Microsoft\Windows\INetCache\Content.Word\Slide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JoyceT\AppData\Local\Microsoft\Windows\INetCache\Content.Word\Slide12.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656038" cy="2743200"/>
                    </a:xfrm>
                    <a:prstGeom prst="rect">
                      <a:avLst/>
                    </a:prstGeom>
                    <a:noFill/>
                    <a:ln>
                      <a:noFill/>
                    </a:ln>
                  </pic:spPr>
                </pic:pic>
              </a:graphicData>
            </a:graphic>
          </wp:inline>
        </w:drawing>
      </w:r>
    </w:p>
    <w:p w:rsidR="009410F9" w:rsidRDefault="009410F9" w:rsidP="009410F9">
      <w:pPr>
        <w:tabs>
          <w:tab w:val="left" w:pos="3872"/>
        </w:tabs>
        <w:rPr>
          <w:rFonts w:cs="Tahoma"/>
          <w:szCs w:val="22"/>
        </w:rPr>
      </w:pPr>
      <w:r>
        <w:rPr>
          <w:rFonts w:cs="Tahoma"/>
          <w:szCs w:val="22"/>
        </w:rPr>
        <w:tab/>
      </w:r>
    </w:p>
    <w:p w:rsidR="009410F9" w:rsidRDefault="009410F9">
      <w:pPr>
        <w:rPr>
          <w:rFonts w:cs="Tahoma"/>
          <w:szCs w:val="22"/>
        </w:rPr>
      </w:pPr>
      <w:r>
        <w:rPr>
          <w:rFonts w:cs="Tahoma"/>
          <w:szCs w:val="22"/>
        </w:rPr>
        <w:br w:type="page"/>
      </w:r>
    </w:p>
    <w:p w:rsidR="007D1DB4" w:rsidRDefault="009410F9" w:rsidP="009410F9">
      <w:pPr>
        <w:tabs>
          <w:tab w:val="left" w:pos="8010"/>
        </w:tabs>
        <w:rPr>
          <w:rFonts w:cs="Tahoma"/>
          <w:szCs w:val="22"/>
        </w:rPr>
      </w:pPr>
      <w:r>
        <w:rPr>
          <w:rFonts w:cs="Tahoma"/>
          <w:szCs w:val="22"/>
        </w:rPr>
        <w:lastRenderedPageBreak/>
        <w:t>We asked w</w:t>
      </w:r>
      <w:r w:rsidR="007D1DB4">
        <w:rPr>
          <w:rFonts w:cs="Tahoma"/>
          <w:szCs w:val="22"/>
        </w:rPr>
        <w:t xml:space="preserve">hat strategies </w:t>
      </w:r>
      <w:r>
        <w:rPr>
          <w:rFonts w:cs="Tahoma"/>
          <w:szCs w:val="22"/>
        </w:rPr>
        <w:t>they</w:t>
      </w:r>
      <w:r w:rsidRPr="009410F9">
        <w:rPr>
          <w:rFonts w:cs="Tahoma"/>
          <w:szCs w:val="22"/>
        </w:rPr>
        <w:t xml:space="preserve"> </w:t>
      </w:r>
      <w:r w:rsidR="007D1DB4">
        <w:rPr>
          <w:rFonts w:cs="Tahoma"/>
          <w:szCs w:val="22"/>
        </w:rPr>
        <w:t xml:space="preserve">would see as a </w:t>
      </w:r>
      <w:r w:rsidR="006002B9">
        <w:rPr>
          <w:rFonts w:cs="Tahoma"/>
          <w:szCs w:val="22"/>
        </w:rPr>
        <w:t>need</w:t>
      </w:r>
      <w:r>
        <w:rPr>
          <w:rFonts w:cs="Tahoma"/>
          <w:szCs w:val="22"/>
        </w:rPr>
        <w:t xml:space="preserve">.  </w:t>
      </w:r>
      <w:r w:rsidR="007D1DB4">
        <w:rPr>
          <w:rFonts w:cs="Tahoma"/>
          <w:szCs w:val="22"/>
        </w:rPr>
        <w:t>Mentoring. Peer-to-peer mentoring. Taking students who had completed certain coursework and pair</w:t>
      </w:r>
      <w:r w:rsidR="006002B9">
        <w:rPr>
          <w:rFonts w:cs="Tahoma"/>
          <w:szCs w:val="22"/>
        </w:rPr>
        <w:t>ing</w:t>
      </w:r>
      <w:r w:rsidR="007D1DB4">
        <w:rPr>
          <w:rFonts w:cs="Tahoma"/>
          <w:szCs w:val="22"/>
        </w:rPr>
        <w:t xml:space="preserve"> them with other students. Customized learning support that is integrated with classroom experience.  All of these are important. Heather is going to share the top two items and ask for your feedback.</w:t>
      </w:r>
    </w:p>
    <w:p w:rsidR="009410F9" w:rsidRDefault="009410F9" w:rsidP="009410F9">
      <w:pPr>
        <w:tabs>
          <w:tab w:val="left" w:pos="8010"/>
        </w:tabs>
        <w:rPr>
          <w:rFonts w:cs="Tahoma"/>
          <w:szCs w:val="22"/>
        </w:rPr>
      </w:pPr>
    </w:p>
    <w:p w:rsidR="007D1DB4" w:rsidRDefault="009410F9" w:rsidP="009410F9">
      <w:pPr>
        <w:tabs>
          <w:tab w:val="left" w:pos="8010"/>
        </w:tabs>
        <w:jc w:val="center"/>
        <w:rPr>
          <w:rFonts w:cs="Tahoma"/>
          <w:szCs w:val="22"/>
        </w:rPr>
      </w:pPr>
      <w:r w:rsidRPr="00141781">
        <w:rPr>
          <w:rFonts w:cs="Tahoma"/>
          <w:noProof/>
          <w:szCs w:val="22"/>
        </w:rPr>
        <w:drawing>
          <wp:inline distT="0" distB="0" distL="0" distR="0" wp14:anchorId="2312FA98" wp14:editId="2A246439">
            <wp:extent cx="3657600" cy="2743200"/>
            <wp:effectExtent l="0" t="0" r="0" b="0"/>
            <wp:docPr id="6" name="Picture 6" descr="C:\Users\JoyceT\Desktop\Coll Labs\BOT Mtgs\SPPC_BOT_12_15_15\BOT_DecRetreat_Slides\Slide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JoyceT\Desktop\Coll Labs\BOT Mtgs\SPPC_BOT_12_15_15\BOT_DecRetreat_Slides\Slide14.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a:noFill/>
                    </a:ln>
                  </pic:spPr>
                </pic:pic>
              </a:graphicData>
            </a:graphic>
          </wp:inline>
        </w:drawing>
      </w:r>
    </w:p>
    <w:p w:rsidR="009410F9" w:rsidRDefault="009410F9" w:rsidP="009410F9">
      <w:pPr>
        <w:tabs>
          <w:tab w:val="left" w:pos="8010"/>
        </w:tabs>
        <w:jc w:val="center"/>
        <w:rPr>
          <w:rFonts w:cs="Tahoma"/>
          <w:szCs w:val="22"/>
        </w:rPr>
      </w:pPr>
    </w:p>
    <w:p w:rsidR="007D1DB4" w:rsidRDefault="007D1DB4" w:rsidP="00414C3C">
      <w:pPr>
        <w:tabs>
          <w:tab w:val="left" w:pos="8010"/>
        </w:tabs>
        <w:rPr>
          <w:rFonts w:cs="Tahoma"/>
          <w:szCs w:val="22"/>
        </w:rPr>
      </w:pPr>
      <w:r w:rsidRPr="006002B9">
        <w:rPr>
          <w:rFonts w:cs="Tahoma"/>
          <w:b/>
          <w:szCs w:val="22"/>
        </w:rPr>
        <w:t xml:space="preserve">Heather Roberson, </w:t>
      </w:r>
      <w:r w:rsidR="006002B9" w:rsidRPr="006002B9">
        <w:rPr>
          <w:rFonts w:cs="Tahoma"/>
          <w:b/>
          <w:szCs w:val="22"/>
        </w:rPr>
        <w:t>Academic Director, Center of Excellence for Teaching and Learning</w:t>
      </w:r>
      <w:r w:rsidR="006002B9">
        <w:rPr>
          <w:rFonts w:cs="Tahoma"/>
          <w:b/>
          <w:szCs w:val="22"/>
        </w:rPr>
        <w:t>:</w:t>
      </w:r>
      <w:r>
        <w:rPr>
          <w:rFonts w:cs="Tahoma"/>
          <w:szCs w:val="22"/>
        </w:rPr>
        <w:t xml:space="preserve">  Your booklet has some information about the top two topics.  The number one thing we heard was really the idea of engagement. They felt that it was the driver for success.  We asked what </w:t>
      </w:r>
      <w:r w:rsidR="006002B9">
        <w:rPr>
          <w:rFonts w:cs="Tahoma"/>
          <w:szCs w:val="22"/>
        </w:rPr>
        <w:t xml:space="preserve">our </w:t>
      </w:r>
      <w:r>
        <w:rPr>
          <w:rFonts w:cs="Tahoma"/>
          <w:szCs w:val="22"/>
        </w:rPr>
        <w:t>student</w:t>
      </w:r>
      <w:r w:rsidR="006002B9">
        <w:rPr>
          <w:rFonts w:cs="Tahoma"/>
          <w:szCs w:val="22"/>
        </w:rPr>
        <w:t>s’</w:t>
      </w:r>
      <w:r>
        <w:rPr>
          <w:rFonts w:cs="Tahoma"/>
          <w:szCs w:val="22"/>
        </w:rPr>
        <w:t xml:space="preserve"> favorite class was. Over and over it was the relationship with the professor</w:t>
      </w:r>
      <w:r w:rsidR="006002B9">
        <w:rPr>
          <w:rFonts w:cs="Tahoma"/>
          <w:szCs w:val="22"/>
        </w:rPr>
        <w:t xml:space="preserve"> -</w:t>
      </w:r>
      <w:r>
        <w:rPr>
          <w:rFonts w:cs="Tahoma"/>
          <w:szCs w:val="22"/>
        </w:rPr>
        <w:t xml:space="preserve"> so they felt vested in the class, connected with the resources </w:t>
      </w:r>
      <w:r w:rsidR="006002B9">
        <w:rPr>
          <w:rFonts w:cs="Tahoma"/>
          <w:szCs w:val="22"/>
        </w:rPr>
        <w:t>and so</w:t>
      </w:r>
      <w:r>
        <w:rPr>
          <w:rFonts w:cs="Tahoma"/>
          <w:szCs w:val="22"/>
        </w:rPr>
        <w:t xml:space="preserve"> they could finish strong.</w:t>
      </w:r>
    </w:p>
    <w:p w:rsidR="007D1DB4" w:rsidRDefault="007D1DB4" w:rsidP="00414C3C">
      <w:pPr>
        <w:tabs>
          <w:tab w:val="left" w:pos="8010"/>
        </w:tabs>
        <w:rPr>
          <w:rFonts w:cs="Tahoma"/>
          <w:szCs w:val="22"/>
        </w:rPr>
      </w:pPr>
    </w:p>
    <w:p w:rsidR="007D1DB4" w:rsidRDefault="00955188" w:rsidP="00414C3C">
      <w:pPr>
        <w:tabs>
          <w:tab w:val="left" w:pos="8010"/>
        </w:tabs>
        <w:rPr>
          <w:rFonts w:cs="Tahoma"/>
          <w:szCs w:val="22"/>
        </w:rPr>
      </w:pPr>
      <w:r>
        <w:rPr>
          <w:rFonts w:cs="Tahoma"/>
          <w:szCs w:val="22"/>
        </w:rPr>
        <w:t xml:space="preserve">#1 – college readiness for long-term success. We have some bullets that will be honed as we move forward.  Have a cohort, mentoring, support for fundamental skills, sequencing courses for students to build a foundation that can be reinforced and carried forward.  Integrated and personalized coaching and advising. Also, integrated tutoring resources. We have a rich number, but integrating them would bridge that gap for some students.  Coaching for </w:t>
      </w:r>
      <w:r w:rsidR="006002B9">
        <w:rPr>
          <w:rFonts w:cs="Tahoma"/>
          <w:szCs w:val="22"/>
        </w:rPr>
        <w:t xml:space="preserve">college </w:t>
      </w:r>
      <w:r>
        <w:rPr>
          <w:rFonts w:cs="Tahoma"/>
          <w:szCs w:val="22"/>
        </w:rPr>
        <w:t>success skills – study skills, time management, helping them to achieve life/school balance.</w:t>
      </w:r>
    </w:p>
    <w:p w:rsidR="00955188" w:rsidRDefault="00141781" w:rsidP="009410F9">
      <w:pPr>
        <w:tabs>
          <w:tab w:val="left" w:pos="8010"/>
        </w:tabs>
        <w:jc w:val="center"/>
        <w:rPr>
          <w:rFonts w:cs="Tahoma"/>
          <w:szCs w:val="22"/>
        </w:rPr>
      </w:pPr>
      <w:r w:rsidRPr="00141781">
        <w:rPr>
          <w:rFonts w:cs="Tahoma"/>
          <w:noProof/>
          <w:szCs w:val="22"/>
        </w:rPr>
        <w:lastRenderedPageBreak/>
        <w:drawing>
          <wp:inline distT="0" distB="0" distL="0" distR="0" wp14:anchorId="249C50B1" wp14:editId="1BD052C5">
            <wp:extent cx="3657600" cy="2743200"/>
            <wp:effectExtent l="0" t="0" r="0" b="0"/>
            <wp:docPr id="7" name="Picture 7" descr="C:\Users\JoyceT\Desktop\Coll Labs\BOT Mtgs\SPPC_BOT_12_15_15\BOT_DecRetreat_Slides\Slide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JoyceT\Desktop\Coll Labs\BOT Mtgs\SPPC_BOT_12_15_15\BOT_DecRetreat_Slides\Slide15.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a:noFill/>
                    </a:ln>
                  </pic:spPr>
                </pic:pic>
              </a:graphicData>
            </a:graphic>
          </wp:inline>
        </w:drawing>
      </w:r>
    </w:p>
    <w:p w:rsidR="00955188" w:rsidRDefault="00955188" w:rsidP="00414C3C">
      <w:pPr>
        <w:tabs>
          <w:tab w:val="left" w:pos="8010"/>
        </w:tabs>
        <w:rPr>
          <w:rFonts w:cs="Tahoma"/>
          <w:szCs w:val="22"/>
        </w:rPr>
      </w:pPr>
      <w:r>
        <w:rPr>
          <w:rFonts w:cs="Tahoma"/>
          <w:szCs w:val="22"/>
        </w:rPr>
        <w:t xml:space="preserve">#2 was strengthening of writing. Writing across different disciplines. Fabric of support and not just academic writing.  Considering your audience and the purpose of the </w:t>
      </w:r>
      <w:r w:rsidR="006002B9">
        <w:rPr>
          <w:rFonts w:cs="Tahoma"/>
          <w:szCs w:val="22"/>
        </w:rPr>
        <w:t>writing</w:t>
      </w:r>
      <w:r>
        <w:rPr>
          <w:rFonts w:cs="Tahoma"/>
          <w:szCs w:val="22"/>
        </w:rPr>
        <w:t xml:space="preserve">.  Assigning a writing coach. Then, the writing experience as a whole. We heard that we don’t have standardized tools throughout </w:t>
      </w:r>
      <w:r w:rsidRPr="000E1BAF">
        <w:rPr>
          <w:rFonts w:cs="Tahoma"/>
          <w:szCs w:val="22"/>
        </w:rPr>
        <w:t xml:space="preserve">SPC.  </w:t>
      </w:r>
      <w:r w:rsidR="00BE6C2E" w:rsidRPr="000E1BAF">
        <w:rPr>
          <w:rFonts w:cs="Tahoma"/>
          <w:szCs w:val="22"/>
        </w:rPr>
        <w:t>Some</w:t>
      </w:r>
      <w:r w:rsidR="00BE6C2E">
        <w:rPr>
          <w:rFonts w:cs="Tahoma"/>
          <w:szCs w:val="22"/>
        </w:rPr>
        <w:t xml:space="preserve"> </w:t>
      </w:r>
      <w:r>
        <w:rPr>
          <w:rFonts w:cs="Tahoma"/>
          <w:szCs w:val="22"/>
        </w:rPr>
        <w:t xml:space="preserve">Baccalaureate faculty said that they felt like they </w:t>
      </w:r>
      <w:r w:rsidR="006002B9">
        <w:rPr>
          <w:rFonts w:cs="Tahoma"/>
          <w:szCs w:val="22"/>
        </w:rPr>
        <w:t>have</w:t>
      </w:r>
      <w:r>
        <w:rPr>
          <w:rFonts w:cs="Tahoma"/>
          <w:szCs w:val="22"/>
        </w:rPr>
        <w:t xml:space="preserve"> to teach them how to write again.</w:t>
      </w:r>
    </w:p>
    <w:p w:rsidR="009410F9" w:rsidRDefault="009410F9" w:rsidP="00414C3C">
      <w:pPr>
        <w:tabs>
          <w:tab w:val="left" w:pos="8010"/>
        </w:tabs>
        <w:rPr>
          <w:rFonts w:cs="Tahoma"/>
          <w:szCs w:val="22"/>
        </w:rPr>
      </w:pPr>
    </w:p>
    <w:p w:rsidR="00955188" w:rsidRDefault="00141781" w:rsidP="009410F9">
      <w:pPr>
        <w:tabs>
          <w:tab w:val="left" w:pos="8010"/>
        </w:tabs>
        <w:jc w:val="center"/>
        <w:rPr>
          <w:rFonts w:cs="Tahoma"/>
          <w:szCs w:val="22"/>
        </w:rPr>
      </w:pPr>
      <w:r w:rsidRPr="00141781">
        <w:rPr>
          <w:rFonts w:cs="Tahoma"/>
          <w:noProof/>
          <w:szCs w:val="22"/>
        </w:rPr>
        <w:drawing>
          <wp:inline distT="0" distB="0" distL="0" distR="0">
            <wp:extent cx="3657600" cy="2743200"/>
            <wp:effectExtent l="0" t="0" r="0" b="0"/>
            <wp:docPr id="8" name="Picture 8" descr="C:\Users\JoyceT\Desktop\Coll Labs\BOT Mtgs\SPPC_BOT_12_15_15\BOT_DecRetreat_Slides\Slide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JoyceT\Desktop\Coll Labs\BOT Mtgs\SPPC_BOT_12_15_15\BOT_DecRetreat_Slides\Slide16.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a:noFill/>
                    </a:ln>
                  </pic:spPr>
                </pic:pic>
              </a:graphicData>
            </a:graphic>
          </wp:inline>
        </w:drawing>
      </w:r>
    </w:p>
    <w:p w:rsidR="009410F9" w:rsidRDefault="009410F9">
      <w:pPr>
        <w:rPr>
          <w:rFonts w:cs="Tahoma"/>
          <w:szCs w:val="22"/>
        </w:rPr>
      </w:pPr>
      <w:r>
        <w:rPr>
          <w:rFonts w:cs="Tahoma"/>
          <w:szCs w:val="22"/>
        </w:rPr>
        <w:br w:type="page"/>
      </w:r>
    </w:p>
    <w:p w:rsidR="00955188" w:rsidRDefault="00955188" w:rsidP="00414C3C">
      <w:pPr>
        <w:tabs>
          <w:tab w:val="left" w:pos="8010"/>
        </w:tabs>
        <w:rPr>
          <w:rFonts w:cs="Tahoma"/>
          <w:szCs w:val="22"/>
        </w:rPr>
      </w:pPr>
      <w:r>
        <w:rPr>
          <w:rFonts w:cs="Tahoma"/>
          <w:szCs w:val="22"/>
        </w:rPr>
        <w:lastRenderedPageBreak/>
        <w:t xml:space="preserve">SACSCOC Annual Meeting: We learned something to help us focus. It has to be a well-defined </w:t>
      </w:r>
      <w:r w:rsidR="009410F9">
        <w:rPr>
          <w:rFonts w:cs="Tahoma"/>
          <w:szCs w:val="22"/>
        </w:rPr>
        <w:t>topic related to student learning success.</w:t>
      </w:r>
      <w:r w:rsidR="00B40591">
        <w:rPr>
          <w:rFonts w:cs="Tahoma"/>
          <w:szCs w:val="22"/>
        </w:rPr>
        <w:t xml:space="preserve"> This should not be a burden</w:t>
      </w:r>
      <w:r w:rsidR="006002B9">
        <w:rPr>
          <w:rFonts w:cs="Tahoma"/>
          <w:szCs w:val="22"/>
        </w:rPr>
        <w:t>;</w:t>
      </w:r>
      <w:r w:rsidR="00B40591">
        <w:rPr>
          <w:rFonts w:cs="Tahoma"/>
          <w:szCs w:val="22"/>
        </w:rPr>
        <w:t xml:space="preserve"> it should be something we can weave in. </w:t>
      </w:r>
      <w:r w:rsidR="006002B9">
        <w:rPr>
          <w:rFonts w:cs="Tahoma"/>
          <w:szCs w:val="22"/>
        </w:rPr>
        <w:t>It d</w:t>
      </w:r>
      <w:r w:rsidR="00B40591">
        <w:rPr>
          <w:rFonts w:cs="Tahoma"/>
          <w:szCs w:val="22"/>
        </w:rPr>
        <w:t xml:space="preserve">oes not need to be large-scale this time around. They are telling us what we need to do </w:t>
      </w:r>
      <w:r w:rsidR="006002B9">
        <w:rPr>
          <w:rFonts w:cs="Tahoma"/>
          <w:szCs w:val="22"/>
        </w:rPr>
        <w:t>differently</w:t>
      </w:r>
      <w:r w:rsidR="00B40591">
        <w:rPr>
          <w:rFonts w:cs="Tahoma"/>
          <w:szCs w:val="22"/>
        </w:rPr>
        <w:t xml:space="preserve"> this time around. Really hone in on measurable student outcomes.</w:t>
      </w:r>
    </w:p>
    <w:p w:rsidR="009410F9" w:rsidRDefault="009410F9" w:rsidP="00414C3C">
      <w:pPr>
        <w:tabs>
          <w:tab w:val="left" w:pos="8010"/>
        </w:tabs>
        <w:rPr>
          <w:rFonts w:cs="Tahoma"/>
          <w:szCs w:val="22"/>
        </w:rPr>
      </w:pPr>
    </w:p>
    <w:p w:rsidR="00B40591" w:rsidRDefault="00141781" w:rsidP="009410F9">
      <w:pPr>
        <w:tabs>
          <w:tab w:val="left" w:pos="8010"/>
        </w:tabs>
        <w:jc w:val="center"/>
        <w:rPr>
          <w:rFonts w:cs="Tahoma"/>
          <w:szCs w:val="22"/>
        </w:rPr>
      </w:pPr>
      <w:r w:rsidRPr="00141781">
        <w:rPr>
          <w:rFonts w:cs="Tahoma"/>
          <w:noProof/>
          <w:szCs w:val="22"/>
        </w:rPr>
        <w:drawing>
          <wp:inline distT="0" distB="0" distL="0" distR="0">
            <wp:extent cx="3657600" cy="2743200"/>
            <wp:effectExtent l="0" t="0" r="0" b="0"/>
            <wp:docPr id="9" name="Picture 9" descr="C:\Users\JoyceT\Desktop\Coll Labs\BOT Mtgs\SPPC_BOT_12_15_15\BOT_DecRetreat_Slides\Slide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JoyceT\Desktop\Coll Labs\BOT Mtgs\SPPC_BOT_12_15_15\BOT_DecRetreat_Slides\Slide17.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a:noFill/>
                    </a:ln>
                  </pic:spPr>
                </pic:pic>
              </a:graphicData>
            </a:graphic>
          </wp:inline>
        </w:drawing>
      </w:r>
    </w:p>
    <w:p w:rsidR="009410F9" w:rsidRDefault="009410F9" w:rsidP="009410F9">
      <w:pPr>
        <w:tabs>
          <w:tab w:val="left" w:pos="8010"/>
        </w:tabs>
        <w:jc w:val="center"/>
        <w:rPr>
          <w:rFonts w:cs="Tahoma"/>
          <w:szCs w:val="22"/>
        </w:rPr>
      </w:pPr>
    </w:p>
    <w:p w:rsidR="00B40591" w:rsidRDefault="00B40591" w:rsidP="00414C3C">
      <w:pPr>
        <w:tabs>
          <w:tab w:val="left" w:pos="8010"/>
        </w:tabs>
        <w:rPr>
          <w:rFonts w:cs="Tahoma"/>
          <w:szCs w:val="22"/>
        </w:rPr>
      </w:pPr>
      <w:r>
        <w:rPr>
          <w:rFonts w:cs="Tahoma"/>
          <w:szCs w:val="22"/>
        </w:rPr>
        <w:t xml:space="preserve">Next steps: We’ll come back in </w:t>
      </w:r>
      <w:r w:rsidR="006002B9">
        <w:rPr>
          <w:rFonts w:cs="Tahoma"/>
          <w:szCs w:val="22"/>
        </w:rPr>
        <w:t xml:space="preserve">the </w:t>
      </w:r>
      <w:r>
        <w:rPr>
          <w:rFonts w:cs="Tahoma"/>
          <w:szCs w:val="22"/>
        </w:rPr>
        <w:t xml:space="preserve">spring and continue to finalize the topic selection. We’ll </w:t>
      </w:r>
      <w:r w:rsidR="0072440C">
        <w:rPr>
          <w:rFonts w:cs="Tahoma"/>
          <w:szCs w:val="22"/>
        </w:rPr>
        <w:t>return</w:t>
      </w:r>
      <w:r>
        <w:rPr>
          <w:rFonts w:cs="Tahoma"/>
          <w:szCs w:val="22"/>
        </w:rPr>
        <w:t xml:space="preserve"> to the Board of Trustees in </w:t>
      </w:r>
      <w:r w:rsidR="006002B9">
        <w:rPr>
          <w:rFonts w:cs="Tahoma"/>
          <w:szCs w:val="22"/>
        </w:rPr>
        <w:t>April</w:t>
      </w:r>
      <w:r>
        <w:rPr>
          <w:rFonts w:cs="Tahoma"/>
          <w:szCs w:val="22"/>
        </w:rPr>
        <w:t xml:space="preserve"> with very focused information. </w:t>
      </w:r>
      <w:r w:rsidR="006002B9">
        <w:rPr>
          <w:rFonts w:cs="Tahoma"/>
          <w:szCs w:val="22"/>
        </w:rPr>
        <w:t xml:space="preserve">There is a </w:t>
      </w:r>
      <w:r w:rsidR="009410F9">
        <w:rPr>
          <w:rFonts w:cs="Tahoma"/>
          <w:szCs w:val="22"/>
        </w:rPr>
        <w:t xml:space="preserve">SACS </w:t>
      </w:r>
      <w:r>
        <w:rPr>
          <w:rFonts w:cs="Tahoma"/>
          <w:szCs w:val="22"/>
        </w:rPr>
        <w:t xml:space="preserve">Summer Institute that we’ll take some QEP members to. We’ll be writing from </w:t>
      </w:r>
      <w:r w:rsidR="006002B9">
        <w:rPr>
          <w:rFonts w:cs="Tahoma"/>
          <w:szCs w:val="22"/>
        </w:rPr>
        <w:t>f</w:t>
      </w:r>
      <w:r>
        <w:rPr>
          <w:rFonts w:cs="Tahoma"/>
          <w:szCs w:val="22"/>
        </w:rPr>
        <w:t xml:space="preserve">all all the way through May. We’ll submit it to SACS in August in 2017.  </w:t>
      </w:r>
      <w:r w:rsidR="006002B9">
        <w:rPr>
          <w:rFonts w:cs="Tahoma"/>
          <w:szCs w:val="22"/>
        </w:rPr>
        <w:t>The f</w:t>
      </w:r>
      <w:r>
        <w:rPr>
          <w:rFonts w:cs="Tahoma"/>
          <w:szCs w:val="22"/>
        </w:rPr>
        <w:t xml:space="preserve">inal review </w:t>
      </w:r>
      <w:r w:rsidR="006002B9">
        <w:rPr>
          <w:rFonts w:cs="Tahoma"/>
          <w:szCs w:val="22"/>
        </w:rPr>
        <w:t xml:space="preserve">is </w:t>
      </w:r>
      <w:r>
        <w:rPr>
          <w:rFonts w:cs="Tahoma"/>
          <w:szCs w:val="22"/>
        </w:rPr>
        <w:t>in October 2017.</w:t>
      </w:r>
    </w:p>
    <w:p w:rsidR="009410F9" w:rsidRDefault="009410F9" w:rsidP="00414C3C">
      <w:pPr>
        <w:tabs>
          <w:tab w:val="left" w:pos="8010"/>
        </w:tabs>
        <w:rPr>
          <w:rFonts w:cs="Tahoma"/>
          <w:szCs w:val="22"/>
        </w:rPr>
      </w:pPr>
    </w:p>
    <w:p w:rsidR="00B40591" w:rsidRDefault="00141781" w:rsidP="009410F9">
      <w:pPr>
        <w:tabs>
          <w:tab w:val="left" w:pos="8010"/>
        </w:tabs>
        <w:jc w:val="center"/>
        <w:rPr>
          <w:rFonts w:cs="Tahoma"/>
          <w:szCs w:val="22"/>
        </w:rPr>
      </w:pPr>
      <w:r w:rsidRPr="00141781">
        <w:rPr>
          <w:rFonts w:cs="Tahoma"/>
          <w:noProof/>
          <w:szCs w:val="22"/>
        </w:rPr>
        <w:drawing>
          <wp:inline distT="0" distB="0" distL="0" distR="0">
            <wp:extent cx="3657600" cy="2743200"/>
            <wp:effectExtent l="0" t="0" r="0" b="0"/>
            <wp:docPr id="10" name="Picture 10" descr="C:\Users\JoyceT\Desktop\Coll Labs\BOT Mtgs\SPPC_BOT_12_15_15\BOT_DecRetreat_Slides\Slide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JoyceT\Desktop\Coll Labs\BOT Mtgs\SPPC_BOT_12_15_15\BOT_DecRetreat_Slides\Slide18.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a:noFill/>
                    </a:ln>
                  </pic:spPr>
                </pic:pic>
              </a:graphicData>
            </a:graphic>
          </wp:inline>
        </w:drawing>
      </w:r>
    </w:p>
    <w:p w:rsidR="009410F9" w:rsidRDefault="009410F9">
      <w:pPr>
        <w:rPr>
          <w:rFonts w:cs="Tahoma"/>
          <w:szCs w:val="22"/>
        </w:rPr>
      </w:pPr>
      <w:r>
        <w:rPr>
          <w:rFonts w:cs="Tahoma"/>
          <w:szCs w:val="22"/>
        </w:rPr>
        <w:br w:type="page"/>
      </w:r>
    </w:p>
    <w:p w:rsidR="00B40591" w:rsidRDefault="00B40591" w:rsidP="00414C3C">
      <w:pPr>
        <w:tabs>
          <w:tab w:val="left" w:pos="8010"/>
        </w:tabs>
        <w:rPr>
          <w:rFonts w:cs="Tahoma"/>
          <w:szCs w:val="22"/>
        </w:rPr>
      </w:pPr>
      <w:r>
        <w:rPr>
          <w:rFonts w:cs="Tahoma"/>
          <w:szCs w:val="22"/>
        </w:rPr>
        <w:lastRenderedPageBreak/>
        <w:t>Board of Trustees perspective discussion: Are there any strategies that we need to focus in on a little more?</w:t>
      </w:r>
    </w:p>
    <w:p w:rsidR="00B40591" w:rsidRDefault="00141781" w:rsidP="009410F9">
      <w:pPr>
        <w:tabs>
          <w:tab w:val="left" w:pos="8010"/>
        </w:tabs>
        <w:jc w:val="center"/>
        <w:rPr>
          <w:rFonts w:cs="Tahoma"/>
          <w:szCs w:val="22"/>
        </w:rPr>
      </w:pPr>
      <w:r w:rsidRPr="00141781">
        <w:rPr>
          <w:rFonts w:cs="Tahoma"/>
          <w:noProof/>
          <w:szCs w:val="22"/>
        </w:rPr>
        <w:drawing>
          <wp:inline distT="0" distB="0" distL="0" distR="0">
            <wp:extent cx="3657600" cy="2743200"/>
            <wp:effectExtent l="0" t="0" r="0" b="0"/>
            <wp:docPr id="11" name="Picture 11" descr="C:\Users\JoyceT\Desktop\Coll Labs\BOT Mtgs\SPPC_BOT_12_15_15\BOT_DecRetreat_Slides\Slide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JoyceT\Desktop\Coll Labs\BOT Mtgs\SPPC_BOT_12_15_15\BOT_DecRetreat_Slides\Slide19.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a:noFill/>
                    </a:ln>
                  </pic:spPr>
                </pic:pic>
              </a:graphicData>
            </a:graphic>
          </wp:inline>
        </w:drawing>
      </w:r>
    </w:p>
    <w:p w:rsidR="009410F9" w:rsidRDefault="009410F9" w:rsidP="009410F9">
      <w:pPr>
        <w:tabs>
          <w:tab w:val="left" w:pos="8010"/>
        </w:tabs>
        <w:jc w:val="center"/>
        <w:rPr>
          <w:rFonts w:cs="Tahoma"/>
          <w:szCs w:val="22"/>
        </w:rPr>
      </w:pPr>
    </w:p>
    <w:p w:rsidR="0043218F" w:rsidRDefault="00141781" w:rsidP="009410F9">
      <w:pPr>
        <w:jc w:val="center"/>
        <w:rPr>
          <w:rFonts w:cs="Tahoma"/>
          <w:iCs/>
          <w:szCs w:val="22"/>
        </w:rPr>
      </w:pPr>
      <w:r w:rsidRPr="00141781">
        <w:rPr>
          <w:rFonts w:cs="Tahoma"/>
          <w:iCs/>
          <w:noProof/>
          <w:szCs w:val="22"/>
        </w:rPr>
        <w:drawing>
          <wp:inline distT="0" distB="0" distL="0" distR="0">
            <wp:extent cx="3657600" cy="2743200"/>
            <wp:effectExtent l="0" t="0" r="0" b="0"/>
            <wp:docPr id="12" name="Picture 12" descr="C:\Users\JoyceT\Desktop\Coll Labs\BOT Mtgs\SPPC_BOT_12_15_15\BOT_DecRetreat_Slides\Slide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JoyceT\Desktop\Coll Labs\BOT Mtgs\SPPC_BOT_12_15_15\BOT_DecRetreat_Slides\Slide20.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a:noFill/>
                    </a:ln>
                  </pic:spPr>
                </pic:pic>
              </a:graphicData>
            </a:graphic>
          </wp:inline>
        </w:drawing>
      </w:r>
    </w:p>
    <w:p w:rsidR="009410F9" w:rsidRPr="008B2980" w:rsidRDefault="009410F9" w:rsidP="008E4DF0">
      <w:pPr>
        <w:rPr>
          <w:rFonts w:cs="Tahoma"/>
          <w:iCs/>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9E2F3" w:themeFill="accent5" w:themeFillTint="33"/>
        <w:tblLook w:val="04A0" w:firstRow="1" w:lastRow="0" w:firstColumn="1" w:lastColumn="0" w:noHBand="0" w:noVBand="1"/>
      </w:tblPr>
      <w:tblGrid>
        <w:gridCol w:w="9350"/>
      </w:tblGrid>
      <w:tr w:rsidR="0043218F" w:rsidRPr="008B2980" w:rsidTr="008E4DF0">
        <w:tc>
          <w:tcPr>
            <w:tcW w:w="9576" w:type="dxa"/>
            <w:shd w:val="clear" w:color="auto" w:fill="D9E2F3" w:themeFill="accent5" w:themeFillTint="33"/>
          </w:tcPr>
          <w:p w:rsidR="0043218F" w:rsidRPr="008B2980" w:rsidRDefault="0043218F" w:rsidP="00B62333">
            <w:pPr>
              <w:pStyle w:val="RTRHeading"/>
            </w:pPr>
            <w:r w:rsidRPr="008B2980">
              <w:t xml:space="preserve"> </w:t>
            </w:r>
            <w:bookmarkStart w:id="11" w:name="_Toc438114622"/>
            <w:r>
              <w:t>Quality Enhancement Plan Board Discussion</w:t>
            </w:r>
            <w:bookmarkEnd w:id="11"/>
          </w:p>
        </w:tc>
      </w:tr>
    </w:tbl>
    <w:p w:rsidR="0043218F" w:rsidRPr="008B2980" w:rsidRDefault="0043218F" w:rsidP="008E4DF0">
      <w:pPr>
        <w:tabs>
          <w:tab w:val="left" w:pos="8010"/>
        </w:tabs>
        <w:rPr>
          <w:rFonts w:cs="Tahoma"/>
          <w:szCs w:val="22"/>
        </w:rPr>
      </w:pPr>
    </w:p>
    <w:p w:rsidR="00B40591" w:rsidRDefault="00B40591" w:rsidP="00414C3C">
      <w:pPr>
        <w:tabs>
          <w:tab w:val="left" w:pos="8010"/>
        </w:tabs>
        <w:rPr>
          <w:rFonts w:cs="Tahoma"/>
          <w:szCs w:val="22"/>
        </w:rPr>
      </w:pPr>
      <w:r w:rsidRPr="006002B9">
        <w:rPr>
          <w:rFonts w:cs="Tahoma"/>
          <w:b/>
          <w:szCs w:val="22"/>
        </w:rPr>
        <w:t xml:space="preserve">Mr. Fine: </w:t>
      </w:r>
      <w:r>
        <w:rPr>
          <w:rFonts w:cs="Tahoma"/>
          <w:szCs w:val="22"/>
        </w:rPr>
        <w:t>Alumni seems to be missing as a stakeholder, especially recent graduates.</w:t>
      </w:r>
    </w:p>
    <w:p w:rsidR="00B40591" w:rsidRDefault="00B40591" w:rsidP="00414C3C">
      <w:pPr>
        <w:tabs>
          <w:tab w:val="left" w:pos="8010"/>
        </w:tabs>
        <w:rPr>
          <w:rFonts w:cs="Tahoma"/>
          <w:szCs w:val="22"/>
        </w:rPr>
      </w:pPr>
    </w:p>
    <w:p w:rsidR="00B40591" w:rsidRDefault="00BE6C2E" w:rsidP="00414C3C">
      <w:pPr>
        <w:tabs>
          <w:tab w:val="left" w:pos="8010"/>
        </w:tabs>
        <w:rPr>
          <w:rFonts w:cs="Tahoma"/>
          <w:szCs w:val="22"/>
        </w:rPr>
      </w:pPr>
      <w:r w:rsidRPr="000E1BAF">
        <w:rPr>
          <w:rFonts w:cs="Tahoma"/>
          <w:b/>
          <w:szCs w:val="22"/>
        </w:rPr>
        <w:t xml:space="preserve">Ms. </w:t>
      </w:r>
      <w:r w:rsidR="006002B9" w:rsidRPr="006002B9">
        <w:rPr>
          <w:rFonts w:cs="Tahoma"/>
          <w:b/>
          <w:szCs w:val="22"/>
        </w:rPr>
        <w:t>Roberson</w:t>
      </w:r>
      <w:r w:rsidR="00B40591" w:rsidRPr="006002B9">
        <w:rPr>
          <w:rFonts w:cs="Tahoma"/>
          <w:b/>
          <w:szCs w:val="22"/>
        </w:rPr>
        <w:t xml:space="preserve">: </w:t>
      </w:r>
      <w:r w:rsidR="00B40591">
        <w:rPr>
          <w:rFonts w:cs="Tahoma"/>
          <w:szCs w:val="22"/>
        </w:rPr>
        <w:t>I don’t think we sent specific emails to them, but we could focus on them.</w:t>
      </w:r>
    </w:p>
    <w:p w:rsidR="00B40591" w:rsidRDefault="00B40591" w:rsidP="00414C3C">
      <w:pPr>
        <w:tabs>
          <w:tab w:val="left" w:pos="8010"/>
        </w:tabs>
        <w:rPr>
          <w:rFonts w:cs="Tahoma"/>
          <w:szCs w:val="22"/>
        </w:rPr>
      </w:pPr>
    </w:p>
    <w:p w:rsidR="00B40591" w:rsidRDefault="00B40591" w:rsidP="00414C3C">
      <w:pPr>
        <w:tabs>
          <w:tab w:val="left" w:pos="8010"/>
        </w:tabs>
        <w:rPr>
          <w:rFonts w:cs="Tahoma"/>
          <w:szCs w:val="22"/>
        </w:rPr>
      </w:pPr>
      <w:r w:rsidRPr="006002B9">
        <w:rPr>
          <w:rFonts w:cs="Tahoma"/>
          <w:b/>
          <w:szCs w:val="22"/>
        </w:rPr>
        <w:t xml:space="preserve">Mr. Fine: </w:t>
      </w:r>
      <w:r>
        <w:rPr>
          <w:rFonts w:cs="Tahoma"/>
          <w:szCs w:val="22"/>
        </w:rPr>
        <w:t>Recent graduates in the workforce.</w:t>
      </w:r>
    </w:p>
    <w:p w:rsidR="00B40591" w:rsidRDefault="00B40591" w:rsidP="00414C3C">
      <w:pPr>
        <w:tabs>
          <w:tab w:val="left" w:pos="8010"/>
        </w:tabs>
        <w:rPr>
          <w:rFonts w:cs="Tahoma"/>
          <w:szCs w:val="22"/>
        </w:rPr>
      </w:pPr>
    </w:p>
    <w:p w:rsidR="00B40591" w:rsidRDefault="00C41535" w:rsidP="00414C3C">
      <w:pPr>
        <w:tabs>
          <w:tab w:val="left" w:pos="8010"/>
        </w:tabs>
        <w:rPr>
          <w:rFonts w:cs="Tahoma"/>
          <w:szCs w:val="22"/>
        </w:rPr>
      </w:pPr>
      <w:r w:rsidRPr="000E1BAF">
        <w:rPr>
          <w:rFonts w:cs="Tahoma"/>
          <w:b/>
          <w:szCs w:val="22"/>
        </w:rPr>
        <w:lastRenderedPageBreak/>
        <w:t xml:space="preserve">Ms. </w:t>
      </w:r>
      <w:r w:rsidR="006002B9" w:rsidRPr="006002B9">
        <w:rPr>
          <w:rFonts w:cs="Tahoma"/>
          <w:b/>
          <w:szCs w:val="22"/>
        </w:rPr>
        <w:t>Roberson</w:t>
      </w:r>
      <w:r w:rsidR="00B40591" w:rsidRPr="006002B9">
        <w:rPr>
          <w:rFonts w:cs="Tahoma"/>
          <w:b/>
          <w:szCs w:val="22"/>
        </w:rPr>
        <w:t>:</w:t>
      </w:r>
      <w:r w:rsidR="00B40591">
        <w:rPr>
          <w:rFonts w:cs="Tahoma"/>
          <w:szCs w:val="22"/>
        </w:rPr>
        <w:t xml:space="preserve"> We could do a focus group as well. This is the </w:t>
      </w:r>
      <w:r w:rsidR="006002B9">
        <w:rPr>
          <w:rFonts w:cs="Tahoma"/>
          <w:szCs w:val="22"/>
        </w:rPr>
        <w:t>middle</w:t>
      </w:r>
      <w:r w:rsidR="00B40591">
        <w:rPr>
          <w:rFonts w:cs="Tahoma"/>
          <w:szCs w:val="22"/>
        </w:rPr>
        <w:t xml:space="preserve"> of the process. We definitely have time within the next four months.</w:t>
      </w:r>
    </w:p>
    <w:p w:rsidR="00B40591" w:rsidRDefault="00B40591" w:rsidP="00414C3C">
      <w:pPr>
        <w:tabs>
          <w:tab w:val="left" w:pos="8010"/>
        </w:tabs>
        <w:rPr>
          <w:rFonts w:cs="Tahoma"/>
          <w:szCs w:val="22"/>
        </w:rPr>
      </w:pPr>
    </w:p>
    <w:p w:rsidR="00B40591" w:rsidRDefault="00C42819" w:rsidP="00414C3C">
      <w:pPr>
        <w:tabs>
          <w:tab w:val="left" w:pos="8010"/>
        </w:tabs>
        <w:rPr>
          <w:rFonts w:cs="Tahoma"/>
          <w:szCs w:val="22"/>
        </w:rPr>
      </w:pPr>
      <w:r w:rsidRPr="00C42819">
        <w:rPr>
          <w:rFonts w:cs="Tahoma"/>
          <w:b/>
          <w:noProof/>
          <w:szCs w:val="22"/>
        </w:rPr>
        <w:drawing>
          <wp:anchor distT="0" distB="0" distL="114300" distR="114300" simplePos="0" relativeHeight="251699200" behindDoc="1" locked="0" layoutInCell="1" allowOverlap="1">
            <wp:simplePos x="0" y="0"/>
            <wp:positionH relativeFrom="column">
              <wp:posOffset>0</wp:posOffset>
            </wp:positionH>
            <wp:positionV relativeFrom="paragraph">
              <wp:posOffset>0</wp:posOffset>
            </wp:positionV>
            <wp:extent cx="862616" cy="914400"/>
            <wp:effectExtent l="0" t="0" r="0" b="0"/>
            <wp:wrapTight wrapText="bothSides">
              <wp:wrapPolygon edited="0">
                <wp:start x="0" y="0"/>
                <wp:lineTo x="0" y="21150"/>
                <wp:lineTo x="20996" y="21150"/>
                <wp:lineTo x="20996" y="0"/>
                <wp:lineTo x="0" y="0"/>
              </wp:wrapPolygon>
            </wp:wrapTight>
            <wp:docPr id="1046" name="Picture 1046" descr="C:\Users\JoyceT\Desktop\Coll Labs\BOT Mtgs\SPPC_BOT_12_15_15\pics\DSC034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Users\JoyceT\Desktop\Coll Labs\BOT Mtgs\SPPC_BOT_12_15_15\pics\DSC03454.JPG"/>
                    <pic:cNvPicPr>
                      <a:picLocks noChangeAspect="1" noChangeArrowheads="1"/>
                    </pic:cNvPicPr>
                  </pic:nvPicPr>
                  <pic:blipFill>
                    <a:blip r:embed="rId85" cstate="print">
                      <a:extLst>
                        <a:ext uri="{BEBA8EAE-BF5A-486C-A8C5-ECC9F3942E4B}">
                          <a14:imgProps xmlns:a14="http://schemas.microsoft.com/office/drawing/2010/main">
                            <a14:imgLayer r:embed="rId86">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862616" cy="914400"/>
                    </a:xfrm>
                    <a:prstGeom prst="rect">
                      <a:avLst/>
                    </a:prstGeom>
                    <a:noFill/>
                    <a:ln>
                      <a:noFill/>
                    </a:ln>
                  </pic:spPr>
                </pic:pic>
              </a:graphicData>
            </a:graphic>
          </wp:anchor>
        </w:drawing>
      </w:r>
      <w:r w:rsidR="00B40591" w:rsidRPr="006002B9">
        <w:rPr>
          <w:rFonts w:cs="Tahoma"/>
          <w:b/>
          <w:szCs w:val="22"/>
        </w:rPr>
        <w:t>Ms. Bello:</w:t>
      </w:r>
      <w:r w:rsidR="00B40591">
        <w:rPr>
          <w:rFonts w:cs="Tahoma"/>
          <w:szCs w:val="22"/>
        </w:rPr>
        <w:t xml:space="preserve"> With three sophomores in school, I can tell you how they’ll do based on </w:t>
      </w:r>
      <w:r w:rsidR="006002B9">
        <w:rPr>
          <w:rFonts w:cs="Tahoma"/>
          <w:szCs w:val="22"/>
        </w:rPr>
        <w:t>what</w:t>
      </w:r>
      <w:r w:rsidR="00B40591">
        <w:rPr>
          <w:rFonts w:cs="Tahoma"/>
          <w:szCs w:val="22"/>
        </w:rPr>
        <w:t xml:space="preserve"> they think of the professor. </w:t>
      </w:r>
      <w:r w:rsidR="006002B9">
        <w:rPr>
          <w:rFonts w:cs="Tahoma"/>
          <w:szCs w:val="22"/>
        </w:rPr>
        <w:t xml:space="preserve">My daughter said, </w:t>
      </w:r>
      <w:r w:rsidR="00B40591">
        <w:rPr>
          <w:rFonts w:cs="Tahoma"/>
          <w:szCs w:val="22"/>
        </w:rPr>
        <w:t xml:space="preserve">“They </w:t>
      </w:r>
      <w:r w:rsidR="006002B9">
        <w:rPr>
          <w:rFonts w:cs="Tahoma"/>
          <w:szCs w:val="22"/>
        </w:rPr>
        <w:t>t</w:t>
      </w:r>
      <w:r w:rsidR="00B40591">
        <w:rPr>
          <w:rFonts w:cs="Tahoma"/>
          <w:szCs w:val="22"/>
        </w:rPr>
        <w:t>ell me one thing and do another</w:t>
      </w:r>
      <w:r w:rsidR="006002B9">
        <w:rPr>
          <w:rFonts w:cs="Tahoma"/>
          <w:szCs w:val="22"/>
        </w:rPr>
        <w:t xml:space="preserve"> and </w:t>
      </w:r>
      <w:r w:rsidR="00B40591">
        <w:rPr>
          <w:rFonts w:cs="Tahoma"/>
          <w:szCs w:val="22"/>
        </w:rPr>
        <w:t>didn’t hand out the study guide.” It’s a trust thing.</w:t>
      </w:r>
    </w:p>
    <w:p w:rsidR="00B40591" w:rsidRDefault="00B40591" w:rsidP="00414C3C">
      <w:pPr>
        <w:tabs>
          <w:tab w:val="left" w:pos="8010"/>
        </w:tabs>
        <w:rPr>
          <w:rFonts w:cs="Tahoma"/>
          <w:szCs w:val="22"/>
        </w:rPr>
      </w:pPr>
    </w:p>
    <w:p w:rsidR="00B40591" w:rsidRDefault="00C41535" w:rsidP="00414C3C">
      <w:pPr>
        <w:tabs>
          <w:tab w:val="left" w:pos="8010"/>
        </w:tabs>
        <w:rPr>
          <w:rFonts w:cs="Tahoma"/>
          <w:szCs w:val="22"/>
        </w:rPr>
      </w:pPr>
      <w:r w:rsidRPr="000E1BAF">
        <w:rPr>
          <w:rFonts w:cs="Tahoma"/>
          <w:b/>
          <w:szCs w:val="22"/>
        </w:rPr>
        <w:t xml:space="preserve">Ms. </w:t>
      </w:r>
      <w:r w:rsidRPr="006002B9">
        <w:rPr>
          <w:rFonts w:cs="Tahoma"/>
          <w:b/>
          <w:szCs w:val="22"/>
        </w:rPr>
        <w:t xml:space="preserve"> </w:t>
      </w:r>
      <w:r w:rsidR="006002B9" w:rsidRPr="006002B9">
        <w:rPr>
          <w:rFonts w:cs="Tahoma"/>
          <w:b/>
          <w:szCs w:val="22"/>
        </w:rPr>
        <w:t>Roberson</w:t>
      </w:r>
      <w:r w:rsidR="00B40591" w:rsidRPr="006002B9">
        <w:rPr>
          <w:rFonts w:cs="Tahoma"/>
          <w:b/>
          <w:szCs w:val="22"/>
        </w:rPr>
        <w:t>:</w:t>
      </w:r>
      <w:r w:rsidR="00B40591">
        <w:rPr>
          <w:rFonts w:cs="Tahoma"/>
          <w:szCs w:val="22"/>
        </w:rPr>
        <w:t xml:space="preserve">  It’s totally a trust thing.</w:t>
      </w:r>
    </w:p>
    <w:p w:rsidR="00B40591" w:rsidRDefault="00B40591" w:rsidP="00414C3C">
      <w:pPr>
        <w:tabs>
          <w:tab w:val="left" w:pos="8010"/>
        </w:tabs>
        <w:rPr>
          <w:rFonts w:cs="Tahoma"/>
          <w:szCs w:val="22"/>
        </w:rPr>
      </w:pPr>
    </w:p>
    <w:p w:rsidR="00B40591" w:rsidRDefault="006002B9" w:rsidP="00414C3C">
      <w:pPr>
        <w:tabs>
          <w:tab w:val="left" w:pos="8010"/>
        </w:tabs>
        <w:rPr>
          <w:rFonts w:cs="Tahoma"/>
          <w:szCs w:val="22"/>
        </w:rPr>
      </w:pPr>
      <w:r w:rsidRPr="006002B9">
        <w:rPr>
          <w:rFonts w:cs="Tahoma"/>
          <w:b/>
          <w:szCs w:val="22"/>
        </w:rPr>
        <w:t>Dr. Haber</w:t>
      </w:r>
      <w:r w:rsidR="00B40591" w:rsidRPr="006002B9">
        <w:rPr>
          <w:rFonts w:cs="Tahoma"/>
          <w:b/>
          <w:szCs w:val="22"/>
        </w:rPr>
        <w:t xml:space="preserve">:  </w:t>
      </w:r>
      <w:r w:rsidR="00B40591">
        <w:rPr>
          <w:rFonts w:cs="Tahoma"/>
          <w:szCs w:val="22"/>
        </w:rPr>
        <w:t>They also want online resources. They want a calendar, a study guide.</w:t>
      </w:r>
    </w:p>
    <w:p w:rsidR="00B40591" w:rsidRDefault="00B40591" w:rsidP="00414C3C">
      <w:pPr>
        <w:tabs>
          <w:tab w:val="left" w:pos="8010"/>
        </w:tabs>
        <w:rPr>
          <w:rFonts w:cs="Tahoma"/>
          <w:szCs w:val="22"/>
        </w:rPr>
      </w:pPr>
    </w:p>
    <w:p w:rsidR="00B40591" w:rsidRDefault="00B40591" w:rsidP="00414C3C">
      <w:pPr>
        <w:tabs>
          <w:tab w:val="left" w:pos="8010"/>
        </w:tabs>
        <w:rPr>
          <w:rFonts w:cs="Tahoma"/>
          <w:szCs w:val="22"/>
        </w:rPr>
      </w:pPr>
      <w:r w:rsidRPr="006002B9">
        <w:rPr>
          <w:rFonts w:cs="Tahoma"/>
          <w:b/>
          <w:szCs w:val="22"/>
        </w:rPr>
        <w:t>Mr. Gibbons:</w:t>
      </w:r>
      <w:r>
        <w:rPr>
          <w:rFonts w:cs="Tahoma"/>
          <w:szCs w:val="22"/>
        </w:rPr>
        <w:t xml:space="preserve"> Jack Kemp told a story about the quality of his staff. He would only hire staff from Eckerd College because they were very strong writers. I thought that was </w:t>
      </w:r>
      <w:r w:rsidR="006002B9">
        <w:rPr>
          <w:rFonts w:cs="Tahoma"/>
          <w:szCs w:val="22"/>
        </w:rPr>
        <w:t>unusual</w:t>
      </w:r>
      <w:r w:rsidR="00414C3C">
        <w:rPr>
          <w:rFonts w:cs="Tahoma"/>
          <w:szCs w:val="22"/>
        </w:rPr>
        <w:t xml:space="preserve"> that a very small school would be recognized for writing. We’re know</w:t>
      </w:r>
      <w:r w:rsidR="006002B9">
        <w:rPr>
          <w:rFonts w:cs="Tahoma"/>
          <w:szCs w:val="22"/>
        </w:rPr>
        <w:t>n</w:t>
      </w:r>
      <w:r w:rsidR="00414C3C">
        <w:rPr>
          <w:rFonts w:cs="Tahoma"/>
          <w:szCs w:val="22"/>
        </w:rPr>
        <w:t xml:space="preserve"> for learning labs. I would like to be recognized for writers, mathematicians.  Not </w:t>
      </w:r>
      <w:r w:rsidR="006002B9">
        <w:rPr>
          <w:rFonts w:cs="Tahoma"/>
          <w:szCs w:val="22"/>
        </w:rPr>
        <w:t xml:space="preserve">from the standpoint of writing </w:t>
      </w:r>
      <w:r w:rsidR="00414C3C">
        <w:rPr>
          <w:rFonts w:cs="Tahoma"/>
          <w:szCs w:val="22"/>
        </w:rPr>
        <w:t>a</w:t>
      </w:r>
      <w:r w:rsidR="006002B9">
        <w:rPr>
          <w:rFonts w:cs="Tahoma"/>
          <w:szCs w:val="22"/>
        </w:rPr>
        <w:t xml:space="preserve"> school</w:t>
      </w:r>
      <w:r w:rsidR="00414C3C">
        <w:rPr>
          <w:rFonts w:cs="Tahoma"/>
          <w:szCs w:val="22"/>
        </w:rPr>
        <w:t xml:space="preserve"> paper</w:t>
      </w:r>
      <w:r w:rsidR="006002B9">
        <w:rPr>
          <w:rFonts w:cs="Tahoma"/>
          <w:szCs w:val="22"/>
        </w:rPr>
        <w:t xml:space="preserve">, </w:t>
      </w:r>
      <w:r w:rsidR="00414C3C">
        <w:rPr>
          <w:rFonts w:cs="Tahoma"/>
          <w:szCs w:val="22"/>
        </w:rPr>
        <w:t xml:space="preserve">but about writing a business plan and other things within an organization.  They are hard to find. We found maybe 20 people in the whole </w:t>
      </w:r>
      <w:r w:rsidR="006002B9">
        <w:rPr>
          <w:rFonts w:cs="Tahoma"/>
          <w:szCs w:val="22"/>
        </w:rPr>
        <w:t>Tampa</w:t>
      </w:r>
      <w:r w:rsidR="00414C3C">
        <w:rPr>
          <w:rFonts w:cs="Tahoma"/>
          <w:szCs w:val="22"/>
        </w:rPr>
        <w:t xml:space="preserve"> area who were qualified. </w:t>
      </w:r>
      <w:r w:rsidR="006002B9">
        <w:rPr>
          <w:rFonts w:cs="Tahoma"/>
          <w:szCs w:val="22"/>
        </w:rPr>
        <w:t xml:space="preserve">We asked them to write something on the spot. </w:t>
      </w:r>
      <w:r w:rsidR="00414C3C">
        <w:rPr>
          <w:rFonts w:cs="Tahoma"/>
          <w:szCs w:val="22"/>
        </w:rPr>
        <w:t>Some of them couldn’t write on the spot. This writing piece is important. We can’t do it without funding and the legislature has to listen to us. We have the quality faculty and staff and admin</w:t>
      </w:r>
      <w:r w:rsidR="006002B9">
        <w:rPr>
          <w:rFonts w:cs="Tahoma"/>
          <w:szCs w:val="22"/>
        </w:rPr>
        <w:t>istration</w:t>
      </w:r>
      <w:r w:rsidR="00414C3C">
        <w:rPr>
          <w:rFonts w:cs="Tahoma"/>
          <w:szCs w:val="22"/>
        </w:rPr>
        <w:t xml:space="preserve"> to be the school to put out strong writers and mathematic</w:t>
      </w:r>
      <w:r w:rsidR="009630A0">
        <w:rPr>
          <w:rFonts w:cs="Tahoma"/>
          <w:szCs w:val="22"/>
        </w:rPr>
        <w:t>i</w:t>
      </w:r>
      <w:r w:rsidR="00414C3C">
        <w:rPr>
          <w:rFonts w:cs="Tahoma"/>
          <w:szCs w:val="22"/>
        </w:rPr>
        <w:t>ans in those fields that matter.</w:t>
      </w:r>
    </w:p>
    <w:p w:rsidR="00414C3C" w:rsidRDefault="00414C3C" w:rsidP="00414C3C">
      <w:pPr>
        <w:tabs>
          <w:tab w:val="left" w:pos="8010"/>
        </w:tabs>
        <w:rPr>
          <w:rFonts w:cs="Tahoma"/>
          <w:szCs w:val="22"/>
        </w:rPr>
      </w:pPr>
    </w:p>
    <w:p w:rsidR="00414C3C" w:rsidRDefault="00414C3C" w:rsidP="00414C3C">
      <w:pPr>
        <w:tabs>
          <w:tab w:val="left" w:pos="8010"/>
        </w:tabs>
        <w:rPr>
          <w:rFonts w:cs="Tahoma"/>
          <w:szCs w:val="22"/>
        </w:rPr>
      </w:pPr>
      <w:r w:rsidRPr="009630A0">
        <w:rPr>
          <w:rFonts w:cs="Tahoma"/>
          <w:b/>
          <w:szCs w:val="22"/>
        </w:rPr>
        <w:t xml:space="preserve">Dr. Law: </w:t>
      </w:r>
      <w:r>
        <w:rPr>
          <w:rFonts w:cs="Tahoma"/>
          <w:szCs w:val="22"/>
        </w:rPr>
        <w:t>It looks like we have 6,000 students enrolled in Comp I and Comp II. It’s a big important part.</w:t>
      </w:r>
    </w:p>
    <w:p w:rsidR="00414C3C" w:rsidRDefault="00414C3C" w:rsidP="00414C3C">
      <w:pPr>
        <w:tabs>
          <w:tab w:val="left" w:pos="8010"/>
        </w:tabs>
        <w:rPr>
          <w:rFonts w:cs="Tahoma"/>
          <w:szCs w:val="22"/>
        </w:rPr>
      </w:pPr>
    </w:p>
    <w:p w:rsidR="00414C3C" w:rsidRDefault="00414C3C" w:rsidP="00414C3C">
      <w:pPr>
        <w:tabs>
          <w:tab w:val="left" w:pos="8010"/>
        </w:tabs>
        <w:rPr>
          <w:rFonts w:cs="Tahoma"/>
          <w:szCs w:val="22"/>
        </w:rPr>
      </w:pPr>
      <w:r w:rsidRPr="009630A0">
        <w:rPr>
          <w:rFonts w:cs="Tahoma"/>
          <w:b/>
          <w:szCs w:val="22"/>
        </w:rPr>
        <w:t xml:space="preserve">Mr. Gibbons: </w:t>
      </w:r>
      <w:r>
        <w:rPr>
          <w:rFonts w:cs="Tahoma"/>
          <w:szCs w:val="22"/>
        </w:rPr>
        <w:t>How do you assess as you make gains</w:t>
      </w:r>
      <w:r w:rsidR="009630A0">
        <w:rPr>
          <w:rFonts w:cs="Tahoma"/>
          <w:szCs w:val="22"/>
        </w:rPr>
        <w:t xml:space="preserve"> with the poor writers</w:t>
      </w:r>
      <w:r>
        <w:rPr>
          <w:rFonts w:cs="Tahoma"/>
          <w:szCs w:val="22"/>
        </w:rPr>
        <w:t xml:space="preserve"> and the middle of the roads and the good ones</w:t>
      </w:r>
      <w:r w:rsidR="009630A0">
        <w:rPr>
          <w:rFonts w:cs="Tahoma"/>
          <w:szCs w:val="22"/>
        </w:rPr>
        <w:t>?</w:t>
      </w:r>
    </w:p>
    <w:p w:rsidR="00414C3C" w:rsidRDefault="00414C3C" w:rsidP="00414C3C">
      <w:pPr>
        <w:tabs>
          <w:tab w:val="left" w:pos="8010"/>
        </w:tabs>
        <w:rPr>
          <w:rFonts w:cs="Tahoma"/>
          <w:szCs w:val="22"/>
        </w:rPr>
      </w:pPr>
    </w:p>
    <w:p w:rsidR="00414C3C" w:rsidRDefault="00414C3C" w:rsidP="00414C3C">
      <w:pPr>
        <w:tabs>
          <w:tab w:val="left" w:pos="8010"/>
        </w:tabs>
        <w:rPr>
          <w:rFonts w:cs="Tahoma"/>
          <w:szCs w:val="22"/>
        </w:rPr>
      </w:pPr>
      <w:r w:rsidRPr="009630A0">
        <w:rPr>
          <w:rFonts w:cs="Tahoma"/>
          <w:b/>
          <w:szCs w:val="22"/>
        </w:rPr>
        <w:t xml:space="preserve">Chairman Oliver: </w:t>
      </w:r>
      <w:r>
        <w:rPr>
          <w:rFonts w:cs="Tahoma"/>
          <w:szCs w:val="22"/>
        </w:rPr>
        <w:t>The process really honed yo</w:t>
      </w:r>
      <w:r w:rsidR="009630A0">
        <w:rPr>
          <w:rFonts w:cs="Tahoma"/>
          <w:szCs w:val="22"/>
        </w:rPr>
        <w:t>u</w:t>
      </w:r>
      <w:r>
        <w:rPr>
          <w:rFonts w:cs="Tahoma"/>
          <w:szCs w:val="22"/>
        </w:rPr>
        <w:t xml:space="preserve"> in on the two key pieces. The readiness piece. The legislature defeated our ability to work on this. Orientation and Smart Start is kind of our way around that. G</w:t>
      </w:r>
      <w:r w:rsidR="009630A0">
        <w:rPr>
          <w:rFonts w:cs="Tahoma"/>
          <w:szCs w:val="22"/>
        </w:rPr>
        <w:t>o</w:t>
      </w:r>
      <w:r>
        <w:rPr>
          <w:rFonts w:cs="Tahoma"/>
          <w:szCs w:val="22"/>
        </w:rPr>
        <w:t xml:space="preserve">ing back a lot of years, I think there was a connection to your professor. High school they have the connection. Community college is a good transition. The instructor – if you’re not going to do what you say you’ll do, that’s reflected </w:t>
      </w:r>
      <w:r w:rsidR="009630A0">
        <w:rPr>
          <w:rFonts w:cs="Tahoma"/>
          <w:szCs w:val="22"/>
        </w:rPr>
        <w:t>i</w:t>
      </w:r>
      <w:r>
        <w:rPr>
          <w:rFonts w:cs="Tahoma"/>
          <w:szCs w:val="22"/>
        </w:rPr>
        <w:t>n the output of the folks you are attempting to lead.  I read a lot of stuff – I know what the bad stuff looks like. Even from very educated people – it’s just bad.  Make it more fundamental at this level</w:t>
      </w:r>
      <w:r w:rsidR="009630A0">
        <w:rPr>
          <w:rFonts w:cs="Tahoma"/>
          <w:szCs w:val="22"/>
        </w:rPr>
        <w:t>;</w:t>
      </w:r>
      <w:r>
        <w:rPr>
          <w:rFonts w:cs="Tahoma"/>
          <w:szCs w:val="22"/>
        </w:rPr>
        <w:t xml:space="preserve"> down the road it will be better. These two items really keyed in on these two issues.</w:t>
      </w:r>
    </w:p>
    <w:p w:rsidR="00414C3C" w:rsidRDefault="00414C3C" w:rsidP="00414C3C">
      <w:pPr>
        <w:tabs>
          <w:tab w:val="left" w:pos="8010"/>
        </w:tabs>
        <w:rPr>
          <w:rFonts w:cs="Tahoma"/>
          <w:szCs w:val="22"/>
        </w:rPr>
      </w:pPr>
    </w:p>
    <w:p w:rsidR="00414C3C" w:rsidRDefault="00414C3C" w:rsidP="00414C3C">
      <w:pPr>
        <w:tabs>
          <w:tab w:val="left" w:pos="8010"/>
        </w:tabs>
        <w:rPr>
          <w:rFonts w:cs="Tahoma"/>
          <w:szCs w:val="22"/>
        </w:rPr>
      </w:pPr>
      <w:r w:rsidRPr="009630A0">
        <w:rPr>
          <w:rFonts w:cs="Tahoma"/>
          <w:b/>
          <w:szCs w:val="22"/>
        </w:rPr>
        <w:t xml:space="preserve">Mr. Gibbons: </w:t>
      </w:r>
      <w:r>
        <w:rPr>
          <w:rFonts w:cs="Tahoma"/>
          <w:szCs w:val="22"/>
        </w:rPr>
        <w:t xml:space="preserve">As a young </w:t>
      </w:r>
      <w:r w:rsidR="009630A0">
        <w:rPr>
          <w:rFonts w:cs="Tahoma"/>
          <w:szCs w:val="22"/>
        </w:rPr>
        <w:t xml:space="preserve">athletic </w:t>
      </w:r>
      <w:r>
        <w:rPr>
          <w:rFonts w:cs="Tahoma"/>
          <w:szCs w:val="22"/>
        </w:rPr>
        <w:t xml:space="preserve">student, coach had a rule, you had to come in the summer to remediate. It did make the </w:t>
      </w:r>
      <w:r w:rsidR="009630A0">
        <w:rPr>
          <w:rFonts w:cs="Tahoma"/>
          <w:szCs w:val="22"/>
        </w:rPr>
        <w:t>transition</w:t>
      </w:r>
      <w:r>
        <w:rPr>
          <w:rFonts w:cs="Tahoma"/>
          <w:szCs w:val="22"/>
        </w:rPr>
        <w:t xml:space="preserve"> to college easier. Going over the things you were supposed to know.  I’m a fan of remediation. It was very helpful. When there </w:t>
      </w:r>
      <w:r w:rsidR="009630A0">
        <w:rPr>
          <w:rFonts w:cs="Tahoma"/>
          <w:szCs w:val="22"/>
        </w:rPr>
        <w:t>are</w:t>
      </w:r>
      <w:r>
        <w:rPr>
          <w:rFonts w:cs="Tahoma"/>
          <w:szCs w:val="22"/>
        </w:rPr>
        <w:t xml:space="preserve"> 500 people in the classroom, you have to know what to do to be successful.  I think the remediation piece is important and we have to figure out how to get it back. It only puts more of a burden on the faculty. We have to be able to do this to help the students that need this.  We’ll go back to the legislature.</w:t>
      </w:r>
    </w:p>
    <w:p w:rsidR="00414C3C" w:rsidRDefault="00414C3C" w:rsidP="00414C3C">
      <w:pPr>
        <w:tabs>
          <w:tab w:val="left" w:pos="8010"/>
        </w:tabs>
        <w:rPr>
          <w:rFonts w:cs="Tahoma"/>
          <w:szCs w:val="22"/>
        </w:rPr>
      </w:pPr>
    </w:p>
    <w:p w:rsidR="00C42819" w:rsidRDefault="00C42819" w:rsidP="009410F9">
      <w:pPr>
        <w:tabs>
          <w:tab w:val="left" w:pos="8010"/>
        </w:tabs>
        <w:jc w:val="center"/>
        <w:rPr>
          <w:rFonts w:cs="Tahoma"/>
          <w:szCs w:val="22"/>
        </w:rPr>
      </w:pPr>
      <w:r w:rsidRPr="00C42819">
        <w:rPr>
          <w:rFonts w:cs="Tahoma"/>
          <w:noProof/>
          <w:szCs w:val="22"/>
        </w:rPr>
        <w:drawing>
          <wp:inline distT="0" distB="0" distL="0" distR="0">
            <wp:extent cx="2402083" cy="914400"/>
            <wp:effectExtent l="0" t="0" r="0" b="0"/>
            <wp:docPr id="1047" name="Picture 1047" descr="C:\Users\JoyceT\Desktop\Coll Labs\BOT Mtgs\SPPC_BOT_12_15_15\pics\DSC034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Users\JoyceT\Desktop\Coll Labs\BOT Mtgs\SPPC_BOT_12_15_15\pics\DSC03457.JPG"/>
                    <pic:cNvPicPr>
                      <a:picLocks noChangeAspect="1" noChangeArrowheads="1"/>
                    </pic:cNvPicPr>
                  </pic:nvPicPr>
                  <pic:blipFill>
                    <a:blip r:embed="rId87" cstate="print">
                      <a:extLst>
                        <a:ext uri="{BEBA8EAE-BF5A-486C-A8C5-ECC9F3942E4B}">
                          <a14:imgProps xmlns:a14="http://schemas.microsoft.com/office/drawing/2010/main">
                            <a14:imgLayer r:embed="rId88">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402083" cy="914400"/>
                    </a:xfrm>
                    <a:prstGeom prst="rect">
                      <a:avLst/>
                    </a:prstGeom>
                    <a:noFill/>
                    <a:ln>
                      <a:noFill/>
                    </a:ln>
                  </pic:spPr>
                </pic:pic>
              </a:graphicData>
            </a:graphic>
          </wp:inline>
        </w:drawing>
      </w:r>
    </w:p>
    <w:p w:rsidR="00C42819" w:rsidRDefault="00C42819" w:rsidP="00414C3C">
      <w:pPr>
        <w:tabs>
          <w:tab w:val="left" w:pos="8010"/>
        </w:tabs>
        <w:rPr>
          <w:rFonts w:cs="Tahoma"/>
          <w:szCs w:val="22"/>
        </w:rPr>
      </w:pPr>
    </w:p>
    <w:p w:rsidR="00414C3C" w:rsidRDefault="00414C3C" w:rsidP="00414C3C">
      <w:pPr>
        <w:tabs>
          <w:tab w:val="left" w:pos="8010"/>
        </w:tabs>
        <w:rPr>
          <w:rFonts w:cs="Tahoma"/>
          <w:szCs w:val="22"/>
        </w:rPr>
      </w:pPr>
      <w:r w:rsidRPr="009630A0">
        <w:rPr>
          <w:rFonts w:cs="Tahoma"/>
          <w:b/>
          <w:szCs w:val="22"/>
        </w:rPr>
        <w:t xml:space="preserve">Dr. Law: </w:t>
      </w:r>
      <w:r>
        <w:rPr>
          <w:rFonts w:cs="Tahoma"/>
          <w:szCs w:val="22"/>
        </w:rPr>
        <w:t>I’m looking at Martha Campbell, who is probably the most knowledgeable about this. Comp I and Comp II are only at the middle, it’s not the whole thing. Dr. Campbell would say, if you don’t read, you don’t write. We want to work on the remedial piece. We did it with your leadership, the highest portion of our budget goes to instruction, student support and out of classroom support. We have the framework and we can build on that. We’ll get down to</w:t>
      </w:r>
      <w:r w:rsidR="009630A0">
        <w:rPr>
          <w:rFonts w:cs="Tahoma"/>
          <w:szCs w:val="22"/>
        </w:rPr>
        <w:t>,</w:t>
      </w:r>
      <w:r>
        <w:rPr>
          <w:rFonts w:cs="Tahoma"/>
          <w:szCs w:val="22"/>
        </w:rPr>
        <w:t xml:space="preserve"> </w:t>
      </w:r>
      <w:r w:rsidR="009630A0">
        <w:rPr>
          <w:rFonts w:cs="Tahoma"/>
          <w:szCs w:val="22"/>
        </w:rPr>
        <w:t>“W</w:t>
      </w:r>
      <w:r>
        <w:rPr>
          <w:rFonts w:cs="Tahoma"/>
          <w:szCs w:val="22"/>
        </w:rPr>
        <w:t>hich of our kids do we love best</w:t>
      </w:r>
      <w:r w:rsidR="009630A0">
        <w:rPr>
          <w:rFonts w:cs="Tahoma"/>
          <w:szCs w:val="22"/>
        </w:rPr>
        <w:t>?”</w:t>
      </w:r>
    </w:p>
    <w:p w:rsidR="00414C3C" w:rsidRDefault="00414C3C" w:rsidP="00414C3C">
      <w:pPr>
        <w:tabs>
          <w:tab w:val="left" w:pos="8010"/>
        </w:tabs>
        <w:rPr>
          <w:rFonts w:cs="Tahoma"/>
          <w:szCs w:val="22"/>
        </w:rPr>
      </w:pPr>
    </w:p>
    <w:p w:rsidR="00414C3C" w:rsidRDefault="00494257" w:rsidP="00414C3C">
      <w:pPr>
        <w:tabs>
          <w:tab w:val="left" w:pos="8010"/>
        </w:tabs>
        <w:rPr>
          <w:rFonts w:cs="Tahoma"/>
          <w:szCs w:val="22"/>
        </w:rPr>
      </w:pPr>
      <w:r w:rsidRPr="009630A0">
        <w:rPr>
          <w:rFonts w:cs="Tahoma"/>
          <w:b/>
          <w:szCs w:val="22"/>
        </w:rPr>
        <w:t>Ms. Bello:</w:t>
      </w:r>
      <w:r>
        <w:rPr>
          <w:rFonts w:cs="Tahoma"/>
          <w:szCs w:val="22"/>
        </w:rPr>
        <w:t xml:space="preserve"> Chairman Oliver said something earlier about keeping it simple. My daughter’s professor</w:t>
      </w:r>
      <w:r w:rsidR="009630A0">
        <w:rPr>
          <w:rFonts w:cs="Tahoma"/>
          <w:szCs w:val="22"/>
        </w:rPr>
        <w:t>s</w:t>
      </w:r>
      <w:r>
        <w:rPr>
          <w:rFonts w:cs="Tahoma"/>
          <w:szCs w:val="22"/>
        </w:rPr>
        <w:t xml:space="preserve"> didn’t care about the writing, they cared about the content. The attention to detail </w:t>
      </w:r>
      <w:r w:rsidR="009630A0">
        <w:rPr>
          <w:rFonts w:cs="Tahoma"/>
          <w:szCs w:val="22"/>
        </w:rPr>
        <w:t xml:space="preserve">is </w:t>
      </w:r>
      <w:r>
        <w:rPr>
          <w:rFonts w:cs="Tahoma"/>
          <w:szCs w:val="22"/>
        </w:rPr>
        <w:t xml:space="preserve">part of it. </w:t>
      </w:r>
      <w:r w:rsidR="00C41535" w:rsidRPr="00632BFC">
        <w:rPr>
          <w:rFonts w:cs="Tahoma"/>
          <w:szCs w:val="22"/>
        </w:rPr>
        <w:t>For me, r</w:t>
      </w:r>
      <w:r w:rsidRPr="00632BFC">
        <w:rPr>
          <w:rFonts w:cs="Tahoma"/>
          <w:szCs w:val="22"/>
        </w:rPr>
        <w:t>esumes</w:t>
      </w:r>
      <w:r>
        <w:rPr>
          <w:rFonts w:cs="Tahoma"/>
          <w:szCs w:val="22"/>
        </w:rPr>
        <w:t xml:space="preserve"> with misspellings go in the trash.</w:t>
      </w:r>
    </w:p>
    <w:p w:rsidR="00494257" w:rsidRDefault="00494257" w:rsidP="00414C3C">
      <w:pPr>
        <w:tabs>
          <w:tab w:val="left" w:pos="8010"/>
        </w:tabs>
        <w:rPr>
          <w:rFonts w:cs="Tahoma"/>
          <w:szCs w:val="22"/>
        </w:rPr>
      </w:pPr>
    </w:p>
    <w:p w:rsidR="00494257" w:rsidRDefault="00494257" w:rsidP="00414C3C">
      <w:pPr>
        <w:tabs>
          <w:tab w:val="left" w:pos="8010"/>
        </w:tabs>
        <w:rPr>
          <w:rFonts w:cs="Tahoma"/>
          <w:szCs w:val="22"/>
        </w:rPr>
      </w:pPr>
      <w:r w:rsidRPr="009630A0">
        <w:rPr>
          <w:rFonts w:cs="Tahoma"/>
          <w:b/>
          <w:szCs w:val="22"/>
        </w:rPr>
        <w:t>Dr. Law:</w:t>
      </w:r>
      <w:r>
        <w:rPr>
          <w:rFonts w:cs="Tahoma"/>
          <w:szCs w:val="22"/>
        </w:rPr>
        <w:t xml:space="preserve"> We have the ability (Smart Thinking) for students to get feedback on their writing. None of this is new to us. There is a long way to go on both of these.</w:t>
      </w:r>
    </w:p>
    <w:p w:rsidR="00494257" w:rsidRDefault="00494257" w:rsidP="00414C3C">
      <w:pPr>
        <w:tabs>
          <w:tab w:val="left" w:pos="8010"/>
        </w:tabs>
        <w:rPr>
          <w:rFonts w:cs="Tahoma"/>
          <w:szCs w:val="22"/>
        </w:rPr>
      </w:pPr>
    </w:p>
    <w:p w:rsidR="00494257" w:rsidRPr="008B2980" w:rsidRDefault="00494257" w:rsidP="00414C3C">
      <w:pPr>
        <w:tabs>
          <w:tab w:val="left" w:pos="8010"/>
        </w:tabs>
        <w:rPr>
          <w:rFonts w:cs="Tahoma"/>
          <w:szCs w:val="22"/>
        </w:rPr>
      </w:pPr>
      <w:r>
        <w:rPr>
          <w:rFonts w:cs="Tahoma"/>
          <w:szCs w:val="22"/>
        </w:rPr>
        <w:t>So, you will be back in April. There is more work with our constituents. We’ll look at alumni. Keep faith with the business community, faculty and staff. We’ll come back with suggestions on these. One has to be our submission to SACS. I want to compliment the leadership on this project. They committed to be enthusiastic for the dialog across campuses with the goal of being here this morning with a proposal and they’ve done that.</w:t>
      </w:r>
    </w:p>
    <w:p w:rsidR="008E4DF0" w:rsidRDefault="008E4DF0" w:rsidP="00414C3C">
      <w:pPr>
        <w:rPr>
          <w:rFonts w:cs="Tahoma"/>
          <w:b/>
          <w:szCs w:val="22"/>
          <w:u w:val="single"/>
        </w:rPr>
      </w:pPr>
    </w:p>
    <w:tbl>
      <w:tblPr>
        <w:tblStyle w:val="TableGrid"/>
        <w:tblW w:w="10525" w:type="dxa"/>
        <w:jc w:val="center"/>
        <w:shd w:val="clear" w:color="auto" w:fill="D9E2F3" w:themeFill="accent5" w:themeFillTint="33"/>
        <w:tblLook w:val="04A0" w:firstRow="1" w:lastRow="0" w:firstColumn="1" w:lastColumn="0" w:noHBand="0" w:noVBand="1"/>
      </w:tblPr>
      <w:tblGrid>
        <w:gridCol w:w="1345"/>
        <w:gridCol w:w="5400"/>
        <w:gridCol w:w="3780"/>
      </w:tblGrid>
      <w:tr w:rsidR="008E4DF0" w:rsidRPr="003C2094" w:rsidTr="008E4DF0">
        <w:trPr>
          <w:jc w:val="center"/>
        </w:trPr>
        <w:tc>
          <w:tcPr>
            <w:tcW w:w="1345" w:type="dxa"/>
            <w:shd w:val="clear" w:color="auto" w:fill="D9E2F3" w:themeFill="accent5" w:themeFillTint="33"/>
            <w:vAlign w:val="center"/>
          </w:tcPr>
          <w:p w:rsidR="008E4DF0" w:rsidRPr="003C2094" w:rsidRDefault="008E4DF0" w:rsidP="008E4DF0">
            <w:pPr>
              <w:rPr>
                <w:rFonts w:cs="Tahoma"/>
                <w:szCs w:val="22"/>
              </w:rPr>
            </w:pPr>
          </w:p>
          <w:p w:rsidR="008E4DF0" w:rsidRPr="003C2094" w:rsidRDefault="008E4DF0" w:rsidP="008E4DF0">
            <w:pPr>
              <w:rPr>
                <w:rFonts w:cs="Tahoma"/>
                <w:szCs w:val="22"/>
              </w:rPr>
            </w:pPr>
            <w:r>
              <w:rPr>
                <w:rFonts w:cs="Tahoma"/>
                <w:szCs w:val="22"/>
              </w:rPr>
              <w:t>9:50</w:t>
            </w:r>
            <w:r w:rsidRPr="003C2094">
              <w:rPr>
                <w:rFonts w:cs="Tahoma"/>
                <w:szCs w:val="22"/>
              </w:rPr>
              <w:t xml:space="preserve">am – </w:t>
            </w:r>
          </w:p>
          <w:p w:rsidR="008E4DF0" w:rsidRPr="003C2094" w:rsidRDefault="008E4DF0" w:rsidP="008E4DF0">
            <w:pPr>
              <w:rPr>
                <w:rFonts w:cs="Tahoma"/>
                <w:szCs w:val="22"/>
              </w:rPr>
            </w:pPr>
            <w:r>
              <w:rPr>
                <w:rFonts w:cs="Tahoma"/>
                <w:szCs w:val="22"/>
              </w:rPr>
              <w:t>10:20</w:t>
            </w:r>
            <w:r w:rsidRPr="003C2094">
              <w:rPr>
                <w:rFonts w:cs="Tahoma"/>
                <w:szCs w:val="22"/>
              </w:rPr>
              <w:t>am</w:t>
            </w:r>
          </w:p>
        </w:tc>
        <w:tc>
          <w:tcPr>
            <w:tcW w:w="5400" w:type="dxa"/>
            <w:shd w:val="clear" w:color="auto" w:fill="D9E2F3" w:themeFill="accent5" w:themeFillTint="33"/>
          </w:tcPr>
          <w:p w:rsidR="008E4DF0" w:rsidRDefault="008E4DF0" w:rsidP="008E4DF0">
            <w:pPr>
              <w:pStyle w:val="RTRHeading"/>
            </w:pPr>
            <w:bookmarkStart w:id="12" w:name="_Toc438114623"/>
            <w:r w:rsidRPr="00F10838">
              <w:t>The College Experience</w:t>
            </w:r>
            <w:bookmarkEnd w:id="12"/>
            <w:r w:rsidRPr="00F10838">
              <w:t xml:space="preserve">  </w:t>
            </w:r>
          </w:p>
          <w:p w:rsidR="008E4DF0" w:rsidRPr="0033343C" w:rsidRDefault="008E4DF0" w:rsidP="008E4DF0">
            <w:pPr>
              <w:rPr>
                <w:rFonts w:cs="Tahoma"/>
                <w:szCs w:val="22"/>
              </w:rPr>
            </w:pPr>
            <w:r w:rsidRPr="0033343C">
              <w:rPr>
                <w:rFonts w:cs="Tahoma"/>
                <w:szCs w:val="22"/>
              </w:rPr>
              <w:lastRenderedPageBreak/>
              <w:t>This session will provide a summary of the impact of the ongoing 5-part College Experience Project.  Particular attention will be given to changes in the orientation component and in the career support and placement activities.  Overall impact of the plan will be discussed and next steps in the evaluation and design of the components will be presented.</w:t>
            </w:r>
          </w:p>
          <w:p w:rsidR="008E4DF0" w:rsidRPr="0033343C" w:rsidRDefault="008E4DF0" w:rsidP="008E4DF0">
            <w:pPr>
              <w:rPr>
                <w:rFonts w:cs="Tahoma"/>
                <w:szCs w:val="22"/>
              </w:rPr>
            </w:pPr>
          </w:p>
          <w:p w:rsidR="008E4DF0" w:rsidRPr="0033343C" w:rsidRDefault="008E4DF0" w:rsidP="008E4DF0">
            <w:pPr>
              <w:spacing w:after="120"/>
              <w:rPr>
                <w:rFonts w:cs="Tahoma"/>
                <w:szCs w:val="22"/>
              </w:rPr>
            </w:pPr>
            <w:r w:rsidRPr="0033343C">
              <w:rPr>
                <w:rFonts w:cs="Tahoma"/>
                <w:szCs w:val="22"/>
              </w:rPr>
              <w:t xml:space="preserve">This session will result in guidance from the Board on areas of emphasis for the College Experience components in the </w:t>
            </w:r>
            <w:r>
              <w:rPr>
                <w:rFonts w:cs="Tahoma"/>
                <w:szCs w:val="22"/>
              </w:rPr>
              <w:t>Spring 2016 semester and in the</w:t>
            </w:r>
            <w:r w:rsidRPr="0033343C">
              <w:rPr>
                <w:rFonts w:cs="Tahoma"/>
                <w:szCs w:val="22"/>
              </w:rPr>
              <w:t xml:space="preserve"> 2016-17 academic year.</w:t>
            </w:r>
          </w:p>
        </w:tc>
        <w:tc>
          <w:tcPr>
            <w:tcW w:w="3780" w:type="dxa"/>
            <w:shd w:val="clear" w:color="auto" w:fill="D9E2F3" w:themeFill="accent5" w:themeFillTint="33"/>
          </w:tcPr>
          <w:p w:rsidR="008E4DF0" w:rsidRPr="003C2094" w:rsidRDefault="008E4DF0" w:rsidP="008E4DF0">
            <w:pPr>
              <w:pStyle w:val="ListParagraph"/>
              <w:spacing w:before="120"/>
              <w:ind w:left="0"/>
              <w:rPr>
                <w:rFonts w:ascii="Tahoma" w:hAnsi="Tahoma" w:cs="Tahoma"/>
              </w:rPr>
            </w:pPr>
            <w:r>
              <w:rPr>
                <w:rFonts w:ascii="Tahoma" w:hAnsi="Tahoma" w:cs="Tahoma"/>
                <w:b/>
              </w:rPr>
              <w:lastRenderedPageBreak/>
              <w:t>Topic</w:t>
            </w:r>
            <w:r w:rsidRPr="003C2094">
              <w:rPr>
                <w:rFonts w:ascii="Tahoma" w:hAnsi="Tahoma" w:cs="Tahoma"/>
                <w:b/>
              </w:rPr>
              <w:t xml:space="preserve"> 2 </w:t>
            </w:r>
            <w:r>
              <w:rPr>
                <w:rFonts w:ascii="Tahoma" w:hAnsi="Tahoma" w:cs="Tahoma"/>
              </w:rPr>
              <w:t>(30</w:t>
            </w:r>
            <w:r w:rsidRPr="003C2094">
              <w:rPr>
                <w:rFonts w:ascii="Tahoma" w:hAnsi="Tahoma" w:cs="Tahoma"/>
              </w:rPr>
              <w:t>-min.):</w:t>
            </w:r>
          </w:p>
          <w:p w:rsidR="008E4DF0" w:rsidRPr="00247109" w:rsidRDefault="008E4DF0" w:rsidP="009846D9">
            <w:pPr>
              <w:pStyle w:val="ListParagraph"/>
              <w:numPr>
                <w:ilvl w:val="0"/>
                <w:numId w:val="5"/>
              </w:numPr>
              <w:spacing w:after="0" w:line="240" w:lineRule="auto"/>
              <w:ind w:right="-108"/>
              <w:rPr>
                <w:rFonts w:ascii="Tahoma" w:hAnsi="Tahoma" w:cs="Tahoma"/>
              </w:rPr>
            </w:pPr>
            <w:r w:rsidRPr="00247109">
              <w:rPr>
                <w:rFonts w:ascii="Tahoma" w:hAnsi="Tahoma" w:cs="Tahoma"/>
              </w:rPr>
              <w:t>5-min. “Just the Facts” Overview</w:t>
            </w:r>
          </w:p>
          <w:p w:rsidR="008E4DF0" w:rsidRPr="00115883" w:rsidRDefault="008E4DF0" w:rsidP="009846D9">
            <w:pPr>
              <w:pStyle w:val="ListParagraph"/>
              <w:numPr>
                <w:ilvl w:val="0"/>
                <w:numId w:val="5"/>
              </w:numPr>
              <w:spacing w:after="0" w:line="240" w:lineRule="auto"/>
              <w:rPr>
                <w:rFonts w:cs="Tahoma"/>
              </w:rPr>
            </w:pPr>
            <w:r>
              <w:rPr>
                <w:rFonts w:ascii="Tahoma" w:hAnsi="Tahoma" w:cs="Tahoma"/>
              </w:rPr>
              <w:lastRenderedPageBreak/>
              <w:t xml:space="preserve">20-min. Collaborative Discussion in teams </w:t>
            </w:r>
          </w:p>
          <w:p w:rsidR="008E4DF0" w:rsidRPr="00115883" w:rsidRDefault="008E4DF0" w:rsidP="009846D9">
            <w:pPr>
              <w:pStyle w:val="ListParagraph"/>
              <w:numPr>
                <w:ilvl w:val="0"/>
                <w:numId w:val="5"/>
              </w:numPr>
              <w:spacing w:after="0" w:line="240" w:lineRule="auto"/>
              <w:rPr>
                <w:rFonts w:cs="Tahoma"/>
              </w:rPr>
            </w:pPr>
            <w:r>
              <w:rPr>
                <w:rFonts w:ascii="Tahoma" w:hAnsi="Tahoma" w:cs="Tahoma"/>
              </w:rPr>
              <w:t>5</w:t>
            </w:r>
            <w:r w:rsidRPr="00562743">
              <w:rPr>
                <w:rFonts w:ascii="Tahoma" w:hAnsi="Tahoma" w:cs="Tahoma"/>
              </w:rPr>
              <w:t>-min. Team Reports</w:t>
            </w:r>
            <w:r>
              <w:rPr>
                <w:rFonts w:ascii="Tahoma" w:hAnsi="Tahoma" w:cs="Tahoma"/>
              </w:rPr>
              <w:t xml:space="preserve">: </w:t>
            </w:r>
            <w:r>
              <w:rPr>
                <w:rFonts w:ascii="Tahoma" w:hAnsi="Tahoma" w:cs="Tahoma"/>
              </w:rPr>
              <w:br/>
            </w:r>
            <w:r w:rsidRPr="00532946">
              <w:rPr>
                <w:rFonts w:ascii="Tahoma" w:hAnsi="Tahoma" w:cs="Tahoma"/>
                <w:b/>
              </w:rPr>
              <w:t>Top 5 Considerations for 2016</w:t>
            </w:r>
            <w:r w:rsidRPr="00562743">
              <w:rPr>
                <w:rFonts w:ascii="Tahoma" w:hAnsi="Tahoma" w:cs="Tahoma"/>
              </w:rPr>
              <w:t xml:space="preserve"> </w:t>
            </w:r>
          </w:p>
        </w:tc>
      </w:tr>
    </w:tbl>
    <w:p w:rsidR="008E4DF0" w:rsidRDefault="008E4DF0" w:rsidP="00414C3C">
      <w:pPr>
        <w:rPr>
          <w:rFonts w:cs="Tahoma"/>
          <w:b/>
          <w:szCs w:val="22"/>
          <w:u w:val="single"/>
        </w:rPr>
      </w:pPr>
    </w:p>
    <w:p w:rsidR="0053718B" w:rsidRDefault="0053718B" w:rsidP="0053718B">
      <w:pPr>
        <w:jc w:val="center"/>
        <w:rPr>
          <w:rFonts w:cs="Tahoma"/>
          <w:b/>
          <w:szCs w:val="22"/>
          <w:u w:val="single"/>
        </w:rPr>
      </w:pPr>
      <w:r w:rsidRPr="0053718B">
        <w:rPr>
          <w:rFonts w:cs="Tahoma"/>
          <w:b/>
          <w:noProof/>
          <w:szCs w:val="22"/>
          <w:u w:val="single"/>
        </w:rPr>
        <w:drawing>
          <wp:inline distT="0" distB="0" distL="0" distR="0">
            <wp:extent cx="3337677" cy="1259456"/>
            <wp:effectExtent l="0" t="0" r="0" b="0"/>
            <wp:docPr id="1080" name="Picture 1080" descr="C:\Users\JoyceT\Desktop\Coll Labs\BOT Mtgs\SPPC_BOT_12_15_15\pics\DSC034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C:\Users\JoyceT\Desktop\Coll Labs\BOT Mtgs\SPPC_BOT_12_15_15\pics\DSC03447.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345120" cy="1262265"/>
                    </a:xfrm>
                    <a:prstGeom prst="rect">
                      <a:avLst/>
                    </a:prstGeom>
                    <a:noFill/>
                    <a:ln>
                      <a:noFill/>
                    </a:ln>
                  </pic:spPr>
                </pic:pic>
              </a:graphicData>
            </a:graphic>
          </wp:inline>
        </w:drawing>
      </w:r>
    </w:p>
    <w:p w:rsidR="008E4DF0" w:rsidRDefault="00141781" w:rsidP="009410F9">
      <w:pPr>
        <w:jc w:val="center"/>
        <w:rPr>
          <w:rFonts w:cs="Tahoma"/>
          <w:b/>
          <w:szCs w:val="22"/>
          <w:u w:val="single"/>
        </w:rPr>
      </w:pPr>
      <w:r w:rsidRPr="00141781">
        <w:rPr>
          <w:rFonts w:cs="Tahoma"/>
          <w:b/>
          <w:noProof/>
          <w:szCs w:val="22"/>
          <w:u w:val="single"/>
        </w:rPr>
        <w:drawing>
          <wp:inline distT="0" distB="0" distL="0" distR="0">
            <wp:extent cx="3657600" cy="2743200"/>
            <wp:effectExtent l="0" t="0" r="0" b="0"/>
            <wp:docPr id="14" name="Picture 14" descr="C:\Users\JoyceT\Desktop\Coll Labs\BOT Mtgs\SPPC_BOT_12_15_15\BOT_DecRetreat_Slides\Slide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JoyceT\Desktop\Coll Labs\BOT Mtgs\SPPC_BOT_12_15_15\BOT_DecRetreat_Slides\Slide22.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a:noFill/>
                    </a:ln>
                  </pic:spPr>
                </pic:pic>
              </a:graphicData>
            </a:graphic>
          </wp:inline>
        </w:drawing>
      </w:r>
    </w:p>
    <w:p w:rsidR="009410F9" w:rsidRDefault="009410F9" w:rsidP="00414C3C">
      <w:pPr>
        <w:rPr>
          <w:rFonts w:cs="Tahoma"/>
          <w:b/>
          <w:szCs w:val="22"/>
          <w:u w:val="single"/>
        </w:rPr>
      </w:pPr>
    </w:p>
    <w:p w:rsidR="00494257" w:rsidRDefault="00C42819" w:rsidP="00414C3C">
      <w:pPr>
        <w:rPr>
          <w:rFonts w:cs="Tahoma"/>
          <w:szCs w:val="22"/>
        </w:rPr>
      </w:pPr>
      <w:r w:rsidRPr="00632BFC">
        <w:rPr>
          <w:rFonts w:cs="Tahoma"/>
          <w:b/>
          <w:strike/>
          <w:noProof/>
          <w:szCs w:val="22"/>
        </w:rPr>
        <w:drawing>
          <wp:anchor distT="0" distB="0" distL="114300" distR="114300" simplePos="0" relativeHeight="251700224" behindDoc="1" locked="0" layoutInCell="1" allowOverlap="1">
            <wp:simplePos x="0" y="0"/>
            <wp:positionH relativeFrom="column">
              <wp:posOffset>0</wp:posOffset>
            </wp:positionH>
            <wp:positionV relativeFrom="paragraph">
              <wp:posOffset>923</wp:posOffset>
            </wp:positionV>
            <wp:extent cx="685164" cy="914400"/>
            <wp:effectExtent l="0" t="0" r="1270" b="0"/>
            <wp:wrapTight wrapText="bothSides">
              <wp:wrapPolygon edited="0">
                <wp:start x="0" y="0"/>
                <wp:lineTo x="0" y="21150"/>
                <wp:lineTo x="21039" y="21150"/>
                <wp:lineTo x="21039" y="0"/>
                <wp:lineTo x="0" y="0"/>
              </wp:wrapPolygon>
            </wp:wrapTight>
            <wp:docPr id="1048" name="Picture 1048" descr="C:\Users\JoyceT\Desktop\Coll Labs\BOT Mtgs\SPPC_BOT_12_15_15\pics\DSC034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Users\JoyceT\Desktop\Coll Labs\BOT Mtgs\SPPC_BOT_12_15_15\pics\DSC03456.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685164" cy="914400"/>
                    </a:xfrm>
                    <a:prstGeom prst="rect">
                      <a:avLst/>
                    </a:prstGeom>
                    <a:noFill/>
                    <a:ln>
                      <a:noFill/>
                    </a:ln>
                  </pic:spPr>
                </pic:pic>
              </a:graphicData>
            </a:graphic>
          </wp:anchor>
        </w:drawing>
      </w:r>
      <w:r w:rsidR="00C41535" w:rsidRPr="00632BFC">
        <w:rPr>
          <w:rFonts w:cs="Tahoma"/>
          <w:b/>
          <w:szCs w:val="22"/>
        </w:rPr>
        <w:t xml:space="preserve">Mr. </w:t>
      </w:r>
      <w:r w:rsidR="00494257" w:rsidRPr="00632BFC">
        <w:rPr>
          <w:rFonts w:cs="Tahoma"/>
          <w:b/>
          <w:szCs w:val="22"/>
        </w:rPr>
        <w:t>Mark Strickland</w:t>
      </w:r>
      <w:r w:rsidR="009630A0" w:rsidRPr="00632BFC">
        <w:rPr>
          <w:rFonts w:cs="Tahoma"/>
          <w:b/>
          <w:szCs w:val="22"/>
        </w:rPr>
        <w:t>, Provost, Seminole Campus</w:t>
      </w:r>
      <w:r w:rsidR="00494257" w:rsidRPr="00632BFC">
        <w:rPr>
          <w:rFonts w:cs="Tahoma"/>
          <w:b/>
          <w:szCs w:val="22"/>
        </w:rPr>
        <w:t>:</w:t>
      </w:r>
      <w:r w:rsidR="00494257" w:rsidRPr="00632BFC">
        <w:rPr>
          <w:rFonts w:cs="Tahoma"/>
          <w:szCs w:val="22"/>
        </w:rPr>
        <w:t xml:space="preserve"> We’ll try to speed it up. We’ll cover each of the five</w:t>
      </w:r>
      <w:r w:rsidR="009410F9" w:rsidRPr="00632BFC">
        <w:rPr>
          <w:rFonts w:cs="Tahoma"/>
          <w:szCs w:val="22"/>
        </w:rPr>
        <w:t xml:space="preserve"> components of the College Experience.</w:t>
      </w:r>
      <w:r w:rsidR="00494257" w:rsidRPr="00632BFC">
        <w:rPr>
          <w:rFonts w:cs="Tahoma"/>
          <w:szCs w:val="22"/>
        </w:rPr>
        <w:t xml:space="preserve">  </w:t>
      </w:r>
      <w:r w:rsidR="009630A0" w:rsidRPr="00632BFC">
        <w:rPr>
          <w:rFonts w:cs="Tahoma"/>
          <w:szCs w:val="22"/>
        </w:rPr>
        <w:t xml:space="preserve">Every </w:t>
      </w:r>
      <w:r w:rsidR="00632BFC" w:rsidRPr="00632BFC">
        <w:rPr>
          <w:rFonts w:cs="Tahoma"/>
          <w:szCs w:val="22"/>
        </w:rPr>
        <w:t xml:space="preserve">Wednesday </w:t>
      </w:r>
      <w:r w:rsidR="009630A0" w:rsidRPr="00632BFC">
        <w:rPr>
          <w:rFonts w:cs="Tahoma"/>
          <w:szCs w:val="22"/>
        </w:rPr>
        <w:t>at</w:t>
      </w:r>
      <w:r w:rsidR="00494257" w:rsidRPr="00632BFC">
        <w:rPr>
          <w:rFonts w:cs="Tahoma"/>
          <w:szCs w:val="22"/>
        </w:rPr>
        <w:t xml:space="preserve"> 8:30am </w:t>
      </w:r>
      <w:r w:rsidR="009630A0" w:rsidRPr="00632BFC">
        <w:rPr>
          <w:rFonts w:cs="Tahoma"/>
          <w:szCs w:val="22"/>
        </w:rPr>
        <w:t>sharp,</w:t>
      </w:r>
      <w:r w:rsidR="00494257" w:rsidRPr="00632BFC">
        <w:rPr>
          <w:rFonts w:cs="Tahoma"/>
          <w:szCs w:val="22"/>
        </w:rPr>
        <w:t xml:space="preserve"> the College Experience is presented. We have </w:t>
      </w:r>
      <w:r w:rsidR="00C41535" w:rsidRPr="00632BFC">
        <w:rPr>
          <w:rFonts w:cs="Tahoma"/>
          <w:szCs w:val="22"/>
        </w:rPr>
        <w:t xml:space="preserve">more than </w:t>
      </w:r>
      <w:r w:rsidR="00494257" w:rsidRPr="00632BFC">
        <w:rPr>
          <w:rFonts w:cs="Tahoma"/>
          <w:szCs w:val="22"/>
        </w:rPr>
        <w:t>100 folks on the line. The work is significant. There has been national</w:t>
      </w:r>
      <w:r w:rsidR="00494257">
        <w:rPr>
          <w:rFonts w:cs="Tahoma"/>
          <w:szCs w:val="22"/>
        </w:rPr>
        <w:t xml:space="preserve"> recognition. </w:t>
      </w:r>
      <w:r w:rsidR="009630A0">
        <w:rPr>
          <w:rFonts w:cs="Tahoma"/>
          <w:szCs w:val="22"/>
        </w:rPr>
        <w:t>We have p</w:t>
      </w:r>
      <w:r w:rsidR="00494257">
        <w:rPr>
          <w:rFonts w:cs="Tahoma"/>
          <w:szCs w:val="22"/>
        </w:rPr>
        <w:t xml:space="preserve">resented at </w:t>
      </w:r>
      <w:r w:rsidR="009630A0">
        <w:rPr>
          <w:rFonts w:cs="Tahoma"/>
          <w:szCs w:val="22"/>
        </w:rPr>
        <w:t>Achieving</w:t>
      </w:r>
      <w:r w:rsidR="00494257">
        <w:rPr>
          <w:rFonts w:cs="Tahoma"/>
          <w:szCs w:val="22"/>
        </w:rPr>
        <w:t xml:space="preserve"> the Dream.</w:t>
      </w:r>
    </w:p>
    <w:p w:rsidR="00494257" w:rsidRDefault="00141781" w:rsidP="00414C3C">
      <w:pPr>
        <w:rPr>
          <w:rFonts w:cs="Tahoma"/>
          <w:szCs w:val="22"/>
        </w:rPr>
      </w:pPr>
      <w:r w:rsidRPr="00141781">
        <w:rPr>
          <w:rFonts w:cs="Tahoma"/>
          <w:noProof/>
          <w:szCs w:val="22"/>
        </w:rPr>
        <w:lastRenderedPageBreak/>
        <w:drawing>
          <wp:inline distT="0" distB="0" distL="0" distR="0">
            <wp:extent cx="3657600" cy="2743200"/>
            <wp:effectExtent l="0" t="0" r="0" b="0"/>
            <wp:docPr id="15" name="Picture 15" descr="C:\Users\JoyceT\Desktop\Coll Labs\BOT Mtgs\SPPC_BOT_12_15_15\BOT_DecRetreat_Slides\Slide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JoyceT\Desktop\Coll Labs\BOT Mtgs\SPPC_BOT_12_15_15\BOT_DecRetreat_Slides\Slide23.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a:noFill/>
                    </a:ln>
                  </pic:spPr>
                </pic:pic>
              </a:graphicData>
            </a:graphic>
          </wp:inline>
        </w:drawing>
      </w:r>
    </w:p>
    <w:p w:rsidR="00494257" w:rsidRDefault="00494257" w:rsidP="00414C3C">
      <w:pPr>
        <w:rPr>
          <w:rFonts w:cs="Tahoma"/>
          <w:szCs w:val="22"/>
        </w:rPr>
      </w:pPr>
      <w:r>
        <w:rPr>
          <w:rFonts w:cs="Tahoma"/>
          <w:szCs w:val="22"/>
        </w:rPr>
        <w:t>Smart Start Orientation stats: 65%</w:t>
      </w:r>
      <w:r w:rsidR="009410F9">
        <w:rPr>
          <w:rFonts w:cs="Tahoma"/>
          <w:szCs w:val="22"/>
        </w:rPr>
        <w:t xml:space="preserve"> of students </w:t>
      </w:r>
      <w:r>
        <w:rPr>
          <w:rFonts w:cs="Tahoma"/>
          <w:szCs w:val="22"/>
        </w:rPr>
        <w:t xml:space="preserve">that were successful </w:t>
      </w:r>
      <w:r w:rsidR="009410F9">
        <w:rPr>
          <w:rFonts w:cs="Tahoma"/>
          <w:szCs w:val="22"/>
        </w:rPr>
        <w:t xml:space="preserve">in the fall </w:t>
      </w:r>
      <w:r>
        <w:rPr>
          <w:rFonts w:cs="Tahoma"/>
          <w:szCs w:val="22"/>
        </w:rPr>
        <w:t>have already registered</w:t>
      </w:r>
      <w:r w:rsidR="009410F9">
        <w:rPr>
          <w:rFonts w:cs="Tahoma"/>
          <w:szCs w:val="22"/>
        </w:rPr>
        <w:t xml:space="preserve"> for spring</w:t>
      </w:r>
      <w:r>
        <w:rPr>
          <w:rFonts w:cs="Tahoma"/>
          <w:szCs w:val="22"/>
        </w:rPr>
        <w:t xml:space="preserve">. </w:t>
      </w:r>
      <w:r w:rsidR="009630A0">
        <w:rPr>
          <w:rFonts w:cs="Tahoma"/>
          <w:szCs w:val="22"/>
        </w:rPr>
        <w:t xml:space="preserve">Unsuccessful - </w:t>
      </w:r>
      <w:r>
        <w:rPr>
          <w:rFonts w:cs="Tahoma"/>
          <w:szCs w:val="22"/>
        </w:rPr>
        <w:t>29% registered.  If you</w:t>
      </w:r>
      <w:r w:rsidR="009630A0">
        <w:rPr>
          <w:rFonts w:cs="Tahoma"/>
          <w:szCs w:val="22"/>
        </w:rPr>
        <w:t xml:space="preserve"> were successful in Smart Start, you </w:t>
      </w:r>
      <w:r>
        <w:rPr>
          <w:rFonts w:cs="Tahoma"/>
          <w:szCs w:val="22"/>
        </w:rPr>
        <w:t xml:space="preserve">were more successful and have a higher percentage of </w:t>
      </w:r>
      <w:r w:rsidR="009630A0">
        <w:rPr>
          <w:rFonts w:cs="Tahoma"/>
          <w:szCs w:val="22"/>
        </w:rPr>
        <w:t xml:space="preserve">completing a Learning Plan </w:t>
      </w:r>
      <w:r>
        <w:rPr>
          <w:rFonts w:cs="Tahoma"/>
          <w:szCs w:val="22"/>
        </w:rPr>
        <w:t xml:space="preserve">and </w:t>
      </w:r>
      <w:r w:rsidR="009630A0">
        <w:rPr>
          <w:rFonts w:cs="Tahoma"/>
          <w:szCs w:val="22"/>
        </w:rPr>
        <w:t>fewer</w:t>
      </w:r>
      <w:r>
        <w:rPr>
          <w:rFonts w:cs="Tahoma"/>
          <w:szCs w:val="22"/>
        </w:rPr>
        <w:t xml:space="preserve"> early alerts.</w:t>
      </w:r>
    </w:p>
    <w:p w:rsidR="009410F9" w:rsidRDefault="00141781" w:rsidP="009410F9">
      <w:pPr>
        <w:jc w:val="center"/>
        <w:rPr>
          <w:rFonts w:cs="Tahoma"/>
          <w:b/>
          <w:szCs w:val="22"/>
        </w:rPr>
      </w:pPr>
      <w:r w:rsidRPr="00141781">
        <w:rPr>
          <w:rFonts w:cs="Tahoma"/>
          <w:noProof/>
          <w:szCs w:val="22"/>
        </w:rPr>
        <w:drawing>
          <wp:inline distT="0" distB="0" distL="0" distR="0">
            <wp:extent cx="3657600" cy="2743200"/>
            <wp:effectExtent l="0" t="0" r="0" b="0"/>
            <wp:docPr id="16" name="Picture 16" descr="C:\Users\JoyceT\Desktop\Coll Labs\BOT Mtgs\SPPC_BOT_12_15_15\BOT_DecRetreat_Slides\Slide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JoyceT\Desktop\Coll Labs\BOT Mtgs\SPPC_BOT_12_15_15\BOT_DecRetreat_Slides\Slide24.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a:noFill/>
                    </a:ln>
                  </pic:spPr>
                </pic:pic>
              </a:graphicData>
            </a:graphic>
          </wp:inline>
        </w:drawing>
      </w:r>
    </w:p>
    <w:p w:rsidR="009410F9" w:rsidRDefault="009410F9" w:rsidP="00414C3C">
      <w:pPr>
        <w:rPr>
          <w:rFonts w:cs="Tahoma"/>
          <w:b/>
          <w:szCs w:val="22"/>
        </w:rPr>
      </w:pPr>
    </w:p>
    <w:p w:rsidR="009410F9" w:rsidRDefault="00C42819" w:rsidP="009410F9">
      <w:pPr>
        <w:rPr>
          <w:rFonts w:cs="Tahoma"/>
          <w:color w:val="FF0000"/>
          <w:szCs w:val="22"/>
        </w:rPr>
      </w:pPr>
      <w:r w:rsidRPr="00C42819">
        <w:rPr>
          <w:rFonts w:cs="Tahoma"/>
          <w:b/>
          <w:noProof/>
          <w:szCs w:val="22"/>
        </w:rPr>
        <w:drawing>
          <wp:anchor distT="0" distB="0" distL="114300" distR="114300" simplePos="0" relativeHeight="251701248" behindDoc="1" locked="0" layoutInCell="1" allowOverlap="1">
            <wp:simplePos x="0" y="0"/>
            <wp:positionH relativeFrom="column">
              <wp:posOffset>0</wp:posOffset>
            </wp:positionH>
            <wp:positionV relativeFrom="paragraph">
              <wp:posOffset>2109</wp:posOffset>
            </wp:positionV>
            <wp:extent cx="682707" cy="914400"/>
            <wp:effectExtent l="0" t="0" r="3175" b="0"/>
            <wp:wrapTight wrapText="bothSides">
              <wp:wrapPolygon edited="0">
                <wp:start x="0" y="0"/>
                <wp:lineTo x="0" y="21150"/>
                <wp:lineTo x="21098" y="21150"/>
                <wp:lineTo x="21098" y="0"/>
                <wp:lineTo x="0" y="0"/>
              </wp:wrapPolygon>
            </wp:wrapTight>
            <wp:docPr id="1049" name="Picture 1049" descr="C:\Users\JoyceT\Desktop\Coll Labs\BOT Mtgs\SPPC_BOT_12_15_15\pics\DSC034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Users\JoyceT\Desktop\Coll Labs\BOT Mtgs\SPPC_BOT_12_15_15\pics\DSC03460.JPG"/>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l="50648" b="34745"/>
                    <a:stretch/>
                  </pic:blipFill>
                  <pic:spPr bwMode="auto">
                    <a:xfrm>
                      <a:off x="0" y="0"/>
                      <a:ext cx="682707" cy="914400"/>
                    </a:xfrm>
                    <a:prstGeom prst="rect">
                      <a:avLst/>
                    </a:prstGeom>
                    <a:noFill/>
                    <a:ln>
                      <a:noFill/>
                    </a:ln>
                    <a:extLst>
                      <a:ext uri="{53640926-AAD7-44D8-BBD7-CCE9431645EC}">
                        <a14:shadowObscured xmlns:a14="http://schemas.microsoft.com/office/drawing/2010/main"/>
                      </a:ext>
                    </a:extLst>
                  </pic:spPr>
                </pic:pic>
              </a:graphicData>
            </a:graphic>
          </wp:anchor>
        </w:drawing>
      </w:r>
      <w:r w:rsidR="009630A0" w:rsidRPr="009630A0">
        <w:rPr>
          <w:rFonts w:cs="Tahoma"/>
          <w:b/>
          <w:szCs w:val="22"/>
        </w:rPr>
        <w:t xml:space="preserve">Dr. </w:t>
      </w:r>
      <w:r w:rsidR="00494257" w:rsidRPr="009630A0">
        <w:rPr>
          <w:rFonts w:cs="Tahoma"/>
          <w:b/>
          <w:szCs w:val="22"/>
        </w:rPr>
        <w:t>Stan Vittetoe</w:t>
      </w:r>
      <w:r w:rsidR="009630A0" w:rsidRPr="009630A0">
        <w:rPr>
          <w:rFonts w:cs="Tahoma"/>
          <w:b/>
          <w:szCs w:val="22"/>
        </w:rPr>
        <w:t>, Provost, Clearwater Campus</w:t>
      </w:r>
      <w:r w:rsidR="00494257" w:rsidRPr="009630A0">
        <w:rPr>
          <w:rFonts w:cs="Tahoma"/>
          <w:b/>
          <w:szCs w:val="22"/>
        </w:rPr>
        <w:t xml:space="preserve">: </w:t>
      </w:r>
      <w:r w:rsidR="00494257">
        <w:rPr>
          <w:rFonts w:cs="Tahoma"/>
          <w:szCs w:val="22"/>
        </w:rPr>
        <w:t>Of all the five components, the most ambitious was the enhanced services in the area of career</w:t>
      </w:r>
      <w:r w:rsidR="009630A0">
        <w:rPr>
          <w:rFonts w:cs="Tahoma"/>
          <w:szCs w:val="22"/>
        </w:rPr>
        <w:t xml:space="preserve"> services</w:t>
      </w:r>
      <w:r w:rsidR="00494257">
        <w:rPr>
          <w:rFonts w:cs="Tahoma"/>
          <w:szCs w:val="22"/>
        </w:rPr>
        <w:t xml:space="preserve">. There has been extensive remodeling of the career service centers. Over 100 </w:t>
      </w:r>
      <w:r w:rsidR="009630A0">
        <w:rPr>
          <w:rFonts w:cs="Tahoma"/>
          <w:szCs w:val="22"/>
        </w:rPr>
        <w:t>advisors</w:t>
      </w:r>
      <w:r w:rsidR="00494257">
        <w:rPr>
          <w:rFonts w:cs="Tahoma"/>
          <w:szCs w:val="22"/>
        </w:rPr>
        <w:t xml:space="preserve"> have taken over 120 hours towards certification which will be completed in March. </w:t>
      </w:r>
      <w:r w:rsidR="009630A0">
        <w:rPr>
          <w:rFonts w:cs="Tahoma"/>
          <w:szCs w:val="22"/>
        </w:rPr>
        <w:t xml:space="preserve">We’ve had </w:t>
      </w:r>
      <w:r w:rsidR="00494257">
        <w:rPr>
          <w:rFonts w:cs="Tahoma"/>
          <w:szCs w:val="22"/>
        </w:rPr>
        <w:t xml:space="preserve">177 events, 196 classroom presentations. </w:t>
      </w:r>
      <w:r w:rsidR="009410F9">
        <w:rPr>
          <w:rFonts w:cs="Tahoma"/>
          <w:szCs w:val="22"/>
        </w:rPr>
        <w:t>Of</w:t>
      </w:r>
      <w:r w:rsidR="00494257">
        <w:rPr>
          <w:rFonts w:cs="Tahoma"/>
          <w:szCs w:val="22"/>
        </w:rPr>
        <w:t xml:space="preserve"> 1,700 graduates, nearly 80% are</w:t>
      </w:r>
      <w:r w:rsidR="00494257" w:rsidRPr="009410F9">
        <w:rPr>
          <w:rFonts w:cs="Tahoma"/>
          <w:szCs w:val="22"/>
        </w:rPr>
        <w:t xml:space="preserve"> </w:t>
      </w:r>
      <w:r w:rsidR="009410F9" w:rsidRPr="009410F9">
        <w:rPr>
          <w:rFonts w:cs="Tahoma"/>
          <w:szCs w:val="22"/>
        </w:rPr>
        <w:t>either placed or prepared to transfer to another institution.</w:t>
      </w:r>
    </w:p>
    <w:p w:rsidR="009410F9" w:rsidRDefault="009410F9" w:rsidP="009410F9">
      <w:pPr>
        <w:rPr>
          <w:rFonts w:cs="Tahoma"/>
          <w:color w:val="FF0000"/>
          <w:szCs w:val="22"/>
        </w:rPr>
      </w:pPr>
    </w:p>
    <w:p w:rsidR="00494257" w:rsidRDefault="00141781" w:rsidP="009410F9">
      <w:pPr>
        <w:jc w:val="center"/>
        <w:rPr>
          <w:rFonts w:cs="Tahoma"/>
          <w:szCs w:val="22"/>
        </w:rPr>
      </w:pPr>
      <w:r w:rsidRPr="00141781">
        <w:rPr>
          <w:rFonts w:cs="Tahoma"/>
          <w:noProof/>
          <w:szCs w:val="22"/>
        </w:rPr>
        <w:lastRenderedPageBreak/>
        <w:drawing>
          <wp:inline distT="0" distB="0" distL="0" distR="0">
            <wp:extent cx="3657600" cy="2743200"/>
            <wp:effectExtent l="0" t="0" r="0" b="0"/>
            <wp:docPr id="17" name="Picture 17" descr="C:\Users\JoyceT\Desktop\Coll Labs\BOT Mtgs\SPPC_BOT_12_15_15\BOT_DecRetreat_Slides\Slide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JoyceT\Desktop\Coll Labs\BOT Mtgs\SPPC_BOT_12_15_15\BOT_DecRetreat_Slides\Slide25.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a:noFill/>
                    </a:ln>
                  </pic:spPr>
                </pic:pic>
              </a:graphicData>
            </a:graphic>
          </wp:inline>
        </w:drawing>
      </w:r>
    </w:p>
    <w:p w:rsidR="009410F9" w:rsidRDefault="009410F9">
      <w:pPr>
        <w:rPr>
          <w:rFonts w:cs="Tahoma"/>
          <w:szCs w:val="22"/>
        </w:rPr>
      </w:pPr>
      <w:r>
        <w:rPr>
          <w:rFonts w:cs="Tahoma"/>
          <w:szCs w:val="22"/>
        </w:rPr>
        <w:br w:type="page"/>
      </w:r>
    </w:p>
    <w:p w:rsidR="00494257" w:rsidRDefault="00494257" w:rsidP="00414C3C">
      <w:pPr>
        <w:rPr>
          <w:rFonts w:cs="Tahoma"/>
          <w:szCs w:val="22"/>
        </w:rPr>
      </w:pPr>
      <w:r>
        <w:rPr>
          <w:rFonts w:cs="Tahoma"/>
          <w:szCs w:val="22"/>
        </w:rPr>
        <w:lastRenderedPageBreak/>
        <w:t>Variety of services: Smart start and Finish Strong participation</w:t>
      </w:r>
      <w:r w:rsidR="009410F9">
        <w:rPr>
          <w:rFonts w:cs="Tahoma"/>
          <w:szCs w:val="22"/>
        </w:rPr>
        <w:t xml:space="preserve"> has been growing</w:t>
      </w:r>
      <w:r>
        <w:rPr>
          <w:rFonts w:cs="Tahoma"/>
          <w:szCs w:val="22"/>
        </w:rPr>
        <w:t>.</w:t>
      </w:r>
    </w:p>
    <w:p w:rsidR="009410F9" w:rsidRDefault="009410F9" w:rsidP="00414C3C">
      <w:pPr>
        <w:rPr>
          <w:rFonts w:cs="Tahoma"/>
          <w:szCs w:val="22"/>
        </w:rPr>
      </w:pPr>
    </w:p>
    <w:p w:rsidR="00494257" w:rsidRDefault="00141781" w:rsidP="009410F9">
      <w:pPr>
        <w:jc w:val="center"/>
        <w:rPr>
          <w:rFonts w:cs="Tahoma"/>
          <w:szCs w:val="22"/>
        </w:rPr>
      </w:pPr>
      <w:r w:rsidRPr="00141781">
        <w:rPr>
          <w:rFonts w:cs="Tahoma"/>
          <w:noProof/>
          <w:szCs w:val="22"/>
        </w:rPr>
        <w:drawing>
          <wp:inline distT="0" distB="0" distL="0" distR="0">
            <wp:extent cx="3657600" cy="2743200"/>
            <wp:effectExtent l="0" t="0" r="0" b="0"/>
            <wp:docPr id="18" name="Picture 18" descr="C:\Users\JoyceT\Desktop\Coll Labs\BOT Mtgs\SPPC_BOT_12_15_15\BOT_DecRetreat_Slides\Slide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JoyceT\Desktop\Coll Labs\BOT Mtgs\SPPC_BOT_12_15_15\BOT_DecRetreat_Slides\Slide26.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a:noFill/>
                    </a:ln>
                  </pic:spPr>
                </pic:pic>
              </a:graphicData>
            </a:graphic>
          </wp:inline>
        </w:drawing>
      </w:r>
    </w:p>
    <w:p w:rsidR="009410F9" w:rsidRDefault="009410F9" w:rsidP="009410F9">
      <w:pPr>
        <w:jc w:val="center"/>
        <w:rPr>
          <w:rFonts w:cs="Tahoma"/>
          <w:szCs w:val="22"/>
        </w:rPr>
      </w:pPr>
    </w:p>
    <w:p w:rsidR="00494257" w:rsidRDefault="00494257" w:rsidP="00414C3C">
      <w:pPr>
        <w:rPr>
          <w:rFonts w:cs="Tahoma"/>
          <w:szCs w:val="22"/>
        </w:rPr>
      </w:pPr>
      <w:r>
        <w:rPr>
          <w:rFonts w:cs="Tahoma"/>
          <w:szCs w:val="22"/>
        </w:rPr>
        <w:t xml:space="preserve">My </w:t>
      </w:r>
      <w:r w:rsidR="009410F9">
        <w:rPr>
          <w:rFonts w:cs="Tahoma"/>
          <w:szCs w:val="22"/>
        </w:rPr>
        <w:t>Learning Plan</w:t>
      </w:r>
      <w:r>
        <w:rPr>
          <w:rFonts w:cs="Tahoma"/>
          <w:szCs w:val="22"/>
        </w:rPr>
        <w:t xml:space="preserve">: Covey </w:t>
      </w:r>
      <w:r w:rsidR="009630A0">
        <w:rPr>
          <w:rFonts w:cs="Tahoma"/>
          <w:szCs w:val="22"/>
        </w:rPr>
        <w:t>said it first:</w:t>
      </w:r>
      <w:r>
        <w:rPr>
          <w:rFonts w:cs="Tahoma"/>
          <w:szCs w:val="22"/>
        </w:rPr>
        <w:t xml:space="preserve"> successful people begin with the end in mind. A plan. Students who complete the plan have a 20% higher success rate</w:t>
      </w:r>
      <w:r w:rsidR="009410F9">
        <w:rPr>
          <w:rFonts w:cs="Tahoma"/>
          <w:szCs w:val="22"/>
        </w:rPr>
        <w:t xml:space="preserve"> </w:t>
      </w:r>
      <w:r w:rsidR="009630A0">
        <w:rPr>
          <w:rFonts w:cs="Tahoma"/>
          <w:szCs w:val="22"/>
        </w:rPr>
        <w:t>and a l</w:t>
      </w:r>
      <w:r>
        <w:rPr>
          <w:rFonts w:cs="Tahoma"/>
          <w:szCs w:val="22"/>
        </w:rPr>
        <w:t>ower withdrawal</w:t>
      </w:r>
      <w:r w:rsidR="009630A0">
        <w:rPr>
          <w:rFonts w:cs="Tahoma"/>
          <w:szCs w:val="22"/>
        </w:rPr>
        <w:t xml:space="preserve"> rate</w:t>
      </w:r>
      <w:r>
        <w:rPr>
          <w:rFonts w:cs="Tahoma"/>
          <w:szCs w:val="22"/>
        </w:rPr>
        <w:t>. We’ve develop</w:t>
      </w:r>
      <w:r w:rsidR="009630A0">
        <w:rPr>
          <w:rFonts w:cs="Tahoma"/>
          <w:szCs w:val="22"/>
        </w:rPr>
        <w:t>e</w:t>
      </w:r>
      <w:r>
        <w:rPr>
          <w:rFonts w:cs="Tahoma"/>
          <w:szCs w:val="22"/>
        </w:rPr>
        <w:t xml:space="preserve">d a feature list of the optimal planner. In </w:t>
      </w:r>
      <w:r w:rsidR="009630A0">
        <w:rPr>
          <w:rFonts w:cs="Tahoma"/>
          <w:szCs w:val="22"/>
        </w:rPr>
        <w:t>February</w:t>
      </w:r>
      <w:r>
        <w:rPr>
          <w:rFonts w:cs="Tahoma"/>
          <w:szCs w:val="22"/>
        </w:rPr>
        <w:t>, we’ll begin a pilot of a new learning plan. One that is more fully integrated with our system</w:t>
      </w:r>
      <w:r w:rsidR="005F7BDA">
        <w:rPr>
          <w:rFonts w:cs="Tahoma"/>
          <w:szCs w:val="22"/>
        </w:rPr>
        <w:t>s -</w:t>
      </w:r>
      <w:r>
        <w:rPr>
          <w:rFonts w:cs="Tahoma"/>
          <w:szCs w:val="22"/>
        </w:rPr>
        <w:t xml:space="preserve"> PULSE and People soft and Illume.  We’ll expand the pilot in April and by this time next year, we should have it open to the entire student body.</w:t>
      </w:r>
    </w:p>
    <w:p w:rsidR="00494257" w:rsidRDefault="00141781" w:rsidP="009410F9">
      <w:pPr>
        <w:jc w:val="center"/>
        <w:rPr>
          <w:rFonts w:cs="Tahoma"/>
          <w:szCs w:val="22"/>
        </w:rPr>
      </w:pPr>
      <w:r w:rsidRPr="00141781">
        <w:rPr>
          <w:rFonts w:cs="Tahoma"/>
          <w:noProof/>
          <w:szCs w:val="22"/>
        </w:rPr>
        <w:drawing>
          <wp:inline distT="0" distB="0" distL="0" distR="0">
            <wp:extent cx="3657600" cy="2743200"/>
            <wp:effectExtent l="0" t="0" r="0" b="0"/>
            <wp:docPr id="19" name="Picture 19" descr="C:\Users\JoyceT\Desktop\Coll Labs\BOT Mtgs\SPPC_BOT_12_15_15\BOT_DecRetreat_Slides\Slide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JoyceT\Desktop\Coll Labs\BOT Mtgs\SPPC_BOT_12_15_15\BOT_DecRetreat_Slides\Slide27.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a:noFill/>
                    </a:ln>
                  </pic:spPr>
                </pic:pic>
              </a:graphicData>
            </a:graphic>
          </wp:inline>
        </w:drawing>
      </w:r>
    </w:p>
    <w:p w:rsidR="009410F9" w:rsidRDefault="009410F9">
      <w:pPr>
        <w:rPr>
          <w:rFonts w:cs="Tahoma"/>
          <w:b/>
          <w:szCs w:val="22"/>
        </w:rPr>
      </w:pPr>
      <w:r>
        <w:rPr>
          <w:rFonts w:cs="Tahoma"/>
          <w:b/>
          <w:szCs w:val="22"/>
        </w:rPr>
        <w:br w:type="page"/>
      </w:r>
    </w:p>
    <w:p w:rsidR="00494257" w:rsidRDefault="000D5372" w:rsidP="00414C3C">
      <w:pPr>
        <w:rPr>
          <w:rFonts w:cs="Tahoma"/>
          <w:szCs w:val="22"/>
        </w:rPr>
      </w:pPr>
      <w:r w:rsidRPr="00632BFC">
        <w:rPr>
          <w:rFonts w:cs="Tahoma"/>
          <w:b/>
          <w:szCs w:val="22"/>
        </w:rPr>
        <w:lastRenderedPageBreak/>
        <w:t xml:space="preserve">Mr. </w:t>
      </w:r>
      <w:r w:rsidR="005F7BDA" w:rsidRPr="00632BFC">
        <w:rPr>
          <w:rFonts w:cs="Tahoma"/>
          <w:b/>
          <w:szCs w:val="22"/>
        </w:rPr>
        <w:t>Strickland</w:t>
      </w:r>
      <w:r w:rsidR="00494257" w:rsidRPr="00632BFC">
        <w:rPr>
          <w:rFonts w:cs="Tahoma"/>
          <w:b/>
          <w:szCs w:val="22"/>
        </w:rPr>
        <w:t xml:space="preserve">: </w:t>
      </w:r>
      <w:r w:rsidR="00494257" w:rsidRPr="00632BFC">
        <w:rPr>
          <w:rFonts w:cs="Tahoma"/>
          <w:szCs w:val="22"/>
        </w:rPr>
        <w:t xml:space="preserve"> Early Alerts. There were 3300 opened this</w:t>
      </w:r>
      <w:r w:rsidR="005F7BDA" w:rsidRPr="00632BFC">
        <w:rPr>
          <w:rFonts w:cs="Tahoma"/>
          <w:szCs w:val="22"/>
        </w:rPr>
        <w:t xml:space="preserve"> </w:t>
      </w:r>
      <w:r w:rsidR="00494257" w:rsidRPr="00632BFC">
        <w:rPr>
          <w:rFonts w:cs="Tahoma"/>
          <w:szCs w:val="22"/>
        </w:rPr>
        <w:t>fal</w:t>
      </w:r>
      <w:r w:rsidR="005F7BDA" w:rsidRPr="00632BFC">
        <w:rPr>
          <w:rFonts w:cs="Tahoma"/>
          <w:szCs w:val="22"/>
        </w:rPr>
        <w:t>l</w:t>
      </w:r>
      <w:r w:rsidR="00494257" w:rsidRPr="00632BFC">
        <w:rPr>
          <w:rFonts w:cs="Tahoma"/>
          <w:szCs w:val="22"/>
        </w:rPr>
        <w:t xml:space="preserve">.  </w:t>
      </w:r>
      <w:r w:rsidR="005F7BDA" w:rsidRPr="00632BFC">
        <w:rPr>
          <w:rFonts w:cs="Tahoma"/>
          <w:szCs w:val="22"/>
        </w:rPr>
        <w:t>Ninety-nine percent</w:t>
      </w:r>
      <w:r w:rsidR="00494257" w:rsidRPr="00632BFC">
        <w:rPr>
          <w:rFonts w:cs="Tahoma"/>
          <w:szCs w:val="22"/>
        </w:rPr>
        <w:t xml:space="preserve"> were closed out. Not all were successful. We have a Collaborative Lab slated for</w:t>
      </w:r>
      <w:r w:rsidR="00494257">
        <w:rPr>
          <w:rFonts w:cs="Tahoma"/>
          <w:szCs w:val="22"/>
        </w:rPr>
        <w:t xml:space="preserve"> January to come up with best practices to make it better.</w:t>
      </w:r>
    </w:p>
    <w:p w:rsidR="009410F9" w:rsidRDefault="009410F9" w:rsidP="00414C3C">
      <w:pPr>
        <w:rPr>
          <w:rFonts w:cs="Tahoma"/>
          <w:szCs w:val="22"/>
        </w:rPr>
      </w:pPr>
    </w:p>
    <w:p w:rsidR="00494257" w:rsidRDefault="00141781" w:rsidP="009410F9">
      <w:pPr>
        <w:jc w:val="center"/>
        <w:rPr>
          <w:rFonts w:cs="Tahoma"/>
          <w:szCs w:val="22"/>
        </w:rPr>
      </w:pPr>
      <w:r w:rsidRPr="00141781">
        <w:rPr>
          <w:rFonts w:cs="Tahoma"/>
          <w:noProof/>
          <w:szCs w:val="22"/>
        </w:rPr>
        <w:drawing>
          <wp:inline distT="0" distB="0" distL="0" distR="0">
            <wp:extent cx="3657600" cy="2743200"/>
            <wp:effectExtent l="0" t="0" r="0" b="0"/>
            <wp:docPr id="21" name="Picture 21" descr="C:\Users\JoyceT\Desktop\Coll Labs\BOT Mtgs\SPPC_BOT_12_15_15\BOT_DecRetreat_Slides\Slide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JoyceT\Desktop\Coll Labs\BOT Mtgs\SPPC_BOT_12_15_15\BOT_DecRetreat_Slides\Slide28.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a:noFill/>
                    </a:ln>
                  </pic:spPr>
                </pic:pic>
              </a:graphicData>
            </a:graphic>
          </wp:inline>
        </w:drawing>
      </w:r>
    </w:p>
    <w:p w:rsidR="009410F9" w:rsidRDefault="009410F9" w:rsidP="009410F9">
      <w:pPr>
        <w:jc w:val="center"/>
        <w:rPr>
          <w:rFonts w:cs="Tahoma"/>
          <w:szCs w:val="22"/>
        </w:rPr>
      </w:pPr>
    </w:p>
    <w:p w:rsidR="009410F9" w:rsidRDefault="009410F9" w:rsidP="00414C3C">
      <w:pPr>
        <w:rPr>
          <w:rFonts w:cs="Tahoma"/>
          <w:szCs w:val="22"/>
        </w:rPr>
      </w:pPr>
      <w:r>
        <w:rPr>
          <w:rFonts w:cs="Tahoma"/>
          <w:szCs w:val="22"/>
        </w:rPr>
        <w:t xml:space="preserve">Out-of-classroom </w:t>
      </w:r>
      <w:r w:rsidR="00494257">
        <w:rPr>
          <w:rFonts w:cs="Tahoma"/>
          <w:szCs w:val="22"/>
        </w:rPr>
        <w:t xml:space="preserve">support: Increase in faculty support. </w:t>
      </w:r>
      <w:r w:rsidR="002077B3">
        <w:rPr>
          <w:rFonts w:cs="Tahoma"/>
          <w:szCs w:val="22"/>
        </w:rPr>
        <w:t xml:space="preserve">Integrated advising </w:t>
      </w:r>
      <w:r w:rsidR="005F7BDA">
        <w:rPr>
          <w:rFonts w:cs="Tahoma"/>
          <w:szCs w:val="22"/>
        </w:rPr>
        <w:t>and</w:t>
      </w:r>
      <w:r w:rsidR="002077B3">
        <w:rPr>
          <w:rFonts w:cs="Tahoma"/>
          <w:szCs w:val="22"/>
        </w:rPr>
        <w:t xml:space="preserve"> learning components. If an early alert goes out, it goes to the learning commons.</w:t>
      </w:r>
    </w:p>
    <w:p w:rsidR="009410F9" w:rsidRDefault="009410F9" w:rsidP="00414C3C">
      <w:pPr>
        <w:rPr>
          <w:rFonts w:cs="Tahoma"/>
          <w:szCs w:val="22"/>
        </w:rPr>
      </w:pPr>
    </w:p>
    <w:p w:rsidR="002077B3" w:rsidRDefault="00141781" w:rsidP="009410F9">
      <w:pPr>
        <w:jc w:val="center"/>
        <w:rPr>
          <w:rFonts w:cs="Tahoma"/>
          <w:szCs w:val="22"/>
        </w:rPr>
      </w:pPr>
      <w:r w:rsidRPr="00141781">
        <w:rPr>
          <w:rFonts w:cs="Tahoma"/>
          <w:noProof/>
          <w:szCs w:val="22"/>
        </w:rPr>
        <w:drawing>
          <wp:inline distT="0" distB="0" distL="0" distR="0">
            <wp:extent cx="3657600" cy="2743200"/>
            <wp:effectExtent l="0" t="0" r="0" b="0"/>
            <wp:docPr id="22" name="Picture 22" descr="C:\Users\JoyceT\Desktop\Coll Labs\BOT Mtgs\SPPC_BOT_12_15_15\BOT_DecRetreat_Slides\Slide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JoyceT\Desktop\Coll Labs\BOT Mtgs\SPPC_BOT_12_15_15\BOT_DecRetreat_Slides\Slide29.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a:noFill/>
                    </a:ln>
                  </pic:spPr>
                </pic:pic>
              </a:graphicData>
            </a:graphic>
          </wp:inline>
        </w:drawing>
      </w:r>
    </w:p>
    <w:p w:rsidR="009410F9" w:rsidRDefault="009410F9">
      <w:pPr>
        <w:rPr>
          <w:rFonts w:cs="Tahoma"/>
          <w:b/>
          <w:szCs w:val="22"/>
        </w:rPr>
      </w:pPr>
      <w:r>
        <w:rPr>
          <w:rFonts w:cs="Tahoma"/>
          <w:b/>
          <w:szCs w:val="22"/>
        </w:rPr>
        <w:br w:type="page"/>
      </w:r>
    </w:p>
    <w:p w:rsidR="00C42819" w:rsidRDefault="00C42819" w:rsidP="00414C3C">
      <w:pPr>
        <w:rPr>
          <w:rFonts w:cs="Tahoma"/>
          <w:b/>
          <w:szCs w:val="22"/>
        </w:rPr>
      </w:pPr>
    </w:p>
    <w:p w:rsidR="002077B3" w:rsidRDefault="00C42819" w:rsidP="00414C3C">
      <w:pPr>
        <w:rPr>
          <w:rFonts w:cs="Tahoma"/>
          <w:szCs w:val="22"/>
        </w:rPr>
      </w:pPr>
      <w:r w:rsidRPr="00C42819">
        <w:rPr>
          <w:rFonts w:cs="Tahoma"/>
          <w:b/>
          <w:noProof/>
          <w:szCs w:val="22"/>
        </w:rPr>
        <w:drawing>
          <wp:anchor distT="0" distB="0" distL="114300" distR="114300" simplePos="0" relativeHeight="251702272" behindDoc="1" locked="0" layoutInCell="1" allowOverlap="1">
            <wp:simplePos x="0" y="0"/>
            <wp:positionH relativeFrom="column">
              <wp:posOffset>0</wp:posOffset>
            </wp:positionH>
            <wp:positionV relativeFrom="paragraph">
              <wp:posOffset>3618</wp:posOffset>
            </wp:positionV>
            <wp:extent cx="652372" cy="914400"/>
            <wp:effectExtent l="0" t="0" r="0" b="0"/>
            <wp:wrapTight wrapText="bothSides">
              <wp:wrapPolygon edited="0">
                <wp:start x="0" y="0"/>
                <wp:lineTo x="0" y="21150"/>
                <wp:lineTo x="20822" y="21150"/>
                <wp:lineTo x="20822" y="0"/>
                <wp:lineTo x="0" y="0"/>
              </wp:wrapPolygon>
            </wp:wrapTight>
            <wp:docPr id="1050" name="Picture 1050" descr="C:\Users\JoyceT\Desktop\Coll Labs\BOT Mtgs\SPPC_BOT_12_15_15\pics\DSC034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Users\JoyceT\Desktop\Coll Labs\BOT Mtgs\SPPC_BOT_12_15_15\pics\DSC03461.JPG"/>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l="31033" t="7389" r="44792" b="32932"/>
                    <a:stretch/>
                  </pic:blipFill>
                  <pic:spPr bwMode="auto">
                    <a:xfrm>
                      <a:off x="0" y="0"/>
                      <a:ext cx="652372" cy="914400"/>
                    </a:xfrm>
                    <a:prstGeom prst="rect">
                      <a:avLst/>
                    </a:prstGeom>
                    <a:noFill/>
                    <a:ln>
                      <a:noFill/>
                    </a:ln>
                    <a:extLst>
                      <a:ext uri="{53640926-AAD7-44D8-BBD7-CCE9431645EC}">
                        <a14:shadowObscured xmlns:a14="http://schemas.microsoft.com/office/drawing/2010/main"/>
                      </a:ext>
                    </a:extLst>
                  </pic:spPr>
                </pic:pic>
              </a:graphicData>
            </a:graphic>
          </wp:anchor>
        </w:drawing>
      </w:r>
      <w:r w:rsidR="002077B3" w:rsidRPr="00141781">
        <w:rPr>
          <w:rFonts w:cs="Tahoma"/>
          <w:b/>
          <w:szCs w:val="22"/>
        </w:rPr>
        <w:t>D</w:t>
      </w:r>
      <w:r w:rsidR="002077B3" w:rsidRPr="005F7BDA">
        <w:rPr>
          <w:rFonts w:cs="Tahoma"/>
          <w:b/>
          <w:szCs w:val="22"/>
        </w:rPr>
        <w:t xml:space="preserve">r. </w:t>
      </w:r>
      <w:r w:rsidR="005F7BDA" w:rsidRPr="005F7BDA">
        <w:rPr>
          <w:rFonts w:cs="Tahoma"/>
          <w:b/>
          <w:szCs w:val="22"/>
        </w:rPr>
        <w:t xml:space="preserve">Patrick </w:t>
      </w:r>
      <w:r w:rsidR="002077B3" w:rsidRPr="005F7BDA">
        <w:rPr>
          <w:rFonts w:cs="Tahoma"/>
          <w:b/>
          <w:szCs w:val="22"/>
        </w:rPr>
        <w:t>Rinard</w:t>
      </w:r>
      <w:r w:rsidR="005F7BDA" w:rsidRPr="005F7BDA">
        <w:rPr>
          <w:rFonts w:cs="Tahoma"/>
          <w:b/>
          <w:szCs w:val="22"/>
        </w:rPr>
        <w:t>, Associate Vice President, Enrollment Services:</w:t>
      </w:r>
      <w:r w:rsidR="002077B3" w:rsidRPr="005F7BDA">
        <w:rPr>
          <w:rFonts w:cs="Tahoma"/>
          <w:b/>
          <w:szCs w:val="22"/>
        </w:rPr>
        <w:t xml:space="preserve"> </w:t>
      </w:r>
      <w:r w:rsidR="002077B3">
        <w:rPr>
          <w:rFonts w:cs="Tahoma"/>
          <w:szCs w:val="22"/>
        </w:rPr>
        <w:t xml:space="preserve"> We need to go </w:t>
      </w:r>
      <w:r w:rsidR="005F7BDA">
        <w:rPr>
          <w:rFonts w:cs="Tahoma"/>
          <w:szCs w:val="22"/>
        </w:rPr>
        <w:t xml:space="preserve">what Dr. Williams calls </w:t>
      </w:r>
      <w:r w:rsidR="002077B3">
        <w:rPr>
          <w:rFonts w:cs="Tahoma"/>
          <w:szCs w:val="22"/>
        </w:rPr>
        <w:t>dumpster diving – find prob</w:t>
      </w:r>
      <w:r w:rsidR="005F7BDA">
        <w:rPr>
          <w:rFonts w:cs="Tahoma"/>
          <w:szCs w:val="22"/>
        </w:rPr>
        <w:t>l</w:t>
      </w:r>
      <w:r w:rsidR="002077B3">
        <w:rPr>
          <w:rFonts w:cs="Tahoma"/>
          <w:szCs w:val="22"/>
        </w:rPr>
        <w:t xml:space="preserve">ems and solve them. I was challenged to get the diplomas to students sooner. The diploma </w:t>
      </w:r>
      <w:r w:rsidR="005F7BDA">
        <w:rPr>
          <w:rFonts w:cs="Tahoma"/>
          <w:szCs w:val="22"/>
        </w:rPr>
        <w:t>wasn’t getting</w:t>
      </w:r>
      <w:r w:rsidR="002077B3">
        <w:rPr>
          <w:rFonts w:cs="Tahoma"/>
          <w:szCs w:val="22"/>
        </w:rPr>
        <w:t xml:space="preserve"> to the student until four or five weeks after graduation.  T</w:t>
      </w:r>
      <w:r w:rsidR="005F7BDA">
        <w:rPr>
          <w:rFonts w:cs="Tahoma"/>
          <w:szCs w:val="22"/>
        </w:rPr>
        <w:t>h</w:t>
      </w:r>
      <w:r w:rsidR="002077B3">
        <w:rPr>
          <w:rFonts w:cs="Tahoma"/>
          <w:szCs w:val="22"/>
        </w:rPr>
        <w:t xml:space="preserve">anks to </w:t>
      </w:r>
      <w:r w:rsidR="005F7BDA">
        <w:rPr>
          <w:rFonts w:cs="Tahoma"/>
          <w:szCs w:val="22"/>
        </w:rPr>
        <w:t xml:space="preserve">the </w:t>
      </w:r>
      <w:r w:rsidR="002077B3">
        <w:rPr>
          <w:rFonts w:cs="Tahoma"/>
          <w:szCs w:val="22"/>
        </w:rPr>
        <w:t>work with IT and others, they will go out this week.</w:t>
      </w:r>
    </w:p>
    <w:p w:rsidR="002077B3" w:rsidRDefault="002077B3" w:rsidP="00414C3C">
      <w:pPr>
        <w:rPr>
          <w:rFonts w:cs="Tahoma"/>
          <w:szCs w:val="22"/>
        </w:rPr>
      </w:pPr>
    </w:p>
    <w:p w:rsidR="002077B3" w:rsidRDefault="002077B3" w:rsidP="00414C3C">
      <w:pPr>
        <w:rPr>
          <w:rFonts w:cs="Tahoma"/>
          <w:szCs w:val="22"/>
        </w:rPr>
      </w:pPr>
      <w:r>
        <w:rPr>
          <w:rFonts w:cs="Tahoma"/>
          <w:szCs w:val="22"/>
        </w:rPr>
        <w:t>We are also letting students know where they are relative to the finish line. We found 350 students who had completed everything but hadn’t applied for graduation. We’re graduating them this week.</w:t>
      </w:r>
    </w:p>
    <w:p w:rsidR="002077B3" w:rsidRDefault="002077B3" w:rsidP="00414C3C">
      <w:pPr>
        <w:rPr>
          <w:rFonts w:cs="Tahoma"/>
          <w:szCs w:val="22"/>
        </w:rPr>
      </w:pPr>
    </w:p>
    <w:p w:rsidR="002077B3" w:rsidRDefault="002077B3" w:rsidP="00414C3C">
      <w:pPr>
        <w:rPr>
          <w:rFonts w:cs="Tahoma"/>
          <w:szCs w:val="22"/>
        </w:rPr>
      </w:pPr>
      <w:r w:rsidRPr="005F7BDA">
        <w:rPr>
          <w:rFonts w:cs="Tahoma"/>
          <w:b/>
          <w:szCs w:val="22"/>
        </w:rPr>
        <w:t xml:space="preserve">Dr. Law: </w:t>
      </w:r>
      <w:r>
        <w:rPr>
          <w:rFonts w:cs="Tahoma"/>
          <w:szCs w:val="22"/>
        </w:rPr>
        <w:t xml:space="preserve">I hit the ball at Patrick as hard as I could. The worst nightmare is that late in the semester the student is told they are not ready. We are now looking at it </w:t>
      </w:r>
      <w:r w:rsidR="005F7BDA">
        <w:rPr>
          <w:rFonts w:cs="Tahoma"/>
          <w:szCs w:val="22"/>
        </w:rPr>
        <w:t>much</w:t>
      </w:r>
      <w:r>
        <w:rPr>
          <w:rFonts w:cs="Tahoma"/>
          <w:szCs w:val="22"/>
        </w:rPr>
        <w:t xml:space="preserve"> earlier. We learned that 350 students just didn’t fill out the form. Our continuous effort to get information, sort it out earlier, get it to students earlier. Getting diplomas in students’ hands. I’m proud of that work. Great job, Patrick.</w:t>
      </w:r>
    </w:p>
    <w:p w:rsidR="002077B3" w:rsidRDefault="002077B3" w:rsidP="00414C3C">
      <w:pPr>
        <w:rPr>
          <w:rFonts w:cs="Tahoma"/>
          <w:szCs w:val="22"/>
        </w:rPr>
      </w:pPr>
    </w:p>
    <w:p w:rsidR="002077B3" w:rsidRDefault="000D5372" w:rsidP="00414C3C">
      <w:pPr>
        <w:rPr>
          <w:rFonts w:cs="Tahoma"/>
          <w:szCs w:val="22"/>
        </w:rPr>
      </w:pPr>
      <w:r w:rsidRPr="00632BFC">
        <w:rPr>
          <w:rFonts w:cs="Tahoma"/>
          <w:b/>
          <w:szCs w:val="22"/>
        </w:rPr>
        <w:t xml:space="preserve">Mr. </w:t>
      </w:r>
      <w:r w:rsidR="005F7BDA" w:rsidRPr="00632BFC">
        <w:rPr>
          <w:rFonts w:cs="Tahoma"/>
          <w:b/>
          <w:szCs w:val="22"/>
        </w:rPr>
        <w:t>Strickland</w:t>
      </w:r>
      <w:r w:rsidR="002077B3" w:rsidRPr="00632BFC">
        <w:rPr>
          <w:rFonts w:cs="Tahoma"/>
          <w:b/>
          <w:szCs w:val="22"/>
        </w:rPr>
        <w:t>:</w:t>
      </w:r>
      <w:r w:rsidR="002077B3">
        <w:rPr>
          <w:rFonts w:cs="Tahoma"/>
          <w:szCs w:val="22"/>
        </w:rPr>
        <w:t xml:space="preserve"> Next steps: We want to make sure that the other 13,000 have Learning Plans.  Get national certification for advisors and focus on early alerts and Learning Plans.</w:t>
      </w:r>
    </w:p>
    <w:p w:rsidR="009410F9" w:rsidRDefault="009410F9" w:rsidP="00414C3C">
      <w:pPr>
        <w:rPr>
          <w:rFonts w:cs="Tahoma"/>
          <w:szCs w:val="22"/>
        </w:rPr>
      </w:pPr>
    </w:p>
    <w:p w:rsidR="002077B3" w:rsidRDefault="00141781" w:rsidP="009410F9">
      <w:pPr>
        <w:jc w:val="center"/>
        <w:rPr>
          <w:rFonts w:cs="Tahoma"/>
          <w:szCs w:val="22"/>
        </w:rPr>
      </w:pPr>
      <w:r w:rsidRPr="00141781">
        <w:rPr>
          <w:rFonts w:cs="Tahoma"/>
          <w:noProof/>
          <w:szCs w:val="22"/>
        </w:rPr>
        <w:drawing>
          <wp:inline distT="0" distB="0" distL="0" distR="0">
            <wp:extent cx="3631565" cy="1708030"/>
            <wp:effectExtent l="0" t="0" r="6985" b="6985"/>
            <wp:docPr id="23" name="Picture 23" descr="C:\Users\JoyceT\Desktop\Coll Labs\BOT Mtgs\SPPC_BOT_12_15_15\BOT_DecRetreat_Slides\Slide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JoyceT\Desktop\Coll Labs\BOT Mtgs\SPPC_BOT_12_15_15\BOT_DecRetreat_Slides\Slide30.JPG"/>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t="-1" r="705" b="37732"/>
                    <a:stretch/>
                  </pic:blipFill>
                  <pic:spPr bwMode="auto">
                    <a:xfrm>
                      <a:off x="0" y="0"/>
                      <a:ext cx="3631827" cy="1708153"/>
                    </a:xfrm>
                    <a:prstGeom prst="rect">
                      <a:avLst/>
                    </a:prstGeom>
                    <a:noFill/>
                    <a:ln>
                      <a:noFill/>
                    </a:ln>
                    <a:extLst>
                      <a:ext uri="{53640926-AAD7-44D8-BBD7-CCE9431645EC}">
                        <a14:shadowObscured xmlns:a14="http://schemas.microsoft.com/office/drawing/2010/main"/>
                      </a:ext>
                    </a:extLst>
                  </pic:spPr>
                </pic:pic>
              </a:graphicData>
            </a:graphic>
          </wp:inline>
        </w:drawing>
      </w:r>
    </w:p>
    <w:p w:rsidR="009410F9" w:rsidRDefault="009410F9" w:rsidP="009410F9">
      <w:pPr>
        <w:jc w:val="center"/>
        <w:rPr>
          <w:rFonts w:cs="Tahoma"/>
          <w:szCs w:val="22"/>
        </w:rPr>
      </w:pPr>
    </w:p>
    <w:p w:rsidR="002077B3" w:rsidRDefault="005F7BDA" w:rsidP="00414C3C">
      <w:pPr>
        <w:rPr>
          <w:rFonts w:cs="Tahoma"/>
          <w:szCs w:val="22"/>
        </w:rPr>
      </w:pPr>
      <w:r w:rsidRPr="005F7BDA">
        <w:rPr>
          <w:rFonts w:cs="Tahoma"/>
          <w:b/>
          <w:szCs w:val="22"/>
        </w:rPr>
        <w:t>Dr. Vittetoe</w:t>
      </w:r>
      <w:r w:rsidR="002077B3" w:rsidRPr="005F7BDA">
        <w:rPr>
          <w:rFonts w:cs="Tahoma"/>
          <w:b/>
          <w:szCs w:val="22"/>
        </w:rPr>
        <w:t>:</w:t>
      </w:r>
      <w:r w:rsidR="002077B3">
        <w:rPr>
          <w:rFonts w:cs="Tahoma"/>
          <w:szCs w:val="22"/>
        </w:rPr>
        <w:t xml:space="preserve"> </w:t>
      </w:r>
      <w:r>
        <w:rPr>
          <w:rFonts w:cs="Tahoma"/>
          <w:szCs w:val="22"/>
        </w:rPr>
        <w:t>These are the questions we would like you to consider in this area.</w:t>
      </w:r>
      <w:r w:rsidR="002077B3">
        <w:rPr>
          <w:rFonts w:cs="Tahoma"/>
          <w:szCs w:val="22"/>
        </w:rPr>
        <w:t xml:space="preserve">  We put the whole weight of our efforts to first</w:t>
      </w:r>
      <w:r>
        <w:rPr>
          <w:rFonts w:cs="Tahoma"/>
          <w:szCs w:val="22"/>
        </w:rPr>
        <w:t>-</w:t>
      </w:r>
      <w:r w:rsidR="002077B3">
        <w:rPr>
          <w:rFonts w:cs="Tahoma"/>
          <w:szCs w:val="22"/>
        </w:rPr>
        <w:t xml:space="preserve">time at </w:t>
      </w:r>
      <w:r>
        <w:rPr>
          <w:rFonts w:cs="Tahoma"/>
          <w:szCs w:val="22"/>
        </w:rPr>
        <w:t xml:space="preserve">SPC </w:t>
      </w:r>
      <w:r w:rsidR="002077B3">
        <w:rPr>
          <w:rFonts w:cs="Tahoma"/>
          <w:szCs w:val="22"/>
        </w:rPr>
        <w:t>students and we want to expand that.</w:t>
      </w:r>
    </w:p>
    <w:p w:rsidR="009410F9" w:rsidRDefault="009410F9" w:rsidP="00414C3C">
      <w:pPr>
        <w:rPr>
          <w:rFonts w:cs="Tahoma"/>
          <w:szCs w:val="22"/>
        </w:rPr>
      </w:pPr>
    </w:p>
    <w:p w:rsidR="002077B3" w:rsidRDefault="00141781" w:rsidP="009410F9">
      <w:pPr>
        <w:jc w:val="center"/>
        <w:rPr>
          <w:rFonts w:cs="Tahoma"/>
          <w:szCs w:val="22"/>
        </w:rPr>
      </w:pPr>
      <w:r w:rsidRPr="00141781">
        <w:rPr>
          <w:rFonts w:cs="Tahoma"/>
          <w:noProof/>
          <w:szCs w:val="22"/>
        </w:rPr>
        <w:lastRenderedPageBreak/>
        <w:drawing>
          <wp:inline distT="0" distB="0" distL="0" distR="0">
            <wp:extent cx="3657600" cy="1604513"/>
            <wp:effectExtent l="0" t="0" r="0" b="0"/>
            <wp:docPr id="24" name="Picture 24" descr="C:\Users\JoyceT\Desktop\Coll Labs\BOT Mtgs\SPPC_BOT_12_15_15\BOT_DecRetreat_Slides\Slide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JoyceT\Desktop\Coll Labs\BOT Mtgs\SPPC_BOT_12_15_15\BOT_DecRetreat_Slides\Slide31.JPG"/>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b="41510"/>
                    <a:stretch/>
                  </pic:blipFill>
                  <pic:spPr bwMode="auto">
                    <a:xfrm>
                      <a:off x="0" y="0"/>
                      <a:ext cx="3657600" cy="1604513"/>
                    </a:xfrm>
                    <a:prstGeom prst="rect">
                      <a:avLst/>
                    </a:prstGeom>
                    <a:noFill/>
                    <a:ln>
                      <a:noFill/>
                    </a:ln>
                    <a:extLst>
                      <a:ext uri="{53640926-AAD7-44D8-BBD7-CCE9431645EC}">
                        <a14:shadowObscured xmlns:a14="http://schemas.microsoft.com/office/drawing/2010/main"/>
                      </a:ext>
                    </a:extLst>
                  </pic:spPr>
                </pic:pic>
              </a:graphicData>
            </a:graphic>
          </wp:inline>
        </w:drawing>
      </w:r>
    </w:p>
    <w:p w:rsidR="002077B3" w:rsidRDefault="002077B3" w:rsidP="00414C3C">
      <w:pPr>
        <w:rPr>
          <w:rFonts w:cs="Tahoma"/>
          <w:szCs w:val="22"/>
        </w:rPr>
      </w:pPr>
      <w:r w:rsidRPr="005F7BDA">
        <w:rPr>
          <w:rFonts w:cs="Tahoma"/>
          <w:b/>
          <w:szCs w:val="22"/>
        </w:rPr>
        <w:t xml:space="preserve">Andrea: </w:t>
      </w:r>
      <w:r>
        <w:rPr>
          <w:rFonts w:cs="Tahoma"/>
          <w:szCs w:val="22"/>
        </w:rPr>
        <w:t xml:space="preserve">You have your first team </w:t>
      </w:r>
      <w:r w:rsidR="005F7BDA">
        <w:rPr>
          <w:rFonts w:cs="Tahoma"/>
          <w:szCs w:val="22"/>
        </w:rPr>
        <w:t>assignment</w:t>
      </w:r>
      <w:r>
        <w:rPr>
          <w:rFonts w:cs="Tahoma"/>
          <w:szCs w:val="22"/>
        </w:rPr>
        <w:t xml:space="preserve">. </w:t>
      </w:r>
      <w:r w:rsidR="005F7BDA">
        <w:rPr>
          <w:rFonts w:cs="Tahoma"/>
          <w:szCs w:val="22"/>
        </w:rPr>
        <w:t>There</w:t>
      </w:r>
      <w:r>
        <w:rPr>
          <w:rFonts w:cs="Tahoma"/>
          <w:szCs w:val="22"/>
        </w:rPr>
        <w:t xml:space="preserve"> are four teams. We’ll head to </w:t>
      </w:r>
      <w:r w:rsidR="005F7BDA">
        <w:rPr>
          <w:rFonts w:cs="Tahoma"/>
          <w:szCs w:val="22"/>
        </w:rPr>
        <w:t>F</w:t>
      </w:r>
      <w:r>
        <w:rPr>
          <w:rFonts w:cs="Tahoma"/>
          <w:szCs w:val="22"/>
        </w:rPr>
        <w:t>orest and we’ll use our brainstorming software to capture your ideas on these two questions.</w:t>
      </w:r>
    </w:p>
    <w:p w:rsidR="007F0A3E" w:rsidRDefault="007F0A3E" w:rsidP="00414C3C">
      <w:pPr>
        <w:rPr>
          <w:rFonts w:cs="Tahoma"/>
          <w:szCs w:val="22"/>
        </w:rPr>
      </w:pPr>
    </w:p>
    <w:p w:rsidR="00B62333" w:rsidRPr="003C2094" w:rsidRDefault="009410F9" w:rsidP="009410F9">
      <w:pPr>
        <w:tabs>
          <w:tab w:val="left" w:pos="3559"/>
          <w:tab w:val="center" w:pos="4680"/>
        </w:tabs>
        <w:rPr>
          <w:rFonts w:cs="Tahoma"/>
          <w:b/>
          <w:i/>
          <w:szCs w:val="22"/>
        </w:rPr>
      </w:pPr>
      <w:r>
        <w:rPr>
          <w:rFonts w:cs="Tahoma"/>
          <w:b/>
          <w:i/>
          <w:szCs w:val="22"/>
        </w:rPr>
        <w:tab/>
      </w:r>
      <w:r w:rsidR="00B62333">
        <w:rPr>
          <w:rFonts w:cs="Tahoma"/>
          <w:b/>
          <w:i/>
          <w:szCs w:val="22"/>
        </w:rPr>
        <w:t>Team Assignments</w:t>
      </w:r>
    </w:p>
    <w:p w:rsidR="00B62333" w:rsidRPr="003958B1" w:rsidRDefault="00B62333" w:rsidP="00B62333">
      <w:pPr>
        <w:rPr>
          <w:rFonts w:cs="Tahoma"/>
          <w:b/>
          <w:i/>
          <w:sz w:val="10"/>
          <w:szCs w:val="10"/>
        </w:rPr>
      </w:pPr>
    </w:p>
    <w:tbl>
      <w:tblPr>
        <w:tblStyle w:val="TableGrid"/>
        <w:tblW w:w="9463" w:type="dxa"/>
        <w:jc w:val="center"/>
        <w:tblLook w:val="04A0" w:firstRow="1" w:lastRow="0" w:firstColumn="1" w:lastColumn="0" w:noHBand="0" w:noVBand="1"/>
      </w:tblPr>
      <w:tblGrid>
        <w:gridCol w:w="4585"/>
        <w:gridCol w:w="4878"/>
      </w:tblGrid>
      <w:tr w:rsidR="00B62333" w:rsidRPr="003C2094" w:rsidTr="00C90D1F">
        <w:trPr>
          <w:tblHeader/>
          <w:jc w:val="center"/>
        </w:trPr>
        <w:tc>
          <w:tcPr>
            <w:tcW w:w="9463" w:type="dxa"/>
            <w:gridSpan w:val="2"/>
            <w:shd w:val="clear" w:color="auto" w:fill="C9E4FF"/>
          </w:tcPr>
          <w:p w:rsidR="00B62333" w:rsidRPr="001D6C47" w:rsidRDefault="00B62333" w:rsidP="00C90D1F">
            <w:pPr>
              <w:spacing w:before="120" w:after="120"/>
              <w:jc w:val="center"/>
              <w:rPr>
                <w:rFonts w:cs="Tahoma"/>
                <w:b/>
                <w:sz w:val="24"/>
                <w:szCs w:val="22"/>
              </w:rPr>
            </w:pPr>
            <w:r w:rsidRPr="001D6C47">
              <w:rPr>
                <w:rFonts w:cs="Tahoma"/>
                <w:b/>
                <w:sz w:val="24"/>
                <w:szCs w:val="22"/>
              </w:rPr>
              <w:t>The College Experience</w:t>
            </w:r>
          </w:p>
        </w:tc>
      </w:tr>
      <w:tr w:rsidR="00B62333" w:rsidRPr="003C2094" w:rsidTr="00C90D1F">
        <w:trPr>
          <w:trHeight w:val="4652"/>
          <w:jc w:val="center"/>
        </w:trPr>
        <w:tc>
          <w:tcPr>
            <w:tcW w:w="4585" w:type="dxa"/>
          </w:tcPr>
          <w:p w:rsidR="00B62333" w:rsidRPr="005A6D89" w:rsidRDefault="00B62333" w:rsidP="00C90D1F">
            <w:pPr>
              <w:spacing w:before="120" w:after="120"/>
              <w:jc w:val="center"/>
              <w:rPr>
                <w:rFonts w:cs="Tahoma"/>
                <w:b/>
                <w:szCs w:val="22"/>
                <w:u w:val="single"/>
              </w:rPr>
            </w:pPr>
            <w:r w:rsidRPr="005A6D89">
              <w:rPr>
                <w:rFonts w:cs="Tahoma"/>
                <w:b/>
                <w:szCs w:val="22"/>
                <w:u w:val="single"/>
              </w:rPr>
              <w:t>Team 1</w:t>
            </w:r>
          </w:p>
          <w:p w:rsidR="00B62333" w:rsidRPr="00EE2C53" w:rsidRDefault="00B62333" w:rsidP="009846D9">
            <w:pPr>
              <w:pStyle w:val="ListParagraph"/>
              <w:numPr>
                <w:ilvl w:val="0"/>
                <w:numId w:val="8"/>
              </w:numPr>
              <w:spacing w:after="120"/>
              <w:rPr>
                <w:rFonts w:ascii="Tahoma" w:hAnsi="Tahoma" w:cs="Tahoma"/>
              </w:rPr>
            </w:pPr>
            <w:r w:rsidRPr="00EE2C53">
              <w:rPr>
                <w:rFonts w:ascii="Tahoma" w:hAnsi="Tahoma" w:cs="Tahoma"/>
                <w:b/>
              </w:rPr>
              <w:t>Dale Oliver</w:t>
            </w:r>
            <w:r w:rsidRPr="00EE2C53">
              <w:rPr>
                <w:rFonts w:ascii="Tahoma" w:hAnsi="Tahoma" w:cs="Tahoma"/>
              </w:rPr>
              <w:t>, Board of Trustees</w:t>
            </w:r>
          </w:p>
          <w:p w:rsidR="00B62333" w:rsidRPr="00C11BF6" w:rsidRDefault="00B62333" w:rsidP="009846D9">
            <w:pPr>
              <w:pStyle w:val="ListParagraph"/>
              <w:numPr>
                <w:ilvl w:val="0"/>
                <w:numId w:val="8"/>
              </w:numPr>
              <w:rPr>
                <w:rFonts w:cs="Tahoma"/>
              </w:rPr>
            </w:pPr>
            <w:r w:rsidRPr="00EE2C53">
              <w:rPr>
                <w:rFonts w:ascii="Tahoma" w:hAnsi="Tahoma" w:cs="Tahoma"/>
                <w:b/>
              </w:rPr>
              <w:t>Jason Krupp</w:t>
            </w:r>
            <w:r w:rsidRPr="00EE2C53">
              <w:rPr>
                <w:rFonts w:ascii="Tahoma" w:hAnsi="Tahoma" w:cs="Tahoma"/>
              </w:rPr>
              <w:t>, Director of Workforce Services</w:t>
            </w:r>
          </w:p>
          <w:p w:rsidR="00B62333" w:rsidRPr="00EE2C53" w:rsidRDefault="00B62333" w:rsidP="009846D9">
            <w:pPr>
              <w:pStyle w:val="ListParagraph"/>
              <w:numPr>
                <w:ilvl w:val="0"/>
                <w:numId w:val="8"/>
              </w:numPr>
              <w:rPr>
                <w:rFonts w:ascii="Tahoma" w:hAnsi="Tahoma" w:cs="Tahoma"/>
              </w:rPr>
            </w:pPr>
            <w:r w:rsidRPr="00EE2C53">
              <w:rPr>
                <w:rFonts w:ascii="Tahoma" w:hAnsi="Tahoma" w:cs="Tahoma"/>
                <w:b/>
              </w:rPr>
              <w:t>Jesse Coraggio</w:t>
            </w:r>
            <w:r w:rsidRPr="00EE2C53">
              <w:rPr>
                <w:rFonts w:ascii="Tahoma" w:hAnsi="Tahoma" w:cs="Tahoma"/>
              </w:rPr>
              <w:t xml:space="preserve">, </w:t>
            </w:r>
            <w:r>
              <w:rPr>
                <w:rFonts w:ascii="Tahoma" w:hAnsi="Tahoma" w:cs="Tahoma"/>
              </w:rPr>
              <w:t>VP</w:t>
            </w:r>
            <w:r w:rsidRPr="00EE2C53">
              <w:rPr>
                <w:rFonts w:ascii="Tahoma" w:hAnsi="Tahoma" w:cs="Tahoma"/>
              </w:rPr>
              <w:t xml:space="preserve"> Institutional Effectiveness and Academic Services</w:t>
            </w:r>
          </w:p>
          <w:p w:rsidR="00B62333" w:rsidRPr="006B13F7" w:rsidRDefault="00B62333" w:rsidP="009846D9">
            <w:pPr>
              <w:pStyle w:val="ListParagraph"/>
              <w:numPr>
                <w:ilvl w:val="0"/>
                <w:numId w:val="8"/>
              </w:numPr>
              <w:spacing w:after="120"/>
              <w:rPr>
                <w:rFonts w:cs="Tahoma"/>
              </w:rPr>
            </w:pPr>
            <w:r>
              <w:rPr>
                <w:rFonts w:ascii="Tahoma" w:hAnsi="Tahoma" w:cs="Tahoma"/>
                <w:b/>
              </w:rPr>
              <w:t>Jonathan Steele</w:t>
            </w:r>
            <w:r>
              <w:rPr>
                <w:rFonts w:ascii="Tahoma" w:hAnsi="Tahoma" w:cs="Tahoma"/>
              </w:rPr>
              <w:t>, Dean College</w:t>
            </w:r>
            <w:r w:rsidRPr="006B13F7">
              <w:rPr>
                <w:rFonts w:ascii="Tahoma" w:hAnsi="Tahoma" w:cs="Tahoma"/>
              </w:rPr>
              <w:t xml:space="preserve"> of Humanities and Fine Arts</w:t>
            </w:r>
          </w:p>
          <w:p w:rsidR="00B62333" w:rsidRDefault="00B62333" w:rsidP="009846D9">
            <w:pPr>
              <w:pStyle w:val="ListParagraph"/>
              <w:numPr>
                <w:ilvl w:val="0"/>
                <w:numId w:val="8"/>
              </w:numPr>
              <w:spacing w:after="120"/>
              <w:rPr>
                <w:rFonts w:ascii="Tahoma" w:hAnsi="Tahoma" w:cs="Tahoma"/>
              </w:rPr>
            </w:pPr>
            <w:r w:rsidRPr="00EE2C53">
              <w:rPr>
                <w:rFonts w:ascii="Tahoma" w:hAnsi="Tahoma" w:cs="Tahoma"/>
                <w:b/>
              </w:rPr>
              <w:t>Marvin Bright</w:t>
            </w:r>
            <w:r w:rsidRPr="00EE2C53">
              <w:rPr>
                <w:rFonts w:ascii="Tahoma" w:hAnsi="Tahoma" w:cs="Tahoma"/>
              </w:rPr>
              <w:t>, Provost</w:t>
            </w:r>
          </w:p>
          <w:p w:rsidR="00B62333" w:rsidRPr="000A1035" w:rsidRDefault="00B62333" w:rsidP="009846D9">
            <w:pPr>
              <w:pStyle w:val="ListParagraph"/>
              <w:numPr>
                <w:ilvl w:val="0"/>
                <w:numId w:val="8"/>
              </w:numPr>
              <w:spacing w:after="120"/>
              <w:rPr>
                <w:rFonts w:cs="Tahoma"/>
              </w:rPr>
            </w:pPr>
            <w:r>
              <w:rPr>
                <w:rFonts w:ascii="Tahoma" w:hAnsi="Tahoma" w:cs="Tahoma"/>
                <w:b/>
              </w:rPr>
              <w:t>Richard Flora</w:t>
            </w:r>
            <w:r>
              <w:rPr>
                <w:rFonts w:ascii="Tahoma" w:hAnsi="Tahoma" w:cs="Tahoma"/>
              </w:rPr>
              <w:t xml:space="preserve">, Dean </w:t>
            </w:r>
            <w:r w:rsidRPr="006B13F7">
              <w:rPr>
                <w:rFonts w:ascii="Tahoma" w:hAnsi="Tahoma" w:cs="Tahoma"/>
              </w:rPr>
              <w:t>School of Veterinary Technology</w:t>
            </w:r>
          </w:p>
          <w:p w:rsidR="00B62333" w:rsidRPr="008E7A56" w:rsidRDefault="00B62333" w:rsidP="009846D9">
            <w:pPr>
              <w:pStyle w:val="ListParagraph"/>
              <w:numPr>
                <w:ilvl w:val="0"/>
                <w:numId w:val="8"/>
              </w:numPr>
              <w:spacing w:after="120"/>
              <w:rPr>
                <w:rFonts w:cs="Tahoma"/>
              </w:rPr>
            </w:pPr>
            <w:r w:rsidRPr="006B13F7">
              <w:rPr>
                <w:rFonts w:ascii="Tahoma" w:hAnsi="Tahoma" w:cs="Tahoma"/>
                <w:b/>
              </w:rPr>
              <w:t>Sharon Setterlind</w:t>
            </w:r>
            <w:r w:rsidRPr="006B13F7">
              <w:rPr>
                <w:rFonts w:ascii="Tahoma" w:hAnsi="Tahoma" w:cs="Tahoma"/>
              </w:rPr>
              <w:t>,</w:t>
            </w:r>
            <w:r w:rsidRPr="006B13F7">
              <w:rPr>
                <w:rFonts w:ascii="Tahoma" w:hAnsi="Tahoma" w:cs="Tahoma"/>
                <w:b/>
              </w:rPr>
              <w:t xml:space="preserve"> </w:t>
            </w:r>
            <w:r w:rsidRPr="006B13F7">
              <w:rPr>
                <w:rFonts w:ascii="Tahoma" w:hAnsi="Tahoma" w:cs="Tahoma"/>
              </w:rPr>
              <w:t>Dean College of Computer and Information Technology</w:t>
            </w:r>
          </w:p>
        </w:tc>
        <w:tc>
          <w:tcPr>
            <w:tcW w:w="4878" w:type="dxa"/>
          </w:tcPr>
          <w:p w:rsidR="00B62333" w:rsidRPr="005A6D89" w:rsidRDefault="00B62333" w:rsidP="00C90D1F">
            <w:pPr>
              <w:spacing w:before="120" w:after="120"/>
              <w:jc w:val="center"/>
              <w:rPr>
                <w:rFonts w:cs="Tahoma"/>
                <w:b/>
                <w:szCs w:val="22"/>
                <w:u w:val="single"/>
              </w:rPr>
            </w:pPr>
            <w:r w:rsidRPr="005A6D89">
              <w:rPr>
                <w:rFonts w:cs="Tahoma"/>
                <w:b/>
                <w:szCs w:val="22"/>
                <w:u w:val="single"/>
              </w:rPr>
              <w:t>Team 3</w:t>
            </w:r>
          </w:p>
          <w:p w:rsidR="00B62333" w:rsidRPr="008B00C1" w:rsidRDefault="00B62333" w:rsidP="009846D9">
            <w:pPr>
              <w:pStyle w:val="ListParagraph"/>
              <w:numPr>
                <w:ilvl w:val="0"/>
                <w:numId w:val="12"/>
              </w:numPr>
              <w:rPr>
                <w:rFonts w:ascii="Tahoma" w:hAnsi="Tahoma" w:cs="Tahoma"/>
                <w:b/>
              </w:rPr>
            </w:pPr>
            <w:r w:rsidRPr="008B00C1">
              <w:rPr>
                <w:rFonts w:ascii="Tahoma" w:hAnsi="Tahoma" w:cs="Tahoma"/>
                <w:b/>
              </w:rPr>
              <w:t>Anne Cooper</w:t>
            </w:r>
            <w:r>
              <w:rPr>
                <w:rFonts w:ascii="Tahoma" w:hAnsi="Tahoma" w:cs="Tahoma"/>
              </w:rPr>
              <w:t>, SVP Instruction and Academic Programs</w:t>
            </w:r>
          </w:p>
          <w:p w:rsidR="00B62333" w:rsidRPr="008B00C1" w:rsidRDefault="00B62333" w:rsidP="009846D9">
            <w:pPr>
              <w:pStyle w:val="ListParagraph"/>
              <w:numPr>
                <w:ilvl w:val="0"/>
                <w:numId w:val="12"/>
              </w:numPr>
              <w:rPr>
                <w:rFonts w:ascii="Tahoma" w:hAnsi="Tahoma" w:cs="Tahoma"/>
              </w:rPr>
            </w:pPr>
            <w:r w:rsidRPr="008B00C1">
              <w:rPr>
                <w:rFonts w:ascii="Tahoma" w:hAnsi="Tahoma" w:cs="Tahoma"/>
                <w:b/>
              </w:rPr>
              <w:t>Deveron Gibbons</w:t>
            </w:r>
            <w:r w:rsidRPr="008B00C1">
              <w:rPr>
                <w:rFonts w:ascii="Tahoma" w:hAnsi="Tahoma" w:cs="Tahoma"/>
              </w:rPr>
              <w:t>, Board of Trustees</w:t>
            </w:r>
          </w:p>
          <w:p w:rsidR="00B62333" w:rsidRPr="00EE2C53" w:rsidRDefault="00B62333" w:rsidP="009846D9">
            <w:pPr>
              <w:pStyle w:val="ListParagraph"/>
              <w:numPr>
                <w:ilvl w:val="0"/>
                <w:numId w:val="9"/>
              </w:numPr>
              <w:rPr>
                <w:rFonts w:cs="Tahoma"/>
              </w:rPr>
            </w:pPr>
            <w:r>
              <w:rPr>
                <w:rFonts w:ascii="Tahoma" w:hAnsi="Tahoma" w:cs="Tahoma"/>
                <w:b/>
              </w:rPr>
              <w:t xml:space="preserve">Heather Roberson, </w:t>
            </w:r>
            <w:r w:rsidRPr="00D67043">
              <w:rPr>
                <w:rFonts w:ascii="Tahoma" w:hAnsi="Tahoma" w:cs="Tahoma"/>
              </w:rPr>
              <w:t>Academic Director, Center of Excellence for Teaching and Learning, Academic Programs</w:t>
            </w:r>
          </w:p>
          <w:p w:rsidR="00B62333" w:rsidRPr="006B13F7" w:rsidRDefault="00B62333" w:rsidP="009846D9">
            <w:pPr>
              <w:pStyle w:val="ListParagraph"/>
              <w:numPr>
                <w:ilvl w:val="0"/>
                <w:numId w:val="12"/>
              </w:numPr>
              <w:rPr>
                <w:rFonts w:ascii="Tahoma" w:hAnsi="Tahoma" w:cs="Tahoma"/>
                <w:b/>
              </w:rPr>
            </w:pPr>
            <w:r>
              <w:rPr>
                <w:rFonts w:ascii="Tahoma" w:hAnsi="Tahoma" w:cs="Tahoma"/>
                <w:b/>
              </w:rPr>
              <w:t>John Chapin</w:t>
            </w:r>
            <w:r>
              <w:rPr>
                <w:rFonts w:ascii="Tahoma" w:hAnsi="Tahoma" w:cs="Tahoma"/>
              </w:rPr>
              <w:t xml:space="preserve">, Dean </w:t>
            </w:r>
            <w:r w:rsidRPr="00C11BF6">
              <w:rPr>
                <w:rFonts w:ascii="Tahoma" w:hAnsi="Tahoma" w:cs="Tahoma"/>
              </w:rPr>
              <w:t>Natural Science</w:t>
            </w:r>
          </w:p>
          <w:p w:rsidR="00B62333" w:rsidRPr="00D67043" w:rsidRDefault="00B62333" w:rsidP="009846D9">
            <w:pPr>
              <w:pStyle w:val="ListParagraph"/>
              <w:numPr>
                <w:ilvl w:val="0"/>
                <w:numId w:val="12"/>
              </w:numPr>
              <w:rPr>
                <w:rFonts w:cs="Tahoma"/>
              </w:rPr>
            </w:pPr>
            <w:r w:rsidRPr="006B13F7">
              <w:rPr>
                <w:rFonts w:ascii="Tahoma" w:hAnsi="Tahoma" w:cs="Tahoma"/>
                <w:b/>
              </w:rPr>
              <w:t>Joseph Smiley</w:t>
            </w:r>
            <w:r w:rsidRPr="006B13F7">
              <w:rPr>
                <w:rFonts w:ascii="Tahoma" w:hAnsi="Tahoma" w:cs="Tahoma"/>
              </w:rPr>
              <w:t>, Dean Social and Behavioral Sciences</w:t>
            </w:r>
          </w:p>
          <w:p w:rsidR="00B62333" w:rsidRPr="000A1035" w:rsidRDefault="00B62333" w:rsidP="009846D9">
            <w:pPr>
              <w:pStyle w:val="ListParagraph"/>
              <w:numPr>
                <w:ilvl w:val="0"/>
                <w:numId w:val="12"/>
              </w:numPr>
              <w:rPr>
                <w:rFonts w:ascii="Tahoma" w:hAnsi="Tahoma" w:cs="Tahoma"/>
                <w:b/>
              </w:rPr>
            </w:pPr>
            <w:r>
              <w:rPr>
                <w:rFonts w:ascii="Tahoma" w:hAnsi="Tahoma" w:cs="Tahoma"/>
                <w:b/>
              </w:rPr>
              <w:t>Rebecca Ludwig</w:t>
            </w:r>
            <w:r>
              <w:rPr>
                <w:rFonts w:ascii="Tahoma" w:hAnsi="Tahoma" w:cs="Tahoma"/>
              </w:rPr>
              <w:t xml:space="preserve">, Dean </w:t>
            </w:r>
            <w:r w:rsidRPr="006B13F7">
              <w:rPr>
                <w:rFonts w:ascii="Tahoma" w:hAnsi="Tahoma" w:cs="Tahoma"/>
              </w:rPr>
              <w:t>College of Health Sciences</w:t>
            </w:r>
          </w:p>
          <w:p w:rsidR="00B62333" w:rsidRPr="00EE2C53" w:rsidRDefault="00B62333" w:rsidP="009846D9">
            <w:pPr>
              <w:pStyle w:val="ListParagraph"/>
              <w:numPr>
                <w:ilvl w:val="0"/>
                <w:numId w:val="9"/>
              </w:numPr>
              <w:rPr>
                <w:rFonts w:cs="Tahoma"/>
              </w:rPr>
            </w:pPr>
            <w:r w:rsidRPr="008B00C1">
              <w:rPr>
                <w:rFonts w:ascii="Tahoma" w:hAnsi="Tahoma" w:cs="Tahoma"/>
                <w:b/>
              </w:rPr>
              <w:t>Theresa Kontodiakos</w:t>
            </w:r>
            <w:r>
              <w:rPr>
                <w:rFonts w:ascii="Tahoma" w:hAnsi="Tahoma" w:cs="Tahoma"/>
              </w:rPr>
              <w:t>, Student Services Manager</w:t>
            </w:r>
          </w:p>
        </w:tc>
      </w:tr>
      <w:tr w:rsidR="00B62333" w:rsidRPr="003C2094" w:rsidTr="00C90D1F">
        <w:trPr>
          <w:jc w:val="center"/>
        </w:trPr>
        <w:tc>
          <w:tcPr>
            <w:tcW w:w="4585" w:type="dxa"/>
          </w:tcPr>
          <w:p w:rsidR="00B62333" w:rsidRPr="005A6D89" w:rsidRDefault="00B62333" w:rsidP="00C90D1F">
            <w:pPr>
              <w:spacing w:before="120" w:after="120"/>
              <w:jc w:val="center"/>
              <w:rPr>
                <w:rFonts w:cs="Tahoma"/>
                <w:b/>
                <w:szCs w:val="22"/>
                <w:u w:val="single"/>
              </w:rPr>
            </w:pPr>
            <w:r w:rsidRPr="005A6D89">
              <w:rPr>
                <w:rFonts w:cs="Tahoma"/>
                <w:b/>
                <w:szCs w:val="22"/>
                <w:u w:val="single"/>
              </w:rPr>
              <w:t>Team 2</w:t>
            </w:r>
          </w:p>
          <w:p w:rsidR="00B62333" w:rsidRPr="00EE2C53" w:rsidRDefault="00B62333" w:rsidP="009846D9">
            <w:pPr>
              <w:pStyle w:val="ListParagraph"/>
              <w:numPr>
                <w:ilvl w:val="0"/>
                <w:numId w:val="10"/>
              </w:numPr>
              <w:rPr>
                <w:rFonts w:ascii="Tahoma" w:hAnsi="Tahoma" w:cs="Tahoma"/>
              </w:rPr>
            </w:pPr>
            <w:r w:rsidRPr="003C44B3">
              <w:rPr>
                <w:rFonts w:ascii="Tahoma" w:hAnsi="Tahoma" w:cs="Tahoma"/>
                <w:b/>
              </w:rPr>
              <w:t>Brian</w:t>
            </w:r>
            <w:r>
              <w:rPr>
                <w:rFonts w:ascii="Tahoma" w:hAnsi="Tahoma" w:cs="Tahoma"/>
                <w:b/>
              </w:rPr>
              <w:t xml:space="preserve"> Frank</w:t>
            </w:r>
            <w:r w:rsidRPr="00C11BF6">
              <w:rPr>
                <w:rFonts w:ascii="Tahoma" w:hAnsi="Tahoma" w:cs="Tahoma"/>
              </w:rPr>
              <w:t>, College of Public Safety Administration</w:t>
            </w:r>
          </w:p>
          <w:p w:rsidR="00B62333" w:rsidRPr="00EE2C53" w:rsidRDefault="00B62333" w:rsidP="009846D9">
            <w:pPr>
              <w:pStyle w:val="ListParagraph"/>
              <w:numPr>
                <w:ilvl w:val="0"/>
                <w:numId w:val="10"/>
              </w:numPr>
              <w:rPr>
                <w:rFonts w:ascii="Tahoma" w:hAnsi="Tahoma" w:cs="Tahoma"/>
              </w:rPr>
            </w:pPr>
            <w:r w:rsidRPr="00EE2C53">
              <w:rPr>
                <w:rFonts w:ascii="Tahoma" w:hAnsi="Tahoma" w:cs="Tahoma"/>
                <w:b/>
              </w:rPr>
              <w:t>Bridgette Bello</w:t>
            </w:r>
            <w:r w:rsidRPr="00EE2C53">
              <w:rPr>
                <w:rFonts w:ascii="Tahoma" w:hAnsi="Tahoma" w:cs="Tahoma"/>
              </w:rPr>
              <w:t>, Board of Trustees</w:t>
            </w:r>
          </w:p>
          <w:p w:rsidR="00B62333" w:rsidRDefault="00B62333" w:rsidP="009846D9">
            <w:pPr>
              <w:pStyle w:val="ListParagraph"/>
              <w:numPr>
                <w:ilvl w:val="0"/>
                <w:numId w:val="10"/>
              </w:numPr>
              <w:rPr>
                <w:rFonts w:ascii="Tahoma" w:hAnsi="Tahoma" w:cs="Tahoma"/>
              </w:rPr>
            </w:pPr>
            <w:r>
              <w:rPr>
                <w:rFonts w:ascii="Tahoma" w:hAnsi="Tahoma" w:cs="Tahoma"/>
                <w:b/>
              </w:rPr>
              <w:t>Greg Nenstiel</w:t>
            </w:r>
            <w:r w:rsidRPr="00C11BF6">
              <w:rPr>
                <w:rFonts w:ascii="Tahoma" w:hAnsi="Tahoma" w:cs="Tahoma"/>
              </w:rPr>
              <w:t>, Dean College of Business</w:t>
            </w:r>
          </w:p>
          <w:p w:rsidR="00B62333" w:rsidRDefault="00B62333" w:rsidP="009846D9">
            <w:pPr>
              <w:pStyle w:val="ListParagraph"/>
              <w:numPr>
                <w:ilvl w:val="0"/>
                <w:numId w:val="10"/>
              </w:numPr>
              <w:rPr>
                <w:rFonts w:ascii="Tahoma" w:hAnsi="Tahoma" w:cs="Tahoma"/>
              </w:rPr>
            </w:pPr>
            <w:r>
              <w:rPr>
                <w:rFonts w:ascii="Tahoma" w:hAnsi="Tahoma" w:cs="Tahoma"/>
                <w:b/>
              </w:rPr>
              <w:t>Kimberly Hartman</w:t>
            </w:r>
            <w:r>
              <w:rPr>
                <w:rFonts w:ascii="Tahoma" w:hAnsi="Tahoma" w:cs="Tahoma"/>
              </w:rPr>
              <w:t xml:space="preserve">, Dean </w:t>
            </w:r>
            <w:r w:rsidRPr="006B13F7">
              <w:rPr>
                <w:rFonts w:ascii="Tahoma" w:hAnsi="Tahoma" w:cs="Tahoma"/>
              </w:rPr>
              <w:t>College of Education</w:t>
            </w:r>
          </w:p>
          <w:p w:rsidR="00B62333" w:rsidRDefault="00B62333" w:rsidP="009846D9">
            <w:pPr>
              <w:pStyle w:val="ListParagraph"/>
              <w:numPr>
                <w:ilvl w:val="0"/>
                <w:numId w:val="10"/>
              </w:numPr>
              <w:rPr>
                <w:rFonts w:ascii="Tahoma" w:hAnsi="Tahoma" w:cs="Tahoma"/>
              </w:rPr>
            </w:pPr>
            <w:r>
              <w:rPr>
                <w:rFonts w:ascii="Tahoma" w:hAnsi="Tahoma" w:cs="Tahoma"/>
                <w:b/>
              </w:rPr>
              <w:t>Susan Demers</w:t>
            </w:r>
            <w:r>
              <w:rPr>
                <w:rFonts w:ascii="Tahoma" w:hAnsi="Tahoma" w:cs="Tahoma"/>
              </w:rPr>
              <w:t xml:space="preserve">, Dean </w:t>
            </w:r>
            <w:r w:rsidRPr="006B13F7">
              <w:rPr>
                <w:rFonts w:ascii="Tahoma" w:hAnsi="Tahoma" w:cs="Tahoma"/>
              </w:rPr>
              <w:t xml:space="preserve">College of Policy Ethics and </w:t>
            </w:r>
            <w:r>
              <w:rPr>
                <w:rFonts w:ascii="Tahoma" w:hAnsi="Tahoma" w:cs="Tahoma"/>
              </w:rPr>
              <w:t>Legal Studies</w:t>
            </w:r>
          </w:p>
          <w:p w:rsidR="00B62333" w:rsidRPr="00EE2C53" w:rsidRDefault="00B62333" w:rsidP="009846D9">
            <w:pPr>
              <w:pStyle w:val="ListParagraph"/>
              <w:numPr>
                <w:ilvl w:val="0"/>
                <w:numId w:val="10"/>
              </w:numPr>
              <w:rPr>
                <w:rFonts w:ascii="Tahoma" w:hAnsi="Tahoma" w:cs="Tahoma"/>
              </w:rPr>
            </w:pPr>
            <w:r w:rsidRPr="00EE2C53">
              <w:rPr>
                <w:rFonts w:ascii="Tahoma" w:hAnsi="Tahoma" w:cs="Tahoma"/>
                <w:b/>
              </w:rPr>
              <w:t>Tonjua Williams</w:t>
            </w:r>
            <w:r w:rsidRPr="00EE2C53">
              <w:rPr>
                <w:rFonts w:ascii="Tahoma" w:hAnsi="Tahoma" w:cs="Tahoma"/>
              </w:rPr>
              <w:t xml:space="preserve">, </w:t>
            </w:r>
            <w:r>
              <w:rPr>
                <w:rFonts w:ascii="Tahoma" w:hAnsi="Tahoma" w:cs="Tahoma"/>
              </w:rPr>
              <w:t>SVP</w:t>
            </w:r>
            <w:r w:rsidRPr="00EE2C53">
              <w:rPr>
                <w:rFonts w:ascii="Tahoma" w:hAnsi="Tahoma" w:cs="Tahoma"/>
              </w:rPr>
              <w:t xml:space="preserve"> Student Services</w:t>
            </w:r>
          </w:p>
          <w:p w:rsidR="00B62333" w:rsidRPr="008E7A56" w:rsidRDefault="00B62333" w:rsidP="009846D9">
            <w:pPr>
              <w:pStyle w:val="ListParagraph"/>
              <w:numPr>
                <w:ilvl w:val="0"/>
                <w:numId w:val="10"/>
              </w:numPr>
              <w:rPr>
                <w:rFonts w:ascii="Tahoma" w:hAnsi="Tahoma" w:cs="Tahoma"/>
              </w:rPr>
            </w:pPr>
            <w:r w:rsidRPr="00EE2C53">
              <w:rPr>
                <w:rFonts w:ascii="Tahoma" w:hAnsi="Tahoma" w:cs="Tahoma"/>
                <w:b/>
              </w:rPr>
              <w:t>Tyrone Clinton</w:t>
            </w:r>
            <w:r>
              <w:rPr>
                <w:rFonts w:ascii="Tahoma" w:hAnsi="Tahoma" w:cs="Tahoma"/>
              </w:rPr>
              <w:t>, Associate Provost</w:t>
            </w:r>
          </w:p>
        </w:tc>
        <w:tc>
          <w:tcPr>
            <w:tcW w:w="4878" w:type="dxa"/>
          </w:tcPr>
          <w:p w:rsidR="00B62333" w:rsidRPr="005A6D89" w:rsidRDefault="00B62333" w:rsidP="00C90D1F">
            <w:pPr>
              <w:spacing w:before="120" w:after="120"/>
              <w:jc w:val="center"/>
              <w:rPr>
                <w:rFonts w:cs="Tahoma"/>
                <w:b/>
                <w:szCs w:val="22"/>
                <w:u w:val="single"/>
              </w:rPr>
            </w:pPr>
            <w:r w:rsidRPr="005A6D89">
              <w:rPr>
                <w:rFonts w:cs="Tahoma"/>
                <w:b/>
                <w:szCs w:val="22"/>
                <w:u w:val="single"/>
              </w:rPr>
              <w:t>Team 4</w:t>
            </w:r>
          </w:p>
          <w:p w:rsidR="00B62333" w:rsidRPr="00EE2C53" w:rsidRDefault="00B62333" w:rsidP="009846D9">
            <w:pPr>
              <w:pStyle w:val="ListParagraph"/>
              <w:numPr>
                <w:ilvl w:val="0"/>
                <w:numId w:val="11"/>
              </w:numPr>
              <w:rPr>
                <w:rFonts w:ascii="Tahoma" w:hAnsi="Tahoma" w:cs="Tahoma"/>
              </w:rPr>
            </w:pPr>
            <w:r w:rsidRPr="00EE2C53">
              <w:rPr>
                <w:rFonts w:ascii="Tahoma" w:hAnsi="Tahoma" w:cs="Tahoma"/>
                <w:b/>
              </w:rPr>
              <w:t>Doug Duncan</w:t>
            </w:r>
            <w:r w:rsidRPr="00EE2C53">
              <w:rPr>
                <w:rFonts w:ascii="Tahoma" w:hAnsi="Tahoma" w:cs="Tahoma"/>
              </w:rPr>
              <w:t xml:space="preserve">, </w:t>
            </w:r>
            <w:r>
              <w:rPr>
                <w:rFonts w:ascii="Tahoma" w:hAnsi="Tahoma" w:cs="Tahoma"/>
              </w:rPr>
              <w:t>SVP</w:t>
            </w:r>
            <w:r w:rsidRPr="00EE2C53">
              <w:rPr>
                <w:rFonts w:ascii="Tahoma" w:hAnsi="Tahoma" w:cs="Tahoma"/>
              </w:rPr>
              <w:t xml:space="preserve"> Business Services and Information Technology</w:t>
            </w:r>
          </w:p>
          <w:p w:rsidR="00B62333" w:rsidRPr="00C11BF6" w:rsidRDefault="00B62333" w:rsidP="009846D9">
            <w:pPr>
              <w:pStyle w:val="ListParagraph"/>
              <w:numPr>
                <w:ilvl w:val="0"/>
                <w:numId w:val="11"/>
              </w:numPr>
              <w:rPr>
                <w:rFonts w:cs="Tahoma"/>
              </w:rPr>
            </w:pPr>
            <w:r w:rsidRPr="00EE2C53">
              <w:rPr>
                <w:rFonts w:ascii="Tahoma" w:hAnsi="Tahoma" w:cs="Tahoma"/>
                <w:b/>
              </w:rPr>
              <w:t>Jamelle Conner</w:t>
            </w:r>
            <w:r w:rsidRPr="00EE2C53">
              <w:rPr>
                <w:rFonts w:ascii="Tahoma" w:hAnsi="Tahoma" w:cs="Tahoma"/>
              </w:rPr>
              <w:t>, Provost</w:t>
            </w:r>
          </w:p>
          <w:p w:rsidR="00B62333" w:rsidRPr="006B13F7" w:rsidRDefault="00B62333" w:rsidP="009846D9">
            <w:pPr>
              <w:pStyle w:val="ListParagraph"/>
              <w:numPr>
                <w:ilvl w:val="0"/>
                <w:numId w:val="11"/>
              </w:numPr>
              <w:rPr>
                <w:rFonts w:cs="Tahoma"/>
              </w:rPr>
            </w:pPr>
            <w:r>
              <w:rPr>
                <w:rFonts w:ascii="Tahoma" w:hAnsi="Tahoma" w:cs="Tahoma"/>
                <w:b/>
              </w:rPr>
              <w:t>Jimmy Chang</w:t>
            </w:r>
            <w:r w:rsidRPr="00C11BF6">
              <w:rPr>
                <w:rFonts w:ascii="Tahoma" w:hAnsi="Tahoma" w:cs="Tahoma"/>
              </w:rPr>
              <w:t>, Dean Mathematics</w:t>
            </w:r>
          </w:p>
          <w:p w:rsidR="00B62333" w:rsidRPr="000A1035" w:rsidRDefault="00B62333" w:rsidP="009846D9">
            <w:pPr>
              <w:pStyle w:val="ListParagraph"/>
              <w:numPr>
                <w:ilvl w:val="0"/>
                <w:numId w:val="11"/>
              </w:numPr>
              <w:rPr>
                <w:rFonts w:cs="Tahoma"/>
              </w:rPr>
            </w:pPr>
            <w:r>
              <w:rPr>
                <w:rFonts w:ascii="Tahoma" w:hAnsi="Tahoma" w:cs="Tahoma"/>
                <w:b/>
              </w:rPr>
              <w:t>Martha Campbell</w:t>
            </w:r>
            <w:r>
              <w:rPr>
                <w:rFonts w:ascii="Tahoma" w:hAnsi="Tahoma" w:cs="Tahoma"/>
              </w:rPr>
              <w:t xml:space="preserve">, </w:t>
            </w:r>
            <w:r w:rsidRPr="003C44B3">
              <w:rPr>
                <w:rFonts w:ascii="Tahoma" w:hAnsi="Tahoma" w:cs="Tahoma"/>
              </w:rPr>
              <w:t>Dean Communications</w:t>
            </w:r>
          </w:p>
          <w:p w:rsidR="00B62333" w:rsidRPr="00EE2C53" w:rsidRDefault="00B62333" w:rsidP="009846D9">
            <w:pPr>
              <w:pStyle w:val="ListParagraph"/>
              <w:numPr>
                <w:ilvl w:val="0"/>
                <w:numId w:val="11"/>
              </w:numPr>
              <w:rPr>
                <w:rFonts w:ascii="Tahoma" w:hAnsi="Tahoma" w:cs="Tahoma"/>
              </w:rPr>
            </w:pPr>
            <w:r w:rsidRPr="00EE2C53">
              <w:rPr>
                <w:rFonts w:ascii="Tahoma" w:hAnsi="Tahoma" w:cs="Tahoma"/>
                <w:b/>
              </w:rPr>
              <w:t>Robert Fine</w:t>
            </w:r>
            <w:r w:rsidRPr="00EE2C53">
              <w:rPr>
                <w:rFonts w:ascii="Tahoma" w:hAnsi="Tahoma" w:cs="Tahoma"/>
              </w:rPr>
              <w:t>, Board of Trustees</w:t>
            </w:r>
          </w:p>
          <w:p w:rsidR="00B62333" w:rsidRPr="00EE2C53" w:rsidRDefault="00B62333" w:rsidP="009846D9">
            <w:pPr>
              <w:pStyle w:val="ListParagraph"/>
              <w:numPr>
                <w:ilvl w:val="0"/>
                <w:numId w:val="11"/>
              </w:numPr>
              <w:rPr>
                <w:rFonts w:cs="Tahoma"/>
              </w:rPr>
            </w:pPr>
            <w:r>
              <w:rPr>
                <w:rFonts w:ascii="Tahoma" w:hAnsi="Tahoma" w:cs="Tahoma"/>
                <w:b/>
              </w:rPr>
              <w:t>Susan Baker</w:t>
            </w:r>
            <w:r>
              <w:rPr>
                <w:rFonts w:ascii="Tahoma" w:hAnsi="Tahoma" w:cs="Tahoma"/>
              </w:rPr>
              <w:t xml:space="preserve">, Dean </w:t>
            </w:r>
            <w:r w:rsidRPr="006B13F7">
              <w:rPr>
                <w:rFonts w:ascii="Tahoma" w:hAnsi="Tahoma" w:cs="Tahoma"/>
              </w:rPr>
              <w:t>College of Nursing</w:t>
            </w:r>
          </w:p>
        </w:tc>
      </w:tr>
    </w:tbl>
    <w:p w:rsidR="00B62333" w:rsidRDefault="00B62333" w:rsidP="00414C3C">
      <w:pPr>
        <w:rPr>
          <w:rFonts w:cs="Tahoma"/>
          <w:szCs w:val="22"/>
        </w:rPr>
      </w:pPr>
      <w:r>
        <w:lastRenderedPageBreak/>
        <w:br w:type="page"/>
      </w:r>
    </w:p>
    <w:p w:rsidR="005F7BDA" w:rsidRPr="008B2980" w:rsidRDefault="005F7BDA" w:rsidP="00B95D82">
      <w:pPr>
        <w:rPr>
          <w:rFonts w:cs="Tahoma"/>
          <w:iCs/>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9E2F3" w:themeFill="accent5" w:themeFillTint="33"/>
        <w:tblLook w:val="04A0" w:firstRow="1" w:lastRow="0" w:firstColumn="1" w:lastColumn="0" w:noHBand="0" w:noVBand="1"/>
      </w:tblPr>
      <w:tblGrid>
        <w:gridCol w:w="9350"/>
      </w:tblGrid>
      <w:tr w:rsidR="005F7BDA" w:rsidRPr="008B2980" w:rsidTr="00B95D82">
        <w:tc>
          <w:tcPr>
            <w:tcW w:w="9576" w:type="dxa"/>
            <w:shd w:val="clear" w:color="auto" w:fill="D9E2F3" w:themeFill="accent5" w:themeFillTint="33"/>
          </w:tcPr>
          <w:p w:rsidR="005F7BDA" w:rsidRPr="008B2980" w:rsidRDefault="005F7BDA" w:rsidP="005F7BDA">
            <w:pPr>
              <w:pStyle w:val="RTRHeading"/>
            </w:pPr>
            <w:r w:rsidRPr="008B2980">
              <w:t xml:space="preserve"> </w:t>
            </w:r>
            <w:bookmarkStart w:id="13" w:name="_Toc438114624"/>
            <w:r>
              <w:t>The College Experience Team Reports</w:t>
            </w:r>
            <w:bookmarkEnd w:id="13"/>
          </w:p>
        </w:tc>
      </w:tr>
    </w:tbl>
    <w:p w:rsidR="005F7BDA" w:rsidRPr="008B2980" w:rsidRDefault="005F7BDA" w:rsidP="00B95D82">
      <w:pPr>
        <w:tabs>
          <w:tab w:val="left" w:pos="8010"/>
        </w:tabs>
        <w:rPr>
          <w:rFonts w:cs="Tahoma"/>
          <w:szCs w:val="22"/>
        </w:rPr>
      </w:pPr>
    </w:p>
    <w:p w:rsidR="009215F6" w:rsidRPr="00C87925" w:rsidRDefault="009215F6" w:rsidP="009215F6">
      <w:pPr>
        <w:pStyle w:val="TTCategory"/>
        <w:rPr>
          <w:rFonts w:ascii="Tahoma" w:hAnsi="Tahoma" w:cs="Tahoma"/>
          <w:szCs w:val="22"/>
        </w:rPr>
      </w:pPr>
      <w:r w:rsidRPr="00C87925">
        <w:rPr>
          <w:rFonts w:ascii="Tahoma" w:hAnsi="Tahoma" w:cs="Tahoma"/>
          <w:szCs w:val="22"/>
        </w:rPr>
        <w:t>1. What should be our next steps to strengthen The College Experience?</w:t>
      </w:r>
    </w:p>
    <w:p w:rsidR="009215F6" w:rsidRPr="00C87925" w:rsidRDefault="009215F6" w:rsidP="009215F6">
      <w:pPr>
        <w:pStyle w:val="TTIdea"/>
        <w:rPr>
          <w:rFonts w:ascii="Tahoma" w:hAnsi="Tahoma" w:cs="Tahoma"/>
          <w:szCs w:val="22"/>
        </w:rPr>
      </w:pPr>
      <w:r w:rsidRPr="00C87925">
        <w:rPr>
          <w:rFonts w:ascii="Tahoma" w:hAnsi="Tahoma" w:cs="Tahoma"/>
          <w:szCs w:val="22"/>
        </w:rPr>
        <w:t xml:space="preserve">   1. Continue to expand services to additional students</w:t>
      </w:r>
    </w:p>
    <w:p w:rsidR="009215F6" w:rsidRPr="00C87925" w:rsidRDefault="009215F6" w:rsidP="009215F6">
      <w:pPr>
        <w:pStyle w:val="TTIdea"/>
        <w:ind w:left="450" w:hanging="450"/>
        <w:rPr>
          <w:rFonts w:ascii="Tahoma" w:hAnsi="Tahoma" w:cs="Tahoma"/>
          <w:szCs w:val="22"/>
        </w:rPr>
      </w:pPr>
      <w:r w:rsidRPr="00C87925">
        <w:rPr>
          <w:rFonts w:ascii="Tahoma" w:hAnsi="Tahoma" w:cs="Tahoma"/>
          <w:szCs w:val="22"/>
        </w:rPr>
        <w:t xml:space="preserve">   2. Simplify processes - link logically (e.g. leverage data from Learning Plans)</w:t>
      </w:r>
    </w:p>
    <w:p w:rsidR="009215F6" w:rsidRPr="00C87925" w:rsidRDefault="009215F6" w:rsidP="009215F6">
      <w:pPr>
        <w:pStyle w:val="TTIdea"/>
        <w:rPr>
          <w:rFonts w:ascii="Tahoma" w:hAnsi="Tahoma" w:cs="Tahoma"/>
          <w:szCs w:val="22"/>
        </w:rPr>
      </w:pPr>
      <w:r w:rsidRPr="00C87925">
        <w:rPr>
          <w:rFonts w:ascii="Tahoma" w:hAnsi="Tahoma" w:cs="Tahoma"/>
          <w:szCs w:val="22"/>
        </w:rPr>
        <w:t xml:space="preserve">   3. Incorporate discipline-specific learning communities</w:t>
      </w:r>
    </w:p>
    <w:p w:rsidR="009215F6" w:rsidRPr="00C87925" w:rsidRDefault="009215F6" w:rsidP="009215F6">
      <w:pPr>
        <w:pStyle w:val="TTIdea"/>
        <w:rPr>
          <w:rFonts w:ascii="Tahoma" w:hAnsi="Tahoma" w:cs="Tahoma"/>
          <w:szCs w:val="22"/>
        </w:rPr>
      </w:pPr>
      <w:r w:rsidRPr="00C87925">
        <w:rPr>
          <w:rFonts w:ascii="Tahoma" w:hAnsi="Tahoma" w:cs="Tahoma"/>
          <w:szCs w:val="22"/>
        </w:rPr>
        <w:t xml:space="preserve">   4. Embed successful students (</w:t>
      </w:r>
      <w:r w:rsidR="001E6811" w:rsidRPr="00C87925">
        <w:rPr>
          <w:rFonts w:ascii="Tahoma" w:hAnsi="Tahoma" w:cs="Tahoma"/>
          <w:szCs w:val="22"/>
        </w:rPr>
        <w:t>i.e.</w:t>
      </w:r>
      <w:r w:rsidR="001E6811">
        <w:rPr>
          <w:rFonts w:ascii="Tahoma" w:hAnsi="Tahoma" w:cs="Tahoma"/>
          <w:szCs w:val="22"/>
        </w:rPr>
        <w:t>,</w:t>
      </w:r>
      <w:r w:rsidRPr="00C87925">
        <w:rPr>
          <w:rFonts w:ascii="Tahoma" w:hAnsi="Tahoma" w:cs="Tahoma"/>
          <w:szCs w:val="22"/>
        </w:rPr>
        <w:t xml:space="preserve"> Peer Advisors) into Smart Start</w:t>
      </w:r>
    </w:p>
    <w:p w:rsidR="009215F6" w:rsidRPr="00C87925" w:rsidRDefault="009215F6" w:rsidP="009215F6">
      <w:pPr>
        <w:pStyle w:val="TTIdea"/>
        <w:rPr>
          <w:rFonts w:ascii="Tahoma" w:hAnsi="Tahoma" w:cs="Tahoma"/>
          <w:szCs w:val="22"/>
        </w:rPr>
      </w:pPr>
      <w:r w:rsidRPr="00C87925">
        <w:rPr>
          <w:rFonts w:ascii="Tahoma" w:hAnsi="Tahoma" w:cs="Tahoma"/>
          <w:szCs w:val="22"/>
        </w:rPr>
        <w:t xml:space="preserve">   5. Add online student services</w:t>
      </w:r>
    </w:p>
    <w:p w:rsidR="009215F6" w:rsidRPr="00C87925" w:rsidRDefault="009215F6" w:rsidP="009215F6">
      <w:pPr>
        <w:pStyle w:val="TTIdea"/>
        <w:ind w:left="450" w:hanging="450"/>
        <w:rPr>
          <w:rFonts w:ascii="Tahoma" w:hAnsi="Tahoma" w:cs="Tahoma"/>
          <w:szCs w:val="22"/>
        </w:rPr>
      </w:pPr>
      <w:r w:rsidRPr="00C87925">
        <w:rPr>
          <w:rFonts w:ascii="Tahoma" w:hAnsi="Tahoma" w:cs="Tahoma"/>
          <w:szCs w:val="22"/>
        </w:rPr>
        <w:t xml:space="preserve">   6. Create and encourage a competitive environment to challenge each other academically- within Smart Start</w:t>
      </w:r>
    </w:p>
    <w:p w:rsidR="009215F6" w:rsidRPr="00C87925" w:rsidRDefault="009215F6" w:rsidP="009215F6">
      <w:pPr>
        <w:pStyle w:val="TTIdea"/>
        <w:rPr>
          <w:rFonts w:ascii="Tahoma" w:hAnsi="Tahoma" w:cs="Tahoma"/>
          <w:szCs w:val="22"/>
        </w:rPr>
      </w:pPr>
      <w:r w:rsidRPr="00C87925">
        <w:rPr>
          <w:rFonts w:ascii="Tahoma" w:hAnsi="Tahoma" w:cs="Tahoma"/>
          <w:szCs w:val="22"/>
        </w:rPr>
        <w:t xml:space="preserve">   7. Behavioral nudges: encouraging activities</w:t>
      </w:r>
    </w:p>
    <w:p w:rsidR="009215F6" w:rsidRPr="00C87925" w:rsidRDefault="009215F6" w:rsidP="009215F6">
      <w:pPr>
        <w:pStyle w:val="TTIdea"/>
        <w:rPr>
          <w:rFonts w:ascii="Tahoma" w:hAnsi="Tahoma" w:cs="Tahoma"/>
          <w:szCs w:val="22"/>
        </w:rPr>
      </w:pPr>
      <w:r w:rsidRPr="00C87925">
        <w:rPr>
          <w:rFonts w:ascii="Tahoma" w:hAnsi="Tahoma" w:cs="Tahoma"/>
          <w:szCs w:val="22"/>
        </w:rPr>
        <w:t xml:space="preserve">   8. Continuation of Smart Start courses later in the semester</w:t>
      </w:r>
    </w:p>
    <w:p w:rsidR="009215F6" w:rsidRPr="00C87925" w:rsidRDefault="009215F6" w:rsidP="009215F6">
      <w:pPr>
        <w:pStyle w:val="TTIdea"/>
        <w:rPr>
          <w:rFonts w:ascii="Tahoma" w:hAnsi="Tahoma" w:cs="Tahoma"/>
          <w:szCs w:val="22"/>
        </w:rPr>
      </w:pPr>
      <w:r w:rsidRPr="00C87925">
        <w:rPr>
          <w:rFonts w:ascii="Tahoma" w:hAnsi="Tahoma" w:cs="Tahoma"/>
          <w:szCs w:val="22"/>
        </w:rPr>
        <w:t xml:space="preserve">   9. Consider credit for Smart Start</w:t>
      </w:r>
    </w:p>
    <w:p w:rsidR="009215F6" w:rsidRPr="00C87925" w:rsidRDefault="009215F6" w:rsidP="001E6811">
      <w:pPr>
        <w:pStyle w:val="TTIdea"/>
        <w:ind w:left="450" w:hanging="450"/>
        <w:rPr>
          <w:rFonts w:ascii="Tahoma" w:hAnsi="Tahoma" w:cs="Tahoma"/>
          <w:szCs w:val="22"/>
        </w:rPr>
      </w:pPr>
      <w:r w:rsidRPr="00C87925">
        <w:rPr>
          <w:rFonts w:ascii="Tahoma" w:hAnsi="Tahoma" w:cs="Tahoma"/>
          <w:szCs w:val="22"/>
        </w:rPr>
        <w:t xml:space="preserve">   10. Students should be able to accomplish all student services online and they should have a clear process map articulated to them.</w:t>
      </w:r>
    </w:p>
    <w:p w:rsidR="009215F6" w:rsidRPr="00C87925" w:rsidRDefault="009215F6" w:rsidP="009215F6">
      <w:pPr>
        <w:rPr>
          <w:rFonts w:cs="Tahoma"/>
          <w:szCs w:val="22"/>
        </w:rPr>
      </w:pPr>
    </w:p>
    <w:p w:rsidR="009215F6" w:rsidRPr="00C87925" w:rsidRDefault="009215F6" w:rsidP="009215F6">
      <w:pPr>
        <w:pStyle w:val="TTCategory"/>
        <w:rPr>
          <w:rFonts w:ascii="Tahoma" w:hAnsi="Tahoma" w:cs="Tahoma"/>
          <w:szCs w:val="22"/>
        </w:rPr>
      </w:pPr>
      <w:r w:rsidRPr="00C87925">
        <w:rPr>
          <w:rFonts w:ascii="Tahoma" w:hAnsi="Tahoma" w:cs="Tahoma"/>
          <w:szCs w:val="22"/>
        </w:rPr>
        <w:t>2. What strategies can we employ to expand the effectiveness of The College Experience for non-first time in college students?</w:t>
      </w:r>
    </w:p>
    <w:p w:rsidR="009215F6" w:rsidRPr="00C87925" w:rsidRDefault="009215F6" w:rsidP="009215F6">
      <w:pPr>
        <w:pStyle w:val="TTIdea"/>
        <w:ind w:left="450" w:hanging="450"/>
        <w:rPr>
          <w:rFonts w:ascii="Tahoma" w:hAnsi="Tahoma" w:cs="Tahoma"/>
          <w:szCs w:val="22"/>
        </w:rPr>
      </w:pPr>
      <w:r w:rsidRPr="00C87925">
        <w:rPr>
          <w:rFonts w:ascii="Tahoma" w:hAnsi="Tahoma" w:cs="Tahoma"/>
          <w:szCs w:val="22"/>
        </w:rPr>
        <w:t xml:space="preserve">   1. Current students are looking for cohorts (commonalities) among their peers- QEP study feedback</w:t>
      </w:r>
    </w:p>
    <w:p w:rsidR="009215F6" w:rsidRPr="00C87925" w:rsidRDefault="009215F6" w:rsidP="009215F6">
      <w:pPr>
        <w:pStyle w:val="TTIdea"/>
        <w:ind w:left="450" w:hanging="450"/>
        <w:rPr>
          <w:rFonts w:ascii="Tahoma" w:hAnsi="Tahoma" w:cs="Tahoma"/>
          <w:szCs w:val="22"/>
        </w:rPr>
      </w:pPr>
      <w:r w:rsidRPr="00C87925">
        <w:rPr>
          <w:rFonts w:ascii="Tahoma" w:hAnsi="Tahoma" w:cs="Tahoma"/>
          <w:szCs w:val="22"/>
        </w:rPr>
        <w:t xml:space="preserve">   2. Track according to milestones (#credits completed towards program of study) and send appropriate just-in-time communications</w:t>
      </w:r>
    </w:p>
    <w:p w:rsidR="009215F6" w:rsidRPr="00C87925" w:rsidRDefault="009215F6" w:rsidP="009215F6">
      <w:pPr>
        <w:pStyle w:val="TTIdea"/>
        <w:rPr>
          <w:rFonts w:ascii="Tahoma" w:hAnsi="Tahoma" w:cs="Tahoma"/>
          <w:szCs w:val="22"/>
        </w:rPr>
      </w:pPr>
      <w:r w:rsidRPr="00C87925">
        <w:rPr>
          <w:rFonts w:ascii="Tahoma" w:hAnsi="Tahoma" w:cs="Tahoma"/>
          <w:szCs w:val="22"/>
        </w:rPr>
        <w:t xml:space="preserve">   3. Expand internships</w:t>
      </w:r>
    </w:p>
    <w:p w:rsidR="009215F6" w:rsidRPr="00C87925" w:rsidRDefault="009215F6" w:rsidP="009215F6">
      <w:pPr>
        <w:pStyle w:val="TTIdea"/>
        <w:rPr>
          <w:rFonts w:ascii="Tahoma" w:hAnsi="Tahoma" w:cs="Tahoma"/>
          <w:szCs w:val="22"/>
        </w:rPr>
      </w:pPr>
      <w:r w:rsidRPr="00C87925">
        <w:rPr>
          <w:rFonts w:ascii="Tahoma" w:hAnsi="Tahoma" w:cs="Tahoma"/>
          <w:szCs w:val="22"/>
        </w:rPr>
        <w:t xml:space="preserve">   4. Adding online service component</w:t>
      </w:r>
    </w:p>
    <w:p w:rsidR="009215F6" w:rsidRPr="00C87925" w:rsidRDefault="009215F6" w:rsidP="001E6811">
      <w:pPr>
        <w:pStyle w:val="TTIdea"/>
        <w:ind w:left="450" w:hanging="450"/>
        <w:rPr>
          <w:rFonts w:ascii="Tahoma" w:hAnsi="Tahoma" w:cs="Tahoma"/>
          <w:szCs w:val="22"/>
        </w:rPr>
      </w:pPr>
      <w:r w:rsidRPr="00C87925">
        <w:rPr>
          <w:rFonts w:ascii="Tahoma" w:hAnsi="Tahoma" w:cs="Tahoma"/>
          <w:szCs w:val="22"/>
        </w:rPr>
        <w:t xml:space="preserve">   5. Expand effort to formalize student support as an essential component to the College Experience</w:t>
      </w:r>
    </w:p>
    <w:p w:rsidR="009215F6" w:rsidRPr="00C87925" w:rsidRDefault="009215F6" w:rsidP="009215F6">
      <w:pPr>
        <w:pStyle w:val="TTIdea"/>
        <w:rPr>
          <w:rFonts w:ascii="Tahoma" w:hAnsi="Tahoma" w:cs="Tahoma"/>
          <w:szCs w:val="22"/>
        </w:rPr>
      </w:pPr>
      <w:r w:rsidRPr="00C87925">
        <w:rPr>
          <w:rFonts w:ascii="Tahoma" w:hAnsi="Tahoma" w:cs="Tahoma"/>
          <w:szCs w:val="22"/>
        </w:rPr>
        <w:t xml:space="preserve">   6. Identify goals of non-FTIC students (e.g. returning students, skill-development focused)</w:t>
      </w:r>
    </w:p>
    <w:p w:rsidR="009215F6" w:rsidRPr="00C87925" w:rsidRDefault="009215F6" w:rsidP="009215F6">
      <w:pPr>
        <w:rPr>
          <w:rFonts w:cs="Tahoma"/>
          <w:szCs w:val="22"/>
        </w:rPr>
      </w:pPr>
    </w:p>
    <w:p w:rsidR="009215F6" w:rsidRPr="00C87925" w:rsidRDefault="009215F6" w:rsidP="009215F6">
      <w:pPr>
        <w:pStyle w:val="TTCategory"/>
        <w:rPr>
          <w:rFonts w:ascii="Tahoma" w:hAnsi="Tahoma" w:cs="Tahoma"/>
          <w:szCs w:val="22"/>
        </w:rPr>
      </w:pPr>
      <w:r w:rsidRPr="00C87925">
        <w:rPr>
          <w:rFonts w:ascii="Tahoma" w:hAnsi="Tahoma" w:cs="Tahoma"/>
          <w:szCs w:val="22"/>
        </w:rPr>
        <w:t>3. Top Considerations for the College Experience in 2016</w:t>
      </w:r>
    </w:p>
    <w:p w:rsidR="009215F6" w:rsidRPr="00C87925" w:rsidRDefault="009215F6" w:rsidP="009215F6">
      <w:pPr>
        <w:pStyle w:val="TTIdea"/>
        <w:rPr>
          <w:rFonts w:ascii="Tahoma" w:hAnsi="Tahoma" w:cs="Tahoma"/>
          <w:szCs w:val="22"/>
        </w:rPr>
      </w:pPr>
      <w:r w:rsidRPr="00C87925">
        <w:rPr>
          <w:rFonts w:ascii="Tahoma" w:hAnsi="Tahoma" w:cs="Tahoma"/>
          <w:szCs w:val="22"/>
        </w:rPr>
        <w:t xml:space="preserve">   1. Expand use of communication and notification features of My Courses</w:t>
      </w:r>
    </w:p>
    <w:p w:rsidR="009215F6" w:rsidRPr="00C87925" w:rsidRDefault="009215F6" w:rsidP="009215F6">
      <w:pPr>
        <w:pStyle w:val="TTIdea"/>
        <w:ind w:left="450" w:hanging="450"/>
        <w:rPr>
          <w:rFonts w:ascii="Tahoma" w:hAnsi="Tahoma" w:cs="Tahoma"/>
          <w:szCs w:val="22"/>
        </w:rPr>
      </w:pPr>
      <w:r w:rsidRPr="00C87925">
        <w:rPr>
          <w:rFonts w:ascii="Tahoma" w:hAnsi="Tahoma" w:cs="Tahoma"/>
          <w:szCs w:val="22"/>
        </w:rPr>
        <w:t xml:space="preserve">   2. Each course, including Smart Start, has an assigned math and writing tutor- Expand effort to formalize learning/out-of-class support as an essential component to the College Experience.  This should incorporate peer-to-peer tutoring/mentoring.  </w:t>
      </w:r>
    </w:p>
    <w:p w:rsidR="009215F6" w:rsidRPr="00C87925" w:rsidRDefault="009215F6" w:rsidP="009215F6">
      <w:pPr>
        <w:pStyle w:val="TTIdea"/>
        <w:ind w:left="450" w:hanging="450"/>
        <w:rPr>
          <w:rFonts w:ascii="Tahoma" w:hAnsi="Tahoma" w:cs="Tahoma"/>
          <w:szCs w:val="22"/>
        </w:rPr>
      </w:pPr>
      <w:r w:rsidRPr="00C87925">
        <w:rPr>
          <w:rFonts w:ascii="Tahoma" w:hAnsi="Tahoma" w:cs="Tahoma"/>
          <w:szCs w:val="22"/>
        </w:rPr>
        <w:t xml:space="preserve">   3. Follow up with those who don't complete Smart Start and who were successful as well </w:t>
      </w:r>
      <w:r w:rsidRPr="00C87925">
        <w:rPr>
          <w:rFonts w:ascii="Tahoma" w:hAnsi="Tahoma" w:cs="Tahoma"/>
          <w:szCs w:val="22"/>
        </w:rPr>
        <w:lastRenderedPageBreak/>
        <w:t>as those who weren't</w:t>
      </w:r>
    </w:p>
    <w:p w:rsidR="009215F6" w:rsidRPr="00C87925" w:rsidRDefault="009215F6" w:rsidP="009215F6">
      <w:pPr>
        <w:pStyle w:val="TTIdea"/>
        <w:rPr>
          <w:rFonts w:ascii="Tahoma" w:hAnsi="Tahoma" w:cs="Tahoma"/>
          <w:szCs w:val="22"/>
        </w:rPr>
      </w:pPr>
      <w:r w:rsidRPr="00C87925">
        <w:rPr>
          <w:rFonts w:ascii="Tahoma" w:hAnsi="Tahoma" w:cs="Tahoma"/>
          <w:szCs w:val="22"/>
        </w:rPr>
        <w:t xml:space="preserve">   4. ADD ONLINE SERVICES FOR ALL STUDENTS</w:t>
      </w:r>
    </w:p>
    <w:p w:rsidR="009215F6" w:rsidRPr="00C87925" w:rsidRDefault="009215F6" w:rsidP="009215F6">
      <w:pPr>
        <w:pStyle w:val="TTIdea"/>
        <w:ind w:left="450" w:hanging="450"/>
        <w:rPr>
          <w:rFonts w:ascii="Tahoma" w:hAnsi="Tahoma" w:cs="Tahoma"/>
          <w:szCs w:val="22"/>
        </w:rPr>
      </w:pPr>
      <w:r w:rsidRPr="00C87925">
        <w:rPr>
          <w:rFonts w:ascii="Tahoma" w:hAnsi="Tahoma" w:cs="Tahoma"/>
          <w:szCs w:val="22"/>
        </w:rPr>
        <w:t xml:space="preserve">   5. Prepare students for graduation - Communicate proximity to graduation, push career services</w:t>
      </w:r>
    </w:p>
    <w:p w:rsidR="009215F6" w:rsidRPr="00C87925" w:rsidRDefault="009215F6" w:rsidP="009215F6">
      <w:pPr>
        <w:pStyle w:val="TTIdea"/>
        <w:rPr>
          <w:rFonts w:ascii="Tahoma" w:hAnsi="Tahoma" w:cs="Tahoma"/>
          <w:szCs w:val="22"/>
        </w:rPr>
      </w:pPr>
      <w:r w:rsidRPr="00C87925">
        <w:rPr>
          <w:rFonts w:ascii="Tahoma" w:hAnsi="Tahoma" w:cs="Tahoma"/>
          <w:szCs w:val="22"/>
        </w:rPr>
        <w:t xml:space="preserve">   6. Merge college experience with academic experience</w:t>
      </w:r>
    </w:p>
    <w:p w:rsidR="009215F6" w:rsidRPr="00C87925" w:rsidRDefault="009215F6" w:rsidP="009215F6">
      <w:pPr>
        <w:pStyle w:val="TTIdea"/>
        <w:rPr>
          <w:rFonts w:ascii="Tahoma" w:hAnsi="Tahoma" w:cs="Tahoma"/>
          <w:szCs w:val="22"/>
        </w:rPr>
      </w:pPr>
      <w:r w:rsidRPr="00C87925">
        <w:rPr>
          <w:rFonts w:ascii="Tahoma" w:hAnsi="Tahoma" w:cs="Tahoma"/>
          <w:szCs w:val="22"/>
        </w:rPr>
        <w:t xml:space="preserve">   7. Contextualize lessons according to academic disciplines</w:t>
      </w:r>
    </w:p>
    <w:p w:rsidR="005F7BDA" w:rsidRDefault="005F7BDA" w:rsidP="00B95D82">
      <w:pPr>
        <w:tabs>
          <w:tab w:val="left" w:pos="8010"/>
        </w:tabs>
        <w:rPr>
          <w:rFonts w:cs="Tahoma"/>
          <w:szCs w:val="22"/>
        </w:rPr>
      </w:pPr>
      <w:r>
        <w:rPr>
          <w:rFonts w:cs="Tahoma"/>
          <w:szCs w:val="22"/>
        </w:rPr>
        <w:t xml:space="preserve"> </w:t>
      </w:r>
    </w:p>
    <w:p w:rsidR="009410F9" w:rsidRDefault="009410F9">
      <w:pPr>
        <w:rPr>
          <w:rFonts w:cs="Tahoma"/>
          <w:szCs w:val="22"/>
        </w:rPr>
      </w:pPr>
      <w:r>
        <w:rPr>
          <w:rFonts w:cs="Tahoma"/>
          <w:szCs w:val="22"/>
        </w:rPr>
        <w:br w:type="page"/>
      </w:r>
    </w:p>
    <w:p w:rsidR="009215F6" w:rsidRPr="003331F3" w:rsidRDefault="009215F6" w:rsidP="00B95D82">
      <w:pPr>
        <w:tabs>
          <w:tab w:val="left" w:pos="8010"/>
        </w:tabs>
        <w:rPr>
          <w:rFonts w:cs="Tahoma"/>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9E2F3" w:themeFill="accent5" w:themeFillTint="33"/>
        <w:tblLook w:val="04A0" w:firstRow="1" w:lastRow="0" w:firstColumn="1" w:lastColumn="0" w:noHBand="0" w:noVBand="1"/>
      </w:tblPr>
      <w:tblGrid>
        <w:gridCol w:w="9350"/>
      </w:tblGrid>
      <w:tr w:rsidR="005F7BDA" w:rsidRPr="003331F3" w:rsidTr="00B95D82">
        <w:tc>
          <w:tcPr>
            <w:tcW w:w="9576" w:type="dxa"/>
            <w:shd w:val="clear" w:color="auto" w:fill="D9E2F3" w:themeFill="accent5" w:themeFillTint="33"/>
          </w:tcPr>
          <w:p w:rsidR="005F7BDA" w:rsidRPr="003331F3" w:rsidRDefault="005F7BDA" w:rsidP="005F7BDA">
            <w:pPr>
              <w:tabs>
                <w:tab w:val="center" w:pos="4320"/>
                <w:tab w:val="left" w:pos="8010"/>
                <w:tab w:val="right" w:pos="8640"/>
              </w:tabs>
              <w:jc w:val="center"/>
              <w:rPr>
                <w:rFonts w:cs="Tahoma"/>
                <w:b/>
                <w:szCs w:val="22"/>
              </w:rPr>
            </w:pPr>
            <w:r w:rsidRPr="003331F3">
              <w:rPr>
                <w:rFonts w:cs="Tahoma"/>
                <w:b/>
                <w:szCs w:val="22"/>
              </w:rPr>
              <w:t xml:space="preserve">Team </w:t>
            </w:r>
            <w:r>
              <w:rPr>
                <w:rFonts w:cs="Tahoma"/>
                <w:b/>
                <w:szCs w:val="22"/>
              </w:rPr>
              <w:t>1</w:t>
            </w:r>
          </w:p>
        </w:tc>
      </w:tr>
    </w:tbl>
    <w:p w:rsidR="005F7BDA" w:rsidRPr="003331F3" w:rsidRDefault="005F7BDA" w:rsidP="00B95D82">
      <w:pPr>
        <w:tabs>
          <w:tab w:val="left" w:pos="8010"/>
        </w:tabs>
        <w:rPr>
          <w:rFonts w:cs="Tahoma"/>
          <w:szCs w:val="22"/>
        </w:rPr>
      </w:pPr>
    </w:p>
    <w:p w:rsidR="00C42819" w:rsidRDefault="00C42819" w:rsidP="009410F9">
      <w:pPr>
        <w:jc w:val="center"/>
        <w:rPr>
          <w:rFonts w:cs="Tahoma"/>
          <w:szCs w:val="22"/>
        </w:rPr>
      </w:pPr>
      <w:r w:rsidRPr="00C42819">
        <w:rPr>
          <w:rFonts w:cs="Tahoma"/>
          <w:noProof/>
          <w:szCs w:val="22"/>
        </w:rPr>
        <w:drawing>
          <wp:inline distT="0" distB="0" distL="0" distR="0">
            <wp:extent cx="2099530" cy="914400"/>
            <wp:effectExtent l="0" t="0" r="0" b="0"/>
            <wp:docPr id="1051" name="Picture 1051" descr="C:\Users\JoyceT\Desktop\Coll Labs\BOT Mtgs\SPPC_BOT_12_15_15\pics\DSC034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Users\JoyceT\Desktop\Coll Labs\BOT Mtgs\SPPC_BOT_12_15_15\pics\DSC03462.JPG"/>
                    <pic:cNvPicPr>
                      <a:picLocks noChangeAspect="1" noChangeArrowheads="1"/>
                    </pic:cNvPicPr>
                  </pic:nvPicPr>
                  <pic:blipFill>
                    <a:blip r:embed="rId103" cstate="print">
                      <a:extLst>
                        <a:ext uri="{BEBA8EAE-BF5A-486C-A8C5-ECC9F3942E4B}">
                          <a14:imgProps xmlns:a14="http://schemas.microsoft.com/office/drawing/2010/main">
                            <a14:imgLayer r:embed="rId104">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099530" cy="914400"/>
                    </a:xfrm>
                    <a:prstGeom prst="rect">
                      <a:avLst/>
                    </a:prstGeom>
                    <a:noFill/>
                    <a:ln>
                      <a:noFill/>
                    </a:ln>
                  </pic:spPr>
                </pic:pic>
              </a:graphicData>
            </a:graphic>
          </wp:inline>
        </w:drawing>
      </w:r>
      <w:r w:rsidR="009410F9">
        <w:rPr>
          <w:rFonts w:cs="Tahoma"/>
          <w:szCs w:val="22"/>
        </w:rPr>
        <w:t xml:space="preserve">   </w:t>
      </w:r>
      <w:r w:rsidRPr="00C42819">
        <w:rPr>
          <w:rFonts w:cs="Tahoma"/>
          <w:noProof/>
          <w:szCs w:val="22"/>
        </w:rPr>
        <w:drawing>
          <wp:inline distT="0" distB="0" distL="0" distR="0">
            <wp:extent cx="852201" cy="914400"/>
            <wp:effectExtent l="0" t="0" r="5080" b="0"/>
            <wp:docPr id="1055" name="Picture 1055" descr="C:\Users\JoyceT\Desktop\Coll Labs\BOT Mtgs\SPPC_BOT_12_15_15\pics\DSC034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C:\Users\JoyceT\Desktop\Coll Labs\BOT Mtgs\SPPC_BOT_12_15_15\pics\DSC03467.JPG"/>
                    <pic:cNvPicPr>
                      <a:picLocks noChangeAspect="1" noChangeArrowheads="1"/>
                    </pic:cNvPicPr>
                  </pic:nvPicPr>
                  <pic:blipFill>
                    <a:blip r:embed="rId105" cstate="print">
                      <a:extLst>
                        <a:ext uri="{BEBA8EAE-BF5A-486C-A8C5-ECC9F3942E4B}">
                          <a14:imgProps xmlns:a14="http://schemas.microsoft.com/office/drawing/2010/main">
                            <a14:imgLayer r:embed="rId106">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852201" cy="914400"/>
                    </a:xfrm>
                    <a:prstGeom prst="rect">
                      <a:avLst/>
                    </a:prstGeom>
                    <a:noFill/>
                    <a:ln>
                      <a:noFill/>
                    </a:ln>
                  </pic:spPr>
                </pic:pic>
              </a:graphicData>
            </a:graphic>
          </wp:inline>
        </w:drawing>
      </w:r>
    </w:p>
    <w:p w:rsidR="00C42819" w:rsidRDefault="00C42819" w:rsidP="00414C3C">
      <w:pPr>
        <w:rPr>
          <w:rFonts w:cs="Tahoma"/>
          <w:szCs w:val="22"/>
        </w:rPr>
      </w:pPr>
    </w:p>
    <w:p w:rsidR="007F0A3E" w:rsidRDefault="005F7BDA" w:rsidP="00414C3C">
      <w:pPr>
        <w:rPr>
          <w:rFonts w:cs="Tahoma"/>
          <w:szCs w:val="22"/>
        </w:rPr>
      </w:pPr>
      <w:r w:rsidRPr="005F7BDA">
        <w:rPr>
          <w:rFonts w:cs="Tahoma"/>
          <w:b/>
          <w:szCs w:val="22"/>
        </w:rPr>
        <w:t>Dr. Coraggio</w:t>
      </w:r>
      <w:r w:rsidR="007F0A3E" w:rsidRPr="005F7BDA">
        <w:rPr>
          <w:rFonts w:cs="Tahoma"/>
          <w:b/>
          <w:szCs w:val="22"/>
        </w:rPr>
        <w:t xml:space="preserve">: </w:t>
      </w:r>
      <w:r w:rsidR="007F0A3E">
        <w:rPr>
          <w:rFonts w:cs="Tahoma"/>
          <w:szCs w:val="22"/>
        </w:rPr>
        <w:t xml:space="preserve">How do we personalize? Proximity and providing service. Merging College Experience with the academic experience. Smart Start/Finish Strong </w:t>
      </w:r>
      <w:r>
        <w:rPr>
          <w:rFonts w:cs="Tahoma"/>
          <w:szCs w:val="22"/>
        </w:rPr>
        <w:t>with the</w:t>
      </w:r>
      <w:r w:rsidR="007F0A3E">
        <w:rPr>
          <w:rFonts w:cs="Tahoma"/>
          <w:szCs w:val="22"/>
        </w:rPr>
        <w:t xml:space="preserve"> College Experience providing the background service. </w:t>
      </w:r>
      <w:r>
        <w:rPr>
          <w:rFonts w:cs="Tahoma"/>
          <w:szCs w:val="22"/>
        </w:rPr>
        <w:t>Wednesday</w:t>
      </w:r>
      <w:r w:rsidR="007F0A3E">
        <w:rPr>
          <w:rFonts w:cs="Tahoma"/>
          <w:szCs w:val="22"/>
        </w:rPr>
        <w:t xml:space="preserve"> and Fri</w:t>
      </w:r>
      <w:r>
        <w:rPr>
          <w:rFonts w:cs="Tahoma"/>
          <w:szCs w:val="22"/>
        </w:rPr>
        <w:t>day</w:t>
      </w:r>
      <w:r w:rsidR="007F0A3E">
        <w:rPr>
          <w:rFonts w:cs="Tahoma"/>
          <w:szCs w:val="22"/>
        </w:rPr>
        <w:t xml:space="preserve"> webinars – similar things – have those conversations come together. Contextualization lessons according to academic disciplines on the service side.</w:t>
      </w:r>
    </w:p>
    <w:p w:rsidR="007F0A3E" w:rsidRDefault="007F0A3E" w:rsidP="00414C3C">
      <w:pPr>
        <w:rPr>
          <w:rFonts w:cs="Tahoma"/>
          <w:szCs w:val="22"/>
        </w:rPr>
      </w:pPr>
    </w:p>
    <w:p w:rsidR="005F7BDA" w:rsidRPr="003331F3" w:rsidRDefault="005F7BDA" w:rsidP="00B95D82">
      <w:pPr>
        <w:tabs>
          <w:tab w:val="left" w:pos="8010"/>
        </w:tabs>
        <w:rPr>
          <w:rFonts w:cs="Tahoma"/>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9E2F3" w:themeFill="accent5" w:themeFillTint="33"/>
        <w:tblLook w:val="04A0" w:firstRow="1" w:lastRow="0" w:firstColumn="1" w:lastColumn="0" w:noHBand="0" w:noVBand="1"/>
      </w:tblPr>
      <w:tblGrid>
        <w:gridCol w:w="9350"/>
      </w:tblGrid>
      <w:tr w:rsidR="005F7BDA" w:rsidRPr="003331F3" w:rsidTr="00B95D82">
        <w:tc>
          <w:tcPr>
            <w:tcW w:w="9576" w:type="dxa"/>
            <w:shd w:val="clear" w:color="auto" w:fill="D9E2F3" w:themeFill="accent5" w:themeFillTint="33"/>
          </w:tcPr>
          <w:p w:rsidR="005F7BDA" w:rsidRPr="003331F3" w:rsidRDefault="005F7BDA" w:rsidP="005F7BDA">
            <w:pPr>
              <w:tabs>
                <w:tab w:val="center" w:pos="4320"/>
                <w:tab w:val="left" w:pos="8010"/>
                <w:tab w:val="right" w:pos="8640"/>
              </w:tabs>
              <w:jc w:val="center"/>
              <w:rPr>
                <w:rFonts w:cs="Tahoma"/>
                <w:b/>
                <w:szCs w:val="22"/>
              </w:rPr>
            </w:pPr>
            <w:r w:rsidRPr="003331F3">
              <w:rPr>
                <w:rFonts w:cs="Tahoma"/>
                <w:b/>
                <w:szCs w:val="22"/>
              </w:rPr>
              <w:t xml:space="preserve">Team </w:t>
            </w:r>
            <w:r>
              <w:rPr>
                <w:rFonts w:cs="Tahoma"/>
                <w:b/>
                <w:szCs w:val="22"/>
              </w:rPr>
              <w:t>2</w:t>
            </w:r>
          </w:p>
        </w:tc>
      </w:tr>
    </w:tbl>
    <w:p w:rsidR="005F7BDA" w:rsidRDefault="005F7BDA" w:rsidP="00B95D82">
      <w:pPr>
        <w:tabs>
          <w:tab w:val="left" w:pos="8010"/>
        </w:tabs>
        <w:rPr>
          <w:rFonts w:cs="Tahoma"/>
          <w:szCs w:val="22"/>
        </w:rPr>
      </w:pPr>
    </w:p>
    <w:p w:rsidR="007F0A3E" w:rsidRDefault="00C42819" w:rsidP="009410F9">
      <w:pPr>
        <w:jc w:val="center"/>
        <w:rPr>
          <w:rFonts w:cs="Tahoma"/>
          <w:szCs w:val="22"/>
        </w:rPr>
      </w:pPr>
      <w:r w:rsidRPr="00C42819">
        <w:rPr>
          <w:rFonts w:cs="Tahoma"/>
          <w:noProof/>
          <w:szCs w:val="22"/>
        </w:rPr>
        <w:drawing>
          <wp:inline distT="0" distB="0" distL="0" distR="0">
            <wp:extent cx="1968578" cy="914400"/>
            <wp:effectExtent l="0" t="0" r="0" b="0"/>
            <wp:docPr id="1052" name="Picture 1052" descr="C:\Users\JoyceT\Desktop\Coll Labs\BOT Mtgs\SPPC_BOT_12_15_15\pics\DSC034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C:\Users\JoyceT\Desktop\Coll Labs\BOT Mtgs\SPPC_BOT_12_15_15\pics\DSC03464.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968578" cy="914400"/>
                    </a:xfrm>
                    <a:prstGeom prst="rect">
                      <a:avLst/>
                    </a:prstGeom>
                    <a:noFill/>
                    <a:ln>
                      <a:noFill/>
                    </a:ln>
                  </pic:spPr>
                </pic:pic>
              </a:graphicData>
            </a:graphic>
          </wp:inline>
        </w:drawing>
      </w:r>
      <w:r w:rsidR="009410F9">
        <w:rPr>
          <w:rFonts w:cs="Tahoma"/>
          <w:szCs w:val="22"/>
        </w:rPr>
        <w:t xml:space="preserve">   </w:t>
      </w:r>
      <w:r w:rsidRPr="00C42819">
        <w:rPr>
          <w:rFonts w:cs="Tahoma"/>
          <w:noProof/>
          <w:szCs w:val="22"/>
        </w:rPr>
        <w:drawing>
          <wp:inline distT="0" distB="0" distL="0" distR="0">
            <wp:extent cx="876727" cy="914400"/>
            <wp:effectExtent l="0" t="0" r="0" b="0"/>
            <wp:docPr id="1056" name="Picture 1056" descr="C:\Users\JoyceT\Desktop\Coll Labs\BOT Mtgs\SPPC_BOT_12_15_15\pics\DSC034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C:\Users\JoyceT\Desktop\Coll Labs\BOT Mtgs\SPPC_BOT_12_15_15\pics\DSC03470.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876727" cy="914400"/>
                    </a:xfrm>
                    <a:prstGeom prst="rect">
                      <a:avLst/>
                    </a:prstGeom>
                    <a:noFill/>
                    <a:ln>
                      <a:noFill/>
                    </a:ln>
                  </pic:spPr>
                </pic:pic>
              </a:graphicData>
            </a:graphic>
          </wp:inline>
        </w:drawing>
      </w:r>
    </w:p>
    <w:p w:rsidR="009410F9" w:rsidRDefault="009410F9" w:rsidP="009410F9">
      <w:pPr>
        <w:jc w:val="center"/>
        <w:rPr>
          <w:rFonts w:cs="Tahoma"/>
          <w:szCs w:val="22"/>
        </w:rPr>
      </w:pPr>
    </w:p>
    <w:p w:rsidR="007F0A3E" w:rsidRDefault="007F0A3E" w:rsidP="00414C3C">
      <w:pPr>
        <w:rPr>
          <w:rFonts w:cs="Tahoma"/>
          <w:szCs w:val="22"/>
        </w:rPr>
      </w:pPr>
      <w:r w:rsidRPr="005F7BDA">
        <w:rPr>
          <w:rFonts w:cs="Tahoma"/>
          <w:b/>
          <w:szCs w:val="22"/>
        </w:rPr>
        <w:t xml:space="preserve">Ms. Bello: </w:t>
      </w:r>
      <w:r>
        <w:rPr>
          <w:rFonts w:cs="Tahoma"/>
          <w:szCs w:val="22"/>
        </w:rPr>
        <w:t>Tonjua put it best – when you go online on your bank site</w:t>
      </w:r>
      <w:r w:rsidR="005F7BDA">
        <w:rPr>
          <w:rFonts w:cs="Tahoma"/>
          <w:szCs w:val="22"/>
        </w:rPr>
        <w:t xml:space="preserve"> t</w:t>
      </w:r>
      <w:r>
        <w:rPr>
          <w:rFonts w:cs="Tahoma"/>
          <w:szCs w:val="22"/>
        </w:rPr>
        <w:t xml:space="preserve">hey tell you how to do the process.  If they didn’t have to sit with somebody, they would do it online. I want to transfer to Florida </w:t>
      </w:r>
      <w:r w:rsidR="005F7BDA">
        <w:rPr>
          <w:rFonts w:cs="Tahoma"/>
          <w:szCs w:val="22"/>
        </w:rPr>
        <w:t>S</w:t>
      </w:r>
      <w:r>
        <w:rPr>
          <w:rFonts w:cs="Tahoma"/>
          <w:szCs w:val="22"/>
        </w:rPr>
        <w:t>tate in marine biology, here’s the classes, here are the toxic classes – get a red alert. So they don’t have to have a conversation with somebody based on the end goal. Have the new software that can read the transcripts. Constantly communicating with the student.</w:t>
      </w:r>
    </w:p>
    <w:p w:rsidR="007F0A3E" w:rsidRDefault="007F0A3E" w:rsidP="00414C3C">
      <w:pPr>
        <w:rPr>
          <w:rFonts w:cs="Tahoma"/>
          <w:szCs w:val="22"/>
        </w:rPr>
      </w:pPr>
    </w:p>
    <w:p w:rsidR="005F7BDA" w:rsidRPr="003331F3" w:rsidRDefault="005F7BDA" w:rsidP="00B95D82">
      <w:pPr>
        <w:tabs>
          <w:tab w:val="left" w:pos="8010"/>
        </w:tabs>
        <w:rPr>
          <w:rFonts w:cs="Tahoma"/>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9E2F3" w:themeFill="accent5" w:themeFillTint="33"/>
        <w:tblLook w:val="04A0" w:firstRow="1" w:lastRow="0" w:firstColumn="1" w:lastColumn="0" w:noHBand="0" w:noVBand="1"/>
      </w:tblPr>
      <w:tblGrid>
        <w:gridCol w:w="9350"/>
      </w:tblGrid>
      <w:tr w:rsidR="005F7BDA" w:rsidRPr="003331F3" w:rsidTr="00B95D82">
        <w:tc>
          <w:tcPr>
            <w:tcW w:w="9576" w:type="dxa"/>
            <w:shd w:val="clear" w:color="auto" w:fill="D9E2F3" w:themeFill="accent5" w:themeFillTint="33"/>
          </w:tcPr>
          <w:p w:rsidR="005F7BDA" w:rsidRPr="003331F3" w:rsidRDefault="005F7BDA" w:rsidP="005F7BDA">
            <w:pPr>
              <w:tabs>
                <w:tab w:val="center" w:pos="4320"/>
                <w:tab w:val="left" w:pos="8010"/>
                <w:tab w:val="right" w:pos="8640"/>
              </w:tabs>
              <w:jc w:val="center"/>
              <w:rPr>
                <w:rFonts w:cs="Tahoma"/>
                <w:b/>
                <w:szCs w:val="22"/>
              </w:rPr>
            </w:pPr>
            <w:r w:rsidRPr="003331F3">
              <w:rPr>
                <w:rFonts w:cs="Tahoma"/>
                <w:b/>
                <w:szCs w:val="22"/>
              </w:rPr>
              <w:t xml:space="preserve">Team </w:t>
            </w:r>
            <w:r>
              <w:rPr>
                <w:rFonts w:cs="Tahoma"/>
                <w:b/>
                <w:szCs w:val="22"/>
              </w:rPr>
              <w:t>3</w:t>
            </w:r>
          </w:p>
        </w:tc>
      </w:tr>
    </w:tbl>
    <w:p w:rsidR="005F7BDA" w:rsidRPr="003331F3" w:rsidRDefault="005F7BDA" w:rsidP="00B95D82">
      <w:pPr>
        <w:tabs>
          <w:tab w:val="left" w:pos="8010"/>
        </w:tabs>
        <w:rPr>
          <w:rFonts w:cs="Tahoma"/>
          <w:szCs w:val="22"/>
        </w:rPr>
      </w:pPr>
    </w:p>
    <w:p w:rsidR="007F0A3E" w:rsidRDefault="00C42819" w:rsidP="009410F9">
      <w:pPr>
        <w:jc w:val="center"/>
        <w:rPr>
          <w:rFonts w:cs="Tahoma"/>
          <w:szCs w:val="22"/>
        </w:rPr>
      </w:pPr>
      <w:r w:rsidRPr="00C42819">
        <w:rPr>
          <w:rFonts w:cs="Tahoma"/>
          <w:noProof/>
          <w:szCs w:val="22"/>
        </w:rPr>
        <w:drawing>
          <wp:inline distT="0" distB="0" distL="0" distR="0">
            <wp:extent cx="2083625" cy="914400"/>
            <wp:effectExtent l="0" t="0" r="0" b="0"/>
            <wp:docPr id="1053" name="Picture 1053" descr="C:\Users\JoyceT\Desktop\Coll Labs\BOT Mtgs\SPPC_BOT_12_15_15\pics\DSC034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Users\JoyceT\Desktop\Coll Labs\BOT Mtgs\SPPC_BOT_12_15_15\pics\DSC03465.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083625" cy="914400"/>
                    </a:xfrm>
                    <a:prstGeom prst="rect">
                      <a:avLst/>
                    </a:prstGeom>
                    <a:noFill/>
                    <a:ln>
                      <a:noFill/>
                    </a:ln>
                  </pic:spPr>
                </pic:pic>
              </a:graphicData>
            </a:graphic>
          </wp:inline>
        </w:drawing>
      </w:r>
      <w:r w:rsidR="009410F9">
        <w:rPr>
          <w:rFonts w:cs="Tahoma"/>
          <w:szCs w:val="22"/>
        </w:rPr>
        <w:t xml:space="preserve">   </w:t>
      </w:r>
      <w:r w:rsidRPr="00C42819">
        <w:rPr>
          <w:rFonts w:cs="Tahoma"/>
          <w:noProof/>
          <w:szCs w:val="22"/>
        </w:rPr>
        <w:drawing>
          <wp:inline distT="0" distB="0" distL="0" distR="0">
            <wp:extent cx="876727" cy="914400"/>
            <wp:effectExtent l="0" t="0" r="0" b="0"/>
            <wp:docPr id="1057" name="Picture 1057" descr="C:\Users\JoyceT\Desktop\Coll Labs\BOT Mtgs\SPPC_BOT_12_15_15\pics\DSC034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C:\Users\JoyceT\Desktop\Coll Labs\BOT Mtgs\SPPC_BOT_12_15_15\pics\DSC03472.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876727" cy="914400"/>
                    </a:xfrm>
                    <a:prstGeom prst="rect">
                      <a:avLst/>
                    </a:prstGeom>
                    <a:noFill/>
                    <a:ln>
                      <a:noFill/>
                    </a:ln>
                  </pic:spPr>
                </pic:pic>
              </a:graphicData>
            </a:graphic>
          </wp:inline>
        </w:drawing>
      </w:r>
    </w:p>
    <w:p w:rsidR="00C42819" w:rsidRDefault="00C42819" w:rsidP="00414C3C">
      <w:pPr>
        <w:rPr>
          <w:rFonts w:cs="Tahoma"/>
          <w:szCs w:val="22"/>
        </w:rPr>
      </w:pPr>
    </w:p>
    <w:p w:rsidR="007F0A3E" w:rsidRDefault="007F0A3E" w:rsidP="00414C3C">
      <w:pPr>
        <w:rPr>
          <w:rFonts w:cs="Tahoma"/>
          <w:szCs w:val="22"/>
        </w:rPr>
      </w:pPr>
      <w:r w:rsidRPr="005F7BDA">
        <w:rPr>
          <w:rFonts w:cs="Tahoma"/>
          <w:b/>
          <w:szCs w:val="22"/>
        </w:rPr>
        <w:lastRenderedPageBreak/>
        <w:t>Dr. Cooper</w:t>
      </w:r>
      <w:r w:rsidR="005F7BDA">
        <w:rPr>
          <w:rFonts w:cs="Tahoma"/>
          <w:b/>
          <w:szCs w:val="22"/>
        </w:rPr>
        <w:t xml:space="preserve">, </w:t>
      </w:r>
      <w:r w:rsidR="005F7BDA" w:rsidRPr="005F7BDA">
        <w:rPr>
          <w:rFonts w:cs="Tahoma"/>
          <w:b/>
          <w:szCs w:val="22"/>
        </w:rPr>
        <w:t>Senior VP Instruction and Academic Programs</w:t>
      </w:r>
      <w:r w:rsidRPr="005F7BDA">
        <w:rPr>
          <w:rFonts w:cs="Tahoma"/>
          <w:b/>
          <w:szCs w:val="22"/>
        </w:rPr>
        <w:t xml:space="preserve">: </w:t>
      </w:r>
      <w:r>
        <w:rPr>
          <w:rFonts w:cs="Tahoma"/>
          <w:szCs w:val="22"/>
        </w:rPr>
        <w:t>We focused on out-of-class support. Where and when they can find it based on discipline areas. Peer</w:t>
      </w:r>
      <w:r w:rsidR="005F7BDA">
        <w:rPr>
          <w:rFonts w:cs="Tahoma"/>
          <w:szCs w:val="22"/>
        </w:rPr>
        <w:t>-</w:t>
      </w:r>
      <w:r>
        <w:rPr>
          <w:rFonts w:cs="Tahoma"/>
          <w:szCs w:val="22"/>
        </w:rPr>
        <w:t>to</w:t>
      </w:r>
      <w:r w:rsidR="005F7BDA">
        <w:rPr>
          <w:rFonts w:cs="Tahoma"/>
          <w:szCs w:val="22"/>
        </w:rPr>
        <w:t>-</w:t>
      </w:r>
      <w:r>
        <w:rPr>
          <w:rFonts w:cs="Tahoma"/>
          <w:szCs w:val="22"/>
        </w:rPr>
        <w:t xml:space="preserve">peer student tutoring </w:t>
      </w:r>
      <w:r w:rsidR="005F7BDA">
        <w:rPr>
          <w:rFonts w:cs="Tahoma"/>
          <w:szCs w:val="22"/>
        </w:rPr>
        <w:t>and</w:t>
      </w:r>
      <w:r>
        <w:rPr>
          <w:rFonts w:cs="Tahoma"/>
          <w:szCs w:val="22"/>
        </w:rPr>
        <w:t xml:space="preserve"> mentoring. Smart </w:t>
      </w:r>
      <w:r w:rsidR="005F7BDA">
        <w:rPr>
          <w:rFonts w:cs="Tahoma"/>
          <w:szCs w:val="22"/>
        </w:rPr>
        <w:t>S</w:t>
      </w:r>
      <w:r>
        <w:rPr>
          <w:rFonts w:cs="Tahoma"/>
          <w:szCs w:val="22"/>
        </w:rPr>
        <w:t xml:space="preserve">tart – meet a mentor and tutor for writing and math – start to </w:t>
      </w:r>
      <w:r w:rsidR="005F7BDA">
        <w:rPr>
          <w:rFonts w:cs="Tahoma"/>
          <w:szCs w:val="22"/>
        </w:rPr>
        <w:t>build</w:t>
      </w:r>
      <w:r>
        <w:rPr>
          <w:rFonts w:cs="Tahoma"/>
          <w:szCs w:val="22"/>
        </w:rPr>
        <w:t xml:space="preserve"> the relationship.</w:t>
      </w:r>
    </w:p>
    <w:p w:rsidR="007F0A3E" w:rsidRDefault="007F0A3E" w:rsidP="00414C3C">
      <w:pPr>
        <w:rPr>
          <w:rFonts w:cs="Tahoma"/>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9E2F3" w:themeFill="accent5" w:themeFillTint="33"/>
        <w:tblLook w:val="04A0" w:firstRow="1" w:lastRow="0" w:firstColumn="1" w:lastColumn="0" w:noHBand="0" w:noVBand="1"/>
      </w:tblPr>
      <w:tblGrid>
        <w:gridCol w:w="9350"/>
      </w:tblGrid>
      <w:tr w:rsidR="005F7BDA" w:rsidRPr="003331F3" w:rsidTr="00202E6B">
        <w:tc>
          <w:tcPr>
            <w:tcW w:w="9350" w:type="dxa"/>
            <w:shd w:val="clear" w:color="auto" w:fill="D9E2F3" w:themeFill="accent5" w:themeFillTint="33"/>
          </w:tcPr>
          <w:p w:rsidR="005F7BDA" w:rsidRPr="003331F3" w:rsidRDefault="009410F9" w:rsidP="005F7BDA">
            <w:pPr>
              <w:tabs>
                <w:tab w:val="center" w:pos="4320"/>
                <w:tab w:val="left" w:pos="8010"/>
                <w:tab w:val="right" w:pos="8640"/>
              </w:tabs>
              <w:jc w:val="center"/>
              <w:rPr>
                <w:rFonts w:cs="Tahoma"/>
                <w:b/>
                <w:szCs w:val="22"/>
              </w:rPr>
            </w:pPr>
            <w:r>
              <w:rPr>
                <w:rFonts w:cs="Tahoma"/>
                <w:szCs w:val="22"/>
              </w:rPr>
              <w:br w:type="page"/>
            </w:r>
            <w:r w:rsidR="005F7BDA" w:rsidRPr="003331F3">
              <w:rPr>
                <w:rFonts w:cs="Tahoma"/>
                <w:b/>
                <w:szCs w:val="22"/>
              </w:rPr>
              <w:t xml:space="preserve">Team </w:t>
            </w:r>
            <w:r w:rsidR="005F7BDA">
              <w:rPr>
                <w:rFonts w:cs="Tahoma"/>
                <w:b/>
                <w:szCs w:val="22"/>
              </w:rPr>
              <w:t>4</w:t>
            </w:r>
          </w:p>
        </w:tc>
      </w:tr>
    </w:tbl>
    <w:p w:rsidR="005F7BDA" w:rsidRDefault="005F7BDA" w:rsidP="00B95D82">
      <w:pPr>
        <w:tabs>
          <w:tab w:val="left" w:pos="8010"/>
        </w:tabs>
        <w:rPr>
          <w:rFonts w:cs="Tahoma"/>
          <w:szCs w:val="22"/>
        </w:rPr>
      </w:pPr>
    </w:p>
    <w:p w:rsidR="00C42819" w:rsidRPr="003331F3" w:rsidRDefault="00C42819" w:rsidP="009410F9">
      <w:pPr>
        <w:tabs>
          <w:tab w:val="left" w:pos="8010"/>
        </w:tabs>
        <w:jc w:val="center"/>
        <w:rPr>
          <w:rFonts w:cs="Tahoma"/>
          <w:szCs w:val="22"/>
        </w:rPr>
      </w:pPr>
      <w:r w:rsidRPr="00C42819">
        <w:rPr>
          <w:rFonts w:cs="Tahoma"/>
          <w:noProof/>
          <w:szCs w:val="22"/>
        </w:rPr>
        <w:drawing>
          <wp:inline distT="0" distB="0" distL="0" distR="0">
            <wp:extent cx="1889371" cy="914400"/>
            <wp:effectExtent l="0" t="0" r="0" b="0"/>
            <wp:docPr id="1054" name="Picture 1054" descr="C:\Users\JoyceT\Desktop\Coll Labs\BOT Mtgs\SPPC_BOT_12_15_15\pics\DSC034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C:\Users\JoyceT\Desktop\Coll Labs\BOT Mtgs\SPPC_BOT_12_15_15\pics\DSC03466.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889371" cy="914400"/>
                    </a:xfrm>
                    <a:prstGeom prst="rect">
                      <a:avLst/>
                    </a:prstGeom>
                    <a:noFill/>
                    <a:ln>
                      <a:noFill/>
                    </a:ln>
                  </pic:spPr>
                </pic:pic>
              </a:graphicData>
            </a:graphic>
          </wp:inline>
        </w:drawing>
      </w:r>
      <w:r w:rsidR="009410F9">
        <w:rPr>
          <w:rFonts w:cs="Tahoma"/>
          <w:szCs w:val="22"/>
        </w:rPr>
        <w:t xml:space="preserve">   </w:t>
      </w:r>
      <w:r w:rsidRPr="00C42819">
        <w:rPr>
          <w:rFonts w:cs="Tahoma"/>
          <w:noProof/>
          <w:szCs w:val="22"/>
        </w:rPr>
        <w:drawing>
          <wp:inline distT="0" distB="0" distL="0" distR="0">
            <wp:extent cx="760798" cy="914400"/>
            <wp:effectExtent l="0" t="0" r="1270" b="0"/>
            <wp:docPr id="1058" name="Picture 1058" descr="C:\Users\JoyceT\Desktop\Coll Labs\BOT Mtgs\SPPC_BOT_12_15_15\pics\DSC034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Users\JoyceT\Desktop\Coll Labs\BOT Mtgs\SPPC_BOT_12_15_15\pics\DSC03473.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760798" cy="914400"/>
                    </a:xfrm>
                    <a:prstGeom prst="rect">
                      <a:avLst/>
                    </a:prstGeom>
                    <a:noFill/>
                    <a:ln>
                      <a:noFill/>
                    </a:ln>
                  </pic:spPr>
                </pic:pic>
              </a:graphicData>
            </a:graphic>
          </wp:inline>
        </w:drawing>
      </w:r>
      <w:r w:rsidR="009410F9">
        <w:rPr>
          <w:rFonts w:cs="Tahoma"/>
          <w:szCs w:val="22"/>
        </w:rPr>
        <w:t xml:space="preserve">   </w:t>
      </w:r>
      <w:r w:rsidRPr="00C42819">
        <w:rPr>
          <w:rFonts w:cs="Tahoma"/>
          <w:noProof/>
          <w:szCs w:val="22"/>
        </w:rPr>
        <w:drawing>
          <wp:inline distT="0" distB="0" distL="0" distR="0">
            <wp:extent cx="1196954" cy="914400"/>
            <wp:effectExtent l="0" t="0" r="3810" b="0"/>
            <wp:docPr id="1060" name="Picture 1060" descr="C:\Users\JoyceT\Desktop\Coll Labs\BOT Mtgs\SPPC_BOT_12_15_15\pics\DSC034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C:\Users\JoyceT\Desktop\Coll Labs\BOT Mtgs\SPPC_BOT_12_15_15\pics\DSC03474.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196954" cy="914400"/>
                    </a:xfrm>
                    <a:prstGeom prst="rect">
                      <a:avLst/>
                    </a:prstGeom>
                    <a:noFill/>
                    <a:ln>
                      <a:noFill/>
                    </a:ln>
                  </pic:spPr>
                </pic:pic>
              </a:graphicData>
            </a:graphic>
          </wp:inline>
        </w:drawing>
      </w:r>
    </w:p>
    <w:p w:rsidR="007F0A3E" w:rsidRDefault="005F7BDA" w:rsidP="00414C3C">
      <w:pPr>
        <w:rPr>
          <w:rFonts w:cs="Tahoma"/>
          <w:szCs w:val="22"/>
        </w:rPr>
      </w:pPr>
      <w:r>
        <w:rPr>
          <w:rFonts w:cs="Tahoma"/>
          <w:szCs w:val="22"/>
        </w:rPr>
        <w:t xml:space="preserve"> </w:t>
      </w:r>
    </w:p>
    <w:p w:rsidR="007F0A3E" w:rsidRDefault="007F0A3E" w:rsidP="00414C3C">
      <w:pPr>
        <w:rPr>
          <w:rFonts w:cs="Tahoma"/>
          <w:szCs w:val="22"/>
        </w:rPr>
      </w:pPr>
      <w:r w:rsidRPr="006677E0">
        <w:rPr>
          <w:rFonts w:cs="Tahoma"/>
          <w:b/>
          <w:szCs w:val="22"/>
        </w:rPr>
        <w:t xml:space="preserve">Dr. </w:t>
      </w:r>
      <w:r w:rsidR="005F7BDA" w:rsidRPr="006677E0">
        <w:rPr>
          <w:rFonts w:cs="Tahoma"/>
          <w:b/>
          <w:szCs w:val="22"/>
        </w:rPr>
        <w:t xml:space="preserve">Doug </w:t>
      </w:r>
      <w:r w:rsidRPr="006677E0">
        <w:rPr>
          <w:rFonts w:cs="Tahoma"/>
          <w:b/>
          <w:szCs w:val="22"/>
        </w:rPr>
        <w:t>Duncan</w:t>
      </w:r>
      <w:r w:rsidR="006677E0" w:rsidRPr="006677E0">
        <w:rPr>
          <w:rFonts w:cs="Tahoma"/>
          <w:b/>
          <w:szCs w:val="22"/>
        </w:rPr>
        <w:t>, Senior VP Administrative/Business Services and Information Tech</w:t>
      </w:r>
      <w:r w:rsidRPr="006677E0">
        <w:rPr>
          <w:rFonts w:cs="Tahoma"/>
          <w:b/>
          <w:szCs w:val="22"/>
        </w:rPr>
        <w:t>:</w:t>
      </w:r>
      <w:r>
        <w:rPr>
          <w:rFonts w:cs="Tahoma"/>
          <w:szCs w:val="22"/>
        </w:rPr>
        <w:t xml:space="preserve"> Using the capacity of MyCourses as well as more consistent use by faculty. Early Alert is very labor intensive and limited in scope. Alerting them in a more comprehensive manner and we should expand it and use the more </w:t>
      </w:r>
      <w:r w:rsidR="006677E0">
        <w:rPr>
          <w:rFonts w:cs="Tahoma"/>
          <w:szCs w:val="22"/>
        </w:rPr>
        <w:t>in-depth</w:t>
      </w:r>
      <w:r>
        <w:rPr>
          <w:rFonts w:cs="Tahoma"/>
          <w:szCs w:val="22"/>
        </w:rPr>
        <w:t xml:space="preserve"> features.</w:t>
      </w:r>
    </w:p>
    <w:p w:rsidR="007F0A3E" w:rsidRDefault="007F0A3E" w:rsidP="00414C3C">
      <w:pPr>
        <w:rPr>
          <w:rFonts w:cs="Tahoma"/>
          <w:szCs w:val="22"/>
        </w:rPr>
      </w:pPr>
    </w:p>
    <w:p w:rsidR="007F0A3E" w:rsidRDefault="006677E0" w:rsidP="00414C3C">
      <w:pPr>
        <w:rPr>
          <w:rFonts w:cs="Tahoma"/>
          <w:szCs w:val="22"/>
        </w:rPr>
      </w:pPr>
      <w:r w:rsidRPr="006677E0">
        <w:rPr>
          <w:rFonts w:cs="Tahoma"/>
          <w:b/>
          <w:szCs w:val="22"/>
        </w:rPr>
        <w:t xml:space="preserve">Ms. </w:t>
      </w:r>
      <w:r w:rsidR="007F0A3E" w:rsidRPr="006677E0">
        <w:rPr>
          <w:rFonts w:cs="Tahoma"/>
          <w:b/>
          <w:szCs w:val="22"/>
        </w:rPr>
        <w:t>Jamelle</w:t>
      </w:r>
      <w:r w:rsidRPr="006677E0">
        <w:rPr>
          <w:rFonts w:cs="Tahoma"/>
          <w:b/>
          <w:szCs w:val="22"/>
        </w:rPr>
        <w:t xml:space="preserve"> Conner, Provost, St. Pete/Gibbs Campus</w:t>
      </w:r>
      <w:r w:rsidR="007F0A3E" w:rsidRPr="006677E0">
        <w:rPr>
          <w:rFonts w:cs="Tahoma"/>
          <w:b/>
          <w:szCs w:val="22"/>
        </w:rPr>
        <w:t>:</w:t>
      </w:r>
      <w:r w:rsidR="007F0A3E">
        <w:rPr>
          <w:rFonts w:cs="Tahoma"/>
          <w:szCs w:val="22"/>
        </w:rPr>
        <w:t xml:space="preserve"> Our second one was #3. Follow up with people who didn’t complete Smart Start. We need to research the </w:t>
      </w:r>
      <w:r>
        <w:rPr>
          <w:rFonts w:cs="Tahoma"/>
          <w:szCs w:val="22"/>
        </w:rPr>
        <w:t>characteristics</w:t>
      </w:r>
      <w:r w:rsidR="007F0A3E">
        <w:rPr>
          <w:rFonts w:cs="Tahoma"/>
          <w:szCs w:val="22"/>
        </w:rPr>
        <w:t xml:space="preserve"> of those who didn’t </w:t>
      </w:r>
      <w:r>
        <w:rPr>
          <w:rFonts w:cs="Tahoma"/>
          <w:szCs w:val="22"/>
        </w:rPr>
        <w:t>complete</w:t>
      </w:r>
      <w:r w:rsidR="007F0A3E">
        <w:rPr>
          <w:rFonts w:cs="Tahoma"/>
          <w:szCs w:val="22"/>
        </w:rPr>
        <w:t>. Also those who completed and were successful. And those who didn’t complete and were successful.</w:t>
      </w:r>
    </w:p>
    <w:p w:rsidR="007F0A3E" w:rsidRDefault="007F0A3E" w:rsidP="00414C3C">
      <w:pPr>
        <w:rPr>
          <w:rFonts w:cs="Tahoma"/>
          <w:szCs w:val="22"/>
        </w:rPr>
      </w:pPr>
    </w:p>
    <w:p w:rsidR="007F0A3E" w:rsidRDefault="007F0A3E" w:rsidP="00414C3C">
      <w:pPr>
        <w:rPr>
          <w:rFonts w:cs="Tahoma"/>
          <w:szCs w:val="22"/>
        </w:rPr>
      </w:pPr>
      <w:r w:rsidRPr="006677E0">
        <w:rPr>
          <w:rFonts w:cs="Tahoma"/>
          <w:b/>
          <w:szCs w:val="22"/>
        </w:rPr>
        <w:t xml:space="preserve">Andrea: </w:t>
      </w:r>
      <w:r>
        <w:rPr>
          <w:rFonts w:cs="Tahoma"/>
          <w:szCs w:val="22"/>
        </w:rPr>
        <w:t>Thank you</w:t>
      </w:r>
      <w:r w:rsidR="006677E0">
        <w:rPr>
          <w:rFonts w:cs="Tahoma"/>
          <w:szCs w:val="22"/>
        </w:rPr>
        <w:t>,</w:t>
      </w:r>
      <w:r>
        <w:rPr>
          <w:rFonts w:cs="Tahoma"/>
          <w:szCs w:val="22"/>
        </w:rPr>
        <w:t xml:space="preserve"> teams. We’ll meet you back in the Tropics.</w:t>
      </w:r>
    </w:p>
    <w:p w:rsidR="006C153C" w:rsidRPr="008B2980" w:rsidRDefault="006C153C" w:rsidP="00414C3C">
      <w:pPr>
        <w:tabs>
          <w:tab w:val="left" w:pos="8010"/>
        </w:tabs>
        <w:rPr>
          <w:rFonts w:cs="Tahoma"/>
          <w:szCs w:val="22"/>
        </w:rPr>
      </w:pPr>
    </w:p>
    <w:tbl>
      <w:tblPr>
        <w:tblStyle w:val="TableGrid"/>
        <w:tblW w:w="10525" w:type="dxa"/>
        <w:jc w:val="center"/>
        <w:shd w:val="clear" w:color="auto" w:fill="D9E2F3" w:themeFill="accent5" w:themeFillTint="33"/>
        <w:tblLook w:val="04A0" w:firstRow="1" w:lastRow="0" w:firstColumn="1" w:lastColumn="0" w:noHBand="0" w:noVBand="1"/>
      </w:tblPr>
      <w:tblGrid>
        <w:gridCol w:w="1345"/>
        <w:gridCol w:w="5400"/>
        <w:gridCol w:w="3780"/>
      </w:tblGrid>
      <w:tr w:rsidR="008E4DF0" w:rsidRPr="003C2094" w:rsidTr="008E4DF0">
        <w:trPr>
          <w:jc w:val="center"/>
        </w:trPr>
        <w:tc>
          <w:tcPr>
            <w:tcW w:w="1345" w:type="dxa"/>
            <w:shd w:val="clear" w:color="auto" w:fill="D9E2F3" w:themeFill="accent5" w:themeFillTint="33"/>
            <w:vAlign w:val="center"/>
          </w:tcPr>
          <w:p w:rsidR="008E4DF0" w:rsidRPr="003C2094" w:rsidRDefault="008E4DF0" w:rsidP="008E4DF0">
            <w:pPr>
              <w:rPr>
                <w:rFonts w:cs="Tahoma"/>
                <w:szCs w:val="22"/>
              </w:rPr>
            </w:pPr>
          </w:p>
          <w:p w:rsidR="008E4DF0" w:rsidRPr="003C2094" w:rsidRDefault="008E4DF0" w:rsidP="008E4DF0">
            <w:pPr>
              <w:rPr>
                <w:rFonts w:cs="Tahoma"/>
                <w:szCs w:val="22"/>
              </w:rPr>
            </w:pPr>
            <w:r>
              <w:rPr>
                <w:rFonts w:cs="Tahoma"/>
                <w:szCs w:val="22"/>
              </w:rPr>
              <w:t>10:20</w:t>
            </w:r>
            <w:r w:rsidRPr="003C2094">
              <w:rPr>
                <w:rFonts w:cs="Tahoma"/>
                <w:szCs w:val="22"/>
              </w:rPr>
              <w:t xml:space="preserve">am – </w:t>
            </w:r>
          </w:p>
          <w:p w:rsidR="008E4DF0" w:rsidRPr="003C2094" w:rsidRDefault="008E4DF0" w:rsidP="008E4DF0">
            <w:pPr>
              <w:rPr>
                <w:rFonts w:cs="Tahoma"/>
                <w:szCs w:val="22"/>
              </w:rPr>
            </w:pPr>
            <w:r>
              <w:rPr>
                <w:rFonts w:cs="Tahoma"/>
                <w:szCs w:val="22"/>
              </w:rPr>
              <w:t>11:00</w:t>
            </w:r>
            <w:r w:rsidRPr="003C2094">
              <w:rPr>
                <w:rFonts w:cs="Tahoma"/>
                <w:szCs w:val="22"/>
              </w:rPr>
              <w:t>am</w:t>
            </w:r>
          </w:p>
        </w:tc>
        <w:tc>
          <w:tcPr>
            <w:tcW w:w="5400" w:type="dxa"/>
            <w:shd w:val="clear" w:color="auto" w:fill="D9E2F3" w:themeFill="accent5" w:themeFillTint="33"/>
          </w:tcPr>
          <w:p w:rsidR="008E4DF0" w:rsidRDefault="008E4DF0" w:rsidP="008E4DF0">
            <w:pPr>
              <w:pStyle w:val="RTRHeading"/>
            </w:pPr>
            <w:bookmarkStart w:id="14" w:name="_Toc438114625"/>
            <w:r w:rsidRPr="00F10838">
              <w:t>The Classroom Experience</w:t>
            </w:r>
            <w:bookmarkEnd w:id="14"/>
          </w:p>
          <w:p w:rsidR="008E4DF0" w:rsidRPr="00C66860" w:rsidRDefault="008E4DF0" w:rsidP="008E4DF0">
            <w:pPr>
              <w:rPr>
                <w:rFonts w:cs="Tahoma"/>
                <w:szCs w:val="22"/>
              </w:rPr>
            </w:pPr>
            <w:r w:rsidRPr="00C66860">
              <w:rPr>
                <w:rFonts w:cs="Tahoma"/>
                <w:szCs w:val="22"/>
              </w:rPr>
              <w:t>This session will be new in its scope and presentation.  The Board will be guided in its review of the experience of students in courses and programs.  Rather than focus on support services (as contained in The College Experience), this new focus will begin to build a sharpened focus on the experience of students in the classroom, toward a better understanding of student preparedness, changing student demographics, new technologies available for learning, and the refinement of courses within the recently established Academic Pathways.  This session will also identify the kinds of data, information, and metrics desired to support faculty</w:t>
            </w:r>
            <w:r>
              <w:rPr>
                <w:rFonts w:cs="Tahoma"/>
                <w:szCs w:val="22"/>
              </w:rPr>
              <w:t xml:space="preserve"> </w:t>
            </w:r>
            <w:r w:rsidRPr="00C66860">
              <w:rPr>
                <w:rFonts w:cs="Tahoma"/>
                <w:szCs w:val="22"/>
              </w:rPr>
              <w:t>classroom efforts.</w:t>
            </w:r>
          </w:p>
          <w:p w:rsidR="008E4DF0" w:rsidRPr="00C66860" w:rsidRDefault="008E4DF0" w:rsidP="008E4DF0">
            <w:pPr>
              <w:rPr>
                <w:rFonts w:cs="Tahoma"/>
                <w:szCs w:val="22"/>
              </w:rPr>
            </w:pPr>
          </w:p>
          <w:p w:rsidR="008E4DF0" w:rsidRPr="00C66860" w:rsidRDefault="008E4DF0" w:rsidP="008E4DF0">
            <w:pPr>
              <w:tabs>
                <w:tab w:val="left" w:pos="720"/>
                <w:tab w:val="left" w:pos="1260"/>
                <w:tab w:val="left" w:pos="1800"/>
                <w:tab w:val="left" w:pos="2160"/>
                <w:tab w:val="left" w:pos="2880"/>
                <w:tab w:val="left" w:pos="3600"/>
                <w:tab w:val="left" w:pos="4320"/>
                <w:tab w:val="left" w:pos="5040"/>
                <w:tab w:val="left" w:pos="5760"/>
                <w:tab w:val="left" w:pos="6480"/>
                <w:tab w:val="left" w:pos="7200"/>
                <w:tab w:val="left" w:pos="7920"/>
                <w:tab w:val="left" w:pos="8640"/>
              </w:tabs>
              <w:spacing w:after="120"/>
              <w:rPr>
                <w:b/>
              </w:rPr>
            </w:pPr>
            <w:r w:rsidRPr="00C66860">
              <w:rPr>
                <w:rFonts w:cs="Tahoma"/>
                <w:szCs w:val="22"/>
              </w:rPr>
              <w:lastRenderedPageBreak/>
              <w:t>This session will result in a renewed focus on the successes and challenges of faculty in the delivery of instruction, toward the goal of identifying appropriate changes in policies,</w:t>
            </w:r>
            <w:r>
              <w:t xml:space="preserve"> procedures, or allocation of resources</w:t>
            </w:r>
            <w:r>
              <w:rPr>
                <w:b/>
              </w:rPr>
              <w:t>.</w:t>
            </w:r>
          </w:p>
        </w:tc>
        <w:tc>
          <w:tcPr>
            <w:tcW w:w="3780" w:type="dxa"/>
            <w:shd w:val="clear" w:color="auto" w:fill="D9E2F3" w:themeFill="accent5" w:themeFillTint="33"/>
          </w:tcPr>
          <w:p w:rsidR="008E4DF0" w:rsidRPr="003C2094" w:rsidRDefault="008E4DF0" w:rsidP="008E4DF0">
            <w:pPr>
              <w:pStyle w:val="ListParagraph"/>
              <w:spacing w:before="120"/>
              <w:ind w:left="0"/>
              <w:rPr>
                <w:rFonts w:ascii="Tahoma" w:hAnsi="Tahoma" w:cs="Tahoma"/>
              </w:rPr>
            </w:pPr>
            <w:r>
              <w:rPr>
                <w:rFonts w:ascii="Tahoma" w:hAnsi="Tahoma" w:cs="Tahoma"/>
                <w:b/>
              </w:rPr>
              <w:lastRenderedPageBreak/>
              <w:t>Topic 3</w:t>
            </w:r>
            <w:r w:rsidRPr="003C2094">
              <w:rPr>
                <w:rFonts w:ascii="Tahoma" w:hAnsi="Tahoma" w:cs="Tahoma"/>
                <w:b/>
              </w:rPr>
              <w:t xml:space="preserve"> </w:t>
            </w:r>
            <w:r w:rsidRPr="003C2094">
              <w:rPr>
                <w:rFonts w:ascii="Tahoma" w:hAnsi="Tahoma" w:cs="Tahoma"/>
              </w:rPr>
              <w:t>(</w:t>
            </w:r>
            <w:r>
              <w:rPr>
                <w:rFonts w:ascii="Tahoma" w:hAnsi="Tahoma" w:cs="Tahoma"/>
              </w:rPr>
              <w:t>40</w:t>
            </w:r>
            <w:r w:rsidRPr="003C2094">
              <w:rPr>
                <w:rFonts w:ascii="Tahoma" w:hAnsi="Tahoma" w:cs="Tahoma"/>
              </w:rPr>
              <w:t>-min.):</w:t>
            </w:r>
          </w:p>
          <w:p w:rsidR="008E4DF0" w:rsidRPr="00247109" w:rsidRDefault="008E4DF0" w:rsidP="009846D9">
            <w:pPr>
              <w:pStyle w:val="ListParagraph"/>
              <w:numPr>
                <w:ilvl w:val="0"/>
                <w:numId w:val="5"/>
              </w:numPr>
              <w:spacing w:after="0" w:line="240" w:lineRule="auto"/>
              <w:ind w:right="-108"/>
              <w:rPr>
                <w:rFonts w:ascii="Tahoma" w:hAnsi="Tahoma" w:cs="Tahoma"/>
              </w:rPr>
            </w:pPr>
            <w:r w:rsidRPr="00247109">
              <w:rPr>
                <w:rFonts w:ascii="Tahoma" w:hAnsi="Tahoma" w:cs="Tahoma"/>
              </w:rPr>
              <w:t>5-min. “Just the Facts” Overview</w:t>
            </w:r>
          </w:p>
          <w:p w:rsidR="008E4DF0" w:rsidRPr="00247109" w:rsidRDefault="008E4DF0" w:rsidP="009846D9">
            <w:pPr>
              <w:pStyle w:val="ListParagraph"/>
              <w:numPr>
                <w:ilvl w:val="0"/>
                <w:numId w:val="5"/>
              </w:numPr>
              <w:spacing w:before="240" w:after="0" w:line="240" w:lineRule="auto"/>
              <w:rPr>
                <w:rFonts w:ascii="Tahoma" w:hAnsi="Tahoma" w:cs="Tahoma"/>
              </w:rPr>
            </w:pPr>
            <w:r>
              <w:rPr>
                <w:rFonts w:ascii="Tahoma" w:hAnsi="Tahoma" w:cs="Tahoma"/>
              </w:rPr>
              <w:t>25</w:t>
            </w:r>
            <w:r w:rsidRPr="00247109">
              <w:rPr>
                <w:rFonts w:ascii="Tahoma" w:hAnsi="Tahoma" w:cs="Tahoma"/>
              </w:rPr>
              <w:t>-</w:t>
            </w:r>
            <w:r>
              <w:rPr>
                <w:rFonts w:ascii="Tahoma" w:hAnsi="Tahoma" w:cs="Tahoma"/>
              </w:rPr>
              <w:t xml:space="preserve">min. Collaborative Discussion in teams </w:t>
            </w:r>
          </w:p>
          <w:p w:rsidR="008E4DF0" w:rsidRPr="00562743" w:rsidRDefault="008E4DF0" w:rsidP="009846D9">
            <w:pPr>
              <w:pStyle w:val="ListParagraph"/>
              <w:numPr>
                <w:ilvl w:val="0"/>
                <w:numId w:val="5"/>
              </w:numPr>
              <w:spacing w:after="0" w:line="240" w:lineRule="auto"/>
              <w:rPr>
                <w:rFonts w:cs="Tahoma"/>
              </w:rPr>
            </w:pPr>
            <w:r>
              <w:rPr>
                <w:rFonts w:ascii="Tahoma" w:hAnsi="Tahoma" w:cs="Tahoma"/>
              </w:rPr>
              <w:t>10</w:t>
            </w:r>
            <w:r w:rsidRPr="00562743">
              <w:rPr>
                <w:rFonts w:ascii="Tahoma" w:hAnsi="Tahoma" w:cs="Tahoma"/>
              </w:rPr>
              <w:t>-min. Team Reports</w:t>
            </w:r>
            <w:r>
              <w:rPr>
                <w:rFonts w:ascii="Tahoma" w:hAnsi="Tahoma" w:cs="Tahoma"/>
              </w:rPr>
              <w:t>:</w:t>
            </w:r>
            <w:r>
              <w:rPr>
                <w:rFonts w:ascii="Tahoma" w:hAnsi="Tahoma" w:cs="Tahoma"/>
              </w:rPr>
              <w:br/>
            </w:r>
            <w:r w:rsidRPr="00532946">
              <w:rPr>
                <w:rFonts w:ascii="Tahoma" w:hAnsi="Tahoma" w:cs="Tahoma"/>
                <w:b/>
              </w:rPr>
              <w:t>Top 5 Considerations for 2016</w:t>
            </w:r>
            <w:r w:rsidRPr="00562743">
              <w:rPr>
                <w:rFonts w:ascii="Tahoma" w:hAnsi="Tahoma" w:cs="Tahoma"/>
              </w:rPr>
              <w:t xml:space="preserve">  </w:t>
            </w:r>
          </w:p>
          <w:p w:rsidR="008E4DF0" w:rsidRPr="00110ECB" w:rsidRDefault="008E4DF0" w:rsidP="008E4DF0">
            <w:pPr>
              <w:rPr>
                <w:rFonts w:cs="Tahoma"/>
              </w:rPr>
            </w:pPr>
          </w:p>
        </w:tc>
      </w:tr>
    </w:tbl>
    <w:p w:rsidR="008E4DF0" w:rsidRDefault="00141781" w:rsidP="009410F9">
      <w:pPr>
        <w:tabs>
          <w:tab w:val="left" w:pos="8010"/>
        </w:tabs>
        <w:jc w:val="center"/>
        <w:rPr>
          <w:rFonts w:cs="Tahoma"/>
          <w:b/>
          <w:szCs w:val="22"/>
        </w:rPr>
      </w:pPr>
      <w:r w:rsidRPr="00141781">
        <w:rPr>
          <w:rFonts w:cs="Tahoma"/>
          <w:b/>
          <w:noProof/>
          <w:szCs w:val="22"/>
        </w:rPr>
        <w:drawing>
          <wp:inline distT="0" distB="0" distL="0" distR="0">
            <wp:extent cx="3657600" cy="1975449"/>
            <wp:effectExtent l="0" t="0" r="0" b="6350"/>
            <wp:docPr id="25" name="Picture 25" descr="C:\Users\JoyceT\Desktop\Coll Labs\BOT Mtgs\SPPC_BOT_12_15_15\BOT_DecRetreat_Slides\Slide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JoyceT\Desktop\Coll Labs\BOT Mtgs\SPPC_BOT_12_15_15\BOT_DecRetreat_Slides\Slide34.JPG"/>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t="27987"/>
                    <a:stretch/>
                  </pic:blipFill>
                  <pic:spPr bwMode="auto">
                    <a:xfrm>
                      <a:off x="0" y="0"/>
                      <a:ext cx="3657600" cy="1975449"/>
                    </a:xfrm>
                    <a:prstGeom prst="rect">
                      <a:avLst/>
                    </a:prstGeom>
                    <a:noFill/>
                    <a:ln>
                      <a:noFill/>
                    </a:ln>
                    <a:extLst>
                      <a:ext uri="{53640926-AAD7-44D8-BBD7-CCE9431645EC}">
                        <a14:shadowObscured xmlns:a14="http://schemas.microsoft.com/office/drawing/2010/main"/>
                      </a:ext>
                    </a:extLst>
                  </pic:spPr>
                </pic:pic>
              </a:graphicData>
            </a:graphic>
          </wp:inline>
        </w:drawing>
      </w:r>
    </w:p>
    <w:p w:rsidR="00C42819" w:rsidRDefault="00C42819" w:rsidP="00603FBC">
      <w:pPr>
        <w:tabs>
          <w:tab w:val="left" w:pos="8010"/>
        </w:tabs>
        <w:rPr>
          <w:rFonts w:cs="Tahoma"/>
          <w:b/>
          <w:szCs w:val="22"/>
        </w:rPr>
      </w:pPr>
    </w:p>
    <w:p w:rsidR="00D4799E" w:rsidRDefault="00C42819" w:rsidP="00603FBC">
      <w:pPr>
        <w:tabs>
          <w:tab w:val="left" w:pos="8010"/>
        </w:tabs>
        <w:rPr>
          <w:rFonts w:cs="Tahoma"/>
          <w:szCs w:val="22"/>
        </w:rPr>
      </w:pPr>
      <w:r w:rsidRPr="00C42819">
        <w:rPr>
          <w:rFonts w:cs="Tahoma"/>
          <w:b/>
          <w:noProof/>
          <w:szCs w:val="22"/>
        </w:rPr>
        <w:drawing>
          <wp:anchor distT="0" distB="0" distL="114300" distR="114300" simplePos="0" relativeHeight="251703296" behindDoc="1" locked="0" layoutInCell="1" allowOverlap="1">
            <wp:simplePos x="0" y="0"/>
            <wp:positionH relativeFrom="column">
              <wp:posOffset>0</wp:posOffset>
            </wp:positionH>
            <wp:positionV relativeFrom="paragraph">
              <wp:posOffset>2863</wp:posOffset>
            </wp:positionV>
            <wp:extent cx="1254247" cy="914400"/>
            <wp:effectExtent l="0" t="0" r="3175" b="0"/>
            <wp:wrapTight wrapText="bothSides">
              <wp:wrapPolygon edited="0">
                <wp:start x="0" y="0"/>
                <wp:lineTo x="0" y="21150"/>
                <wp:lineTo x="21327" y="21150"/>
                <wp:lineTo x="21327" y="0"/>
                <wp:lineTo x="0" y="0"/>
              </wp:wrapPolygon>
            </wp:wrapTight>
            <wp:docPr id="1061" name="Picture 1061" descr="C:\Users\JoyceT\Desktop\Coll Labs\BOT Mtgs\SPPC_BOT_12_15_15\pics\DSC034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C:\Users\JoyceT\Desktop\Coll Labs\BOT Mtgs\SPPC_BOT_12_15_15\pics\DSC03475.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254247" cy="914400"/>
                    </a:xfrm>
                    <a:prstGeom prst="rect">
                      <a:avLst/>
                    </a:prstGeom>
                    <a:noFill/>
                    <a:ln>
                      <a:noFill/>
                    </a:ln>
                  </pic:spPr>
                </pic:pic>
              </a:graphicData>
            </a:graphic>
          </wp:anchor>
        </w:drawing>
      </w:r>
      <w:r w:rsidR="007F0A3E" w:rsidRPr="006677E0">
        <w:rPr>
          <w:rFonts w:cs="Tahoma"/>
          <w:b/>
          <w:szCs w:val="22"/>
        </w:rPr>
        <w:t xml:space="preserve">Dr. Cooper: </w:t>
      </w:r>
      <w:r w:rsidR="007F0A3E">
        <w:rPr>
          <w:rFonts w:cs="Tahoma"/>
          <w:szCs w:val="22"/>
        </w:rPr>
        <w:t>As you’ve been hearing, much has been done with the College Experience to be sure students arrive at their classes ready to learn and be successful.  On the academic side, we’ve been looking at things we can do to help students.  Bridge to Success – focus on competencies they need to strengthen.  General Education Reform – general core classes so</w:t>
      </w:r>
      <w:r w:rsidR="000D1D78">
        <w:rPr>
          <w:rFonts w:cs="Tahoma"/>
          <w:szCs w:val="22"/>
        </w:rPr>
        <w:t xml:space="preserve"> there are fewer </w:t>
      </w:r>
      <w:r w:rsidR="007F0A3E">
        <w:rPr>
          <w:rFonts w:cs="Tahoma"/>
          <w:szCs w:val="22"/>
        </w:rPr>
        <w:t>differences if students transfer. We looked at our own curriculum so the lear</w:t>
      </w:r>
      <w:r w:rsidR="000D1D78">
        <w:rPr>
          <w:rFonts w:cs="Tahoma"/>
          <w:szCs w:val="22"/>
        </w:rPr>
        <w:t>ning outcomes were embedded in th</w:t>
      </w:r>
      <w:r w:rsidR="007F0A3E">
        <w:rPr>
          <w:rFonts w:cs="Tahoma"/>
          <w:szCs w:val="22"/>
        </w:rPr>
        <w:t xml:space="preserve">e program.  </w:t>
      </w:r>
      <w:r w:rsidR="000D1D78">
        <w:rPr>
          <w:rFonts w:cs="Tahoma"/>
          <w:szCs w:val="22"/>
        </w:rPr>
        <w:t xml:space="preserve">We looked </w:t>
      </w:r>
      <w:r w:rsidR="007F0A3E">
        <w:rPr>
          <w:rFonts w:cs="Tahoma"/>
          <w:szCs w:val="22"/>
        </w:rPr>
        <w:t>at how we can change the culture around learning centers and out-of-classroom support. We wanted</w:t>
      </w:r>
      <w:r w:rsidR="000D1D78">
        <w:rPr>
          <w:rFonts w:cs="Tahoma"/>
          <w:szCs w:val="22"/>
        </w:rPr>
        <w:t xml:space="preserve"> students to see that the learning centers </w:t>
      </w:r>
      <w:r w:rsidR="007F0A3E">
        <w:rPr>
          <w:rFonts w:cs="Tahoma"/>
          <w:szCs w:val="22"/>
        </w:rPr>
        <w:t xml:space="preserve">were the hub. </w:t>
      </w:r>
      <w:r w:rsidR="00D4799E">
        <w:rPr>
          <w:rFonts w:cs="Tahoma"/>
          <w:szCs w:val="22"/>
        </w:rPr>
        <w:t>Many faculty a</w:t>
      </w:r>
      <w:r w:rsidR="000D1D78">
        <w:rPr>
          <w:rFonts w:cs="Tahoma"/>
          <w:szCs w:val="22"/>
        </w:rPr>
        <w:t>re giving their time in the learning centers</w:t>
      </w:r>
      <w:r w:rsidR="00D4799E">
        <w:rPr>
          <w:rFonts w:cs="Tahoma"/>
          <w:szCs w:val="22"/>
        </w:rPr>
        <w:t>.</w:t>
      </w:r>
    </w:p>
    <w:p w:rsidR="009410F9" w:rsidRDefault="009410F9" w:rsidP="00603FBC">
      <w:pPr>
        <w:tabs>
          <w:tab w:val="left" w:pos="8010"/>
        </w:tabs>
        <w:rPr>
          <w:rFonts w:cs="Tahoma"/>
          <w:szCs w:val="22"/>
        </w:rPr>
      </w:pPr>
    </w:p>
    <w:p w:rsidR="00D4799E" w:rsidRDefault="00D4799E" w:rsidP="00603FBC">
      <w:pPr>
        <w:tabs>
          <w:tab w:val="left" w:pos="8010"/>
        </w:tabs>
        <w:rPr>
          <w:rFonts w:cs="Tahoma"/>
          <w:szCs w:val="22"/>
        </w:rPr>
      </w:pPr>
      <w:r>
        <w:rPr>
          <w:rFonts w:cs="Tahoma"/>
          <w:szCs w:val="22"/>
        </w:rPr>
        <w:t>We’ve b</w:t>
      </w:r>
      <w:r w:rsidR="000D1D78">
        <w:rPr>
          <w:rFonts w:cs="Tahoma"/>
          <w:szCs w:val="22"/>
        </w:rPr>
        <w:t>een looking at online courses. We h</w:t>
      </w:r>
      <w:r>
        <w:rPr>
          <w:rFonts w:cs="Tahoma"/>
          <w:szCs w:val="22"/>
        </w:rPr>
        <w:t xml:space="preserve">adn’t spent enough time on the quality of online courses. </w:t>
      </w:r>
      <w:r w:rsidR="000D1D78">
        <w:rPr>
          <w:rFonts w:cs="Tahoma"/>
          <w:szCs w:val="22"/>
        </w:rPr>
        <w:t>We m</w:t>
      </w:r>
      <w:r>
        <w:rPr>
          <w:rFonts w:cs="Tahoma"/>
          <w:szCs w:val="22"/>
        </w:rPr>
        <w:t xml:space="preserve">ade the decision to adopt the </w:t>
      </w:r>
      <w:r w:rsidR="000D1D78">
        <w:rPr>
          <w:rFonts w:cs="Tahoma"/>
          <w:szCs w:val="22"/>
        </w:rPr>
        <w:t>Quality Matters</w:t>
      </w:r>
      <w:r>
        <w:rPr>
          <w:rFonts w:cs="Tahoma"/>
          <w:szCs w:val="22"/>
        </w:rPr>
        <w:t xml:space="preserve"> standards. The standards are in your booklet as well as the rubric for those standards. Faculty recognized that this is something we should be doing for all modalities, not just online.</w:t>
      </w:r>
    </w:p>
    <w:p w:rsidR="009410F9" w:rsidRDefault="009410F9" w:rsidP="00603FBC">
      <w:pPr>
        <w:tabs>
          <w:tab w:val="left" w:pos="8010"/>
        </w:tabs>
        <w:rPr>
          <w:rFonts w:cs="Tahoma"/>
          <w:szCs w:val="22"/>
        </w:rPr>
      </w:pPr>
    </w:p>
    <w:p w:rsidR="00D4799E" w:rsidRDefault="00141781" w:rsidP="009410F9">
      <w:pPr>
        <w:tabs>
          <w:tab w:val="left" w:pos="8010"/>
        </w:tabs>
        <w:jc w:val="center"/>
        <w:rPr>
          <w:rFonts w:cs="Tahoma"/>
          <w:szCs w:val="22"/>
        </w:rPr>
      </w:pPr>
      <w:r w:rsidRPr="00141781">
        <w:rPr>
          <w:rFonts w:cs="Tahoma"/>
          <w:noProof/>
          <w:szCs w:val="22"/>
        </w:rPr>
        <w:lastRenderedPageBreak/>
        <w:drawing>
          <wp:inline distT="0" distB="0" distL="0" distR="0">
            <wp:extent cx="3657600" cy="2743200"/>
            <wp:effectExtent l="0" t="0" r="0" b="0"/>
            <wp:docPr id="26" name="Picture 26" descr="C:\Users\JoyceT\Desktop\Coll Labs\BOT Mtgs\SPPC_BOT_12_15_15\BOT_DecRetreat_Slides\Slide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JoyceT\Desktop\Coll Labs\BOT Mtgs\SPPC_BOT_12_15_15\BOT_DecRetreat_Slides\Slide35.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a:noFill/>
                    </a:ln>
                  </pic:spPr>
                </pic:pic>
              </a:graphicData>
            </a:graphic>
          </wp:inline>
        </w:drawing>
      </w:r>
    </w:p>
    <w:p w:rsidR="009410F9" w:rsidRDefault="009410F9">
      <w:pPr>
        <w:rPr>
          <w:rFonts w:cs="Tahoma"/>
          <w:szCs w:val="22"/>
        </w:rPr>
      </w:pPr>
      <w:r>
        <w:rPr>
          <w:rFonts w:cs="Tahoma"/>
          <w:szCs w:val="22"/>
        </w:rPr>
        <w:br w:type="page"/>
      </w:r>
    </w:p>
    <w:p w:rsidR="00D4799E" w:rsidRDefault="009410F9" w:rsidP="00603FBC">
      <w:pPr>
        <w:tabs>
          <w:tab w:val="left" w:pos="8010"/>
        </w:tabs>
        <w:rPr>
          <w:rFonts w:cs="Tahoma"/>
          <w:szCs w:val="22"/>
        </w:rPr>
      </w:pPr>
      <w:r>
        <w:rPr>
          <w:rFonts w:cs="Tahoma"/>
          <w:szCs w:val="22"/>
        </w:rPr>
        <w:lastRenderedPageBreak/>
        <w:t xml:space="preserve">Quality Matters </w:t>
      </w:r>
      <w:r w:rsidR="00D4799E">
        <w:rPr>
          <w:rFonts w:cs="Tahoma"/>
          <w:szCs w:val="22"/>
        </w:rPr>
        <w:t>rubric</w:t>
      </w:r>
      <w:r>
        <w:rPr>
          <w:rFonts w:cs="Tahoma"/>
          <w:szCs w:val="22"/>
        </w:rPr>
        <w:t>:</w:t>
      </w:r>
      <w:r w:rsidR="00D4799E">
        <w:rPr>
          <w:rFonts w:cs="Tahoma"/>
          <w:szCs w:val="22"/>
        </w:rPr>
        <w:t xml:space="preserve"> </w:t>
      </w:r>
      <w:r w:rsidR="00E61347">
        <w:rPr>
          <w:rFonts w:cs="Tahoma"/>
          <w:szCs w:val="22"/>
        </w:rPr>
        <w:t>We are focusing on i</w:t>
      </w:r>
      <w:r w:rsidR="00D4799E">
        <w:rPr>
          <w:rFonts w:cs="Tahoma"/>
          <w:szCs w:val="22"/>
        </w:rPr>
        <w:t>ntroductions</w:t>
      </w:r>
      <w:r w:rsidR="00E61347">
        <w:rPr>
          <w:rFonts w:cs="Tahoma"/>
          <w:szCs w:val="22"/>
        </w:rPr>
        <w:t xml:space="preserve"> and</w:t>
      </w:r>
      <w:r w:rsidR="00D4799E">
        <w:rPr>
          <w:rFonts w:cs="Tahoma"/>
          <w:szCs w:val="22"/>
        </w:rPr>
        <w:t xml:space="preserve"> learning activities that support interaction</w:t>
      </w:r>
      <w:r w:rsidR="00E61347">
        <w:rPr>
          <w:rFonts w:cs="Tahoma"/>
          <w:szCs w:val="22"/>
        </w:rPr>
        <w:t>. It’s</w:t>
      </w:r>
      <w:r w:rsidR="00D4799E">
        <w:rPr>
          <w:rFonts w:cs="Tahoma"/>
          <w:szCs w:val="22"/>
        </w:rPr>
        <w:t xml:space="preserve"> important to engage students. </w:t>
      </w:r>
    </w:p>
    <w:p w:rsidR="009410F9" w:rsidRDefault="009410F9" w:rsidP="00603FBC">
      <w:pPr>
        <w:tabs>
          <w:tab w:val="left" w:pos="8010"/>
        </w:tabs>
        <w:rPr>
          <w:rFonts w:cs="Tahoma"/>
          <w:szCs w:val="22"/>
        </w:rPr>
      </w:pPr>
    </w:p>
    <w:p w:rsidR="00D4799E" w:rsidRDefault="00141781" w:rsidP="009410F9">
      <w:pPr>
        <w:tabs>
          <w:tab w:val="left" w:pos="8010"/>
        </w:tabs>
        <w:jc w:val="center"/>
        <w:rPr>
          <w:rFonts w:cs="Tahoma"/>
          <w:szCs w:val="22"/>
        </w:rPr>
      </w:pPr>
      <w:r w:rsidRPr="00141781">
        <w:rPr>
          <w:rFonts w:cs="Tahoma"/>
          <w:noProof/>
          <w:szCs w:val="22"/>
        </w:rPr>
        <w:drawing>
          <wp:inline distT="0" distB="0" distL="0" distR="0">
            <wp:extent cx="3657600" cy="2743200"/>
            <wp:effectExtent l="0" t="0" r="0" b="0"/>
            <wp:docPr id="27" name="Picture 27" descr="C:\Users\JoyceT\Desktop\Coll Labs\BOT Mtgs\SPPC_BOT_12_15_15\BOT_DecRetreat_Slides\Slide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JoyceT\Desktop\Coll Labs\BOT Mtgs\SPPC_BOT_12_15_15\BOT_DecRetreat_Slides\Slide36.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a:noFill/>
                    </a:ln>
                  </pic:spPr>
                </pic:pic>
              </a:graphicData>
            </a:graphic>
          </wp:inline>
        </w:drawing>
      </w:r>
    </w:p>
    <w:p w:rsidR="00D4799E" w:rsidRDefault="00D4799E" w:rsidP="00603FBC">
      <w:pPr>
        <w:tabs>
          <w:tab w:val="left" w:pos="8010"/>
        </w:tabs>
        <w:rPr>
          <w:rFonts w:cs="Tahoma"/>
          <w:szCs w:val="22"/>
        </w:rPr>
      </w:pPr>
      <w:r>
        <w:rPr>
          <w:rFonts w:cs="Tahoma"/>
          <w:szCs w:val="22"/>
        </w:rPr>
        <w:t xml:space="preserve">Academic initiatives: </w:t>
      </w:r>
      <w:r w:rsidR="00E61347">
        <w:rPr>
          <w:rFonts w:cs="Tahoma"/>
          <w:szCs w:val="22"/>
        </w:rPr>
        <w:t xml:space="preserve">We are using a </w:t>
      </w:r>
      <w:r>
        <w:rPr>
          <w:rFonts w:cs="Tahoma"/>
          <w:szCs w:val="22"/>
        </w:rPr>
        <w:t xml:space="preserve">Title </w:t>
      </w:r>
      <w:r w:rsidR="009410F9">
        <w:rPr>
          <w:rFonts w:cs="Tahoma"/>
          <w:szCs w:val="22"/>
        </w:rPr>
        <w:t>III</w:t>
      </w:r>
      <w:r>
        <w:rPr>
          <w:rFonts w:cs="Tahoma"/>
          <w:szCs w:val="22"/>
        </w:rPr>
        <w:t xml:space="preserve"> grant </w:t>
      </w:r>
      <w:r w:rsidR="00E61347">
        <w:rPr>
          <w:rFonts w:cs="Tahoma"/>
          <w:szCs w:val="22"/>
        </w:rPr>
        <w:t>for</w:t>
      </w:r>
      <w:r>
        <w:rPr>
          <w:rFonts w:cs="Tahoma"/>
          <w:szCs w:val="22"/>
        </w:rPr>
        <w:t xml:space="preserve"> tool kit initiatives. Students can use them to practice. </w:t>
      </w:r>
      <w:r w:rsidR="00E61347">
        <w:rPr>
          <w:rFonts w:cs="Tahoma"/>
          <w:szCs w:val="22"/>
        </w:rPr>
        <w:t xml:space="preserve">In </w:t>
      </w:r>
      <w:r>
        <w:rPr>
          <w:rFonts w:cs="Tahoma"/>
          <w:szCs w:val="22"/>
        </w:rPr>
        <w:t>2014</w:t>
      </w:r>
      <w:r w:rsidR="00E61347">
        <w:rPr>
          <w:rFonts w:cs="Tahoma"/>
          <w:szCs w:val="22"/>
        </w:rPr>
        <w:t>, we created</w:t>
      </w:r>
      <w:r>
        <w:rPr>
          <w:rFonts w:cs="Tahoma"/>
          <w:szCs w:val="22"/>
        </w:rPr>
        <w:t xml:space="preserve"> academic pathways </w:t>
      </w:r>
      <w:r w:rsidR="00E61347">
        <w:rPr>
          <w:rFonts w:cs="Tahoma"/>
          <w:szCs w:val="22"/>
        </w:rPr>
        <w:t>so</w:t>
      </w:r>
      <w:r>
        <w:rPr>
          <w:rFonts w:cs="Tahoma"/>
          <w:szCs w:val="22"/>
        </w:rPr>
        <w:t xml:space="preserve"> students have a clearly defined path of courses from beginning to end.  </w:t>
      </w:r>
    </w:p>
    <w:p w:rsidR="009410F9" w:rsidRDefault="009410F9" w:rsidP="00603FBC">
      <w:pPr>
        <w:tabs>
          <w:tab w:val="left" w:pos="8010"/>
        </w:tabs>
        <w:rPr>
          <w:rFonts w:cs="Tahoma"/>
          <w:szCs w:val="22"/>
        </w:rPr>
      </w:pPr>
    </w:p>
    <w:p w:rsidR="00D4799E" w:rsidRDefault="00141781" w:rsidP="009410F9">
      <w:pPr>
        <w:tabs>
          <w:tab w:val="left" w:pos="8010"/>
        </w:tabs>
        <w:ind w:firstLine="720"/>
        <w:jc w:val="center"/>
        <w:rPr>
          <w:rFonts w:cs="Tahoma"/>
          <w:szCs w:val="22"/>
        </w:rPr>
      </w:pPr>
      <w:r w:rsidRPr="00141781">
        <w:rPr>
          <w:rFonts w:cs="Tahoma"/>
          <w:noProof/>
          <w:szCs w:val="22"/>
        </w:rPr>
        <w:drawing>
          <wp:inline distT="0" distB="0" distL="0" distR="0">
            <wp:extent cx="3657600" cy="2743200"/>
            <wp:effectExtent l="0" t="0" r="0" b="0"/>
            <wp:docPr id="28" name="Picture 28" descr="C:\Users\JoyceT\Desktop\Coll Labs\BOT Mtgs\SPPC_BOT_12_15_15\BOT_DecRetreat_Slides\Slide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JoyceT\Desktop\Coll Labs\BOT Mtgs\SPPC_BOT_12_15_15\BOT_DecRetreat_Slides\Slide35.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a:noFill/>
                    </a:ln>
                  </pic:spPr>
                </pic:pic>
              </a:graphicData>
            </a:graphic>
          </wp:inline>
        </w:drawing>
      </w:r>
    </w:p>
    <w:p w:rsidR="009410F9" w:rsidRDefault="009410F9">
      <w:pPr>
        <w:rPr>
          <w:rFonts w:cs="Tahoma"/>
          <w:szCs w:val="22"/>
        </w:rPr>
      </w:pPr>
      <w:r>
        <w:rPr>
          <w:rFonts w:cs="Tahoma"/>
          <w:szCs w:val="22"/>
        </w:rPr>
        <w:br w:type="page"/>
      </w:r>
    </w:p>
    <w:p w:rsidR="00D4799E" w:rsidRDefault="00141781" w:rsidP="00603FBC">
      <w:pPr>
        <w:tabs>
          <w:tab w:val="left" w:pos="8010"/>
        </w:tabs>
        <w:rPr>
          <w:rFonts w:cs="Tahoma"/>
          <w:szCs w:val="22"/>
        </w:rPr>
      </w:pPr>
      <w:r>
        <w:rPr>
          <w:rFonts w:cs="Tahoma"/>
          <w:szCs w:val="22"/>
        </w:rPr>
        <w:lastRenderedPageBreak/>
        <w:t xml:space="preserve">Classroom </w:t>
      </w:r>
      <w:r w:rsidR="00D4799E">
        <w:rPr>
          <w:rFonts w:cs="Tahoma"/>
          <w:szCs w:val="22"/>
        </w:rPr>
        <w:t xml:space="preserve">Experience: </w:t>
      </w:r>
      <w:r w:rsidR="000D1D78">
        <w:rPr>
          <w:rFonts w:cs="Tahoma"/>
          <w:szCs w:val="22"/>
        </w:rPr>
        <w:t xml:space="preserve">We </w:t>
      </w:r>
      <w:r w:rsidR="00D4799E">
        <w:rPr>
          <w:rFonts w:cs="Tahoma"/>
          <w:szCs w:val="22"/>
        </w:rPr>
        <w:t xml:space="preserve">embedded activities like internships. Readiness skills </w:t>
      </w:r>
      <w:r w:rsidR="000D1D78">
        <w:rPr>
          <w:rFonts w:cs="Tahoma"/>
          <w:szCs w:val="22"/>
        </w:rPr>
        <w:t xml:space="preserve">are </w:t>
      </w:r>
      <w:r w:rsidR="00D4799E">
        <w:rPr>
          <w:rFonts w:cs="Tahoma"/>
          <w:szCs w:val="22"/>
        </w:rPr>
        <w:t xml:space="preserve">embedded in the program. </w:t>
      </w:r>
      <w:r w:rsidR="000D1D78">
        <w:rPr>
          <w:rFonts w:cs="Tahoma"/>
          <w:szCs w:val="22"/>
        </w:rPr>
        <w:t>We want them to be r</w:t>
      </w:r>
      <w:r w:rsidR="00D4799E">
        <w:rPr>
          <w:rFonts w:cs="Tahoma"/>
          <w:szCs w:val="22"/>
        </w:rPr>
        <w:t>eady to interview</w:t>
      </w:r>
      <w:r w:rsidR="000D1D78">
        <w:rPr>
          <w:rFonts w:cs="Tahoma"/>
          <w:szCs w:val="22"/>
        </w:rPr>
        <w:t>;</w:t>
      </w:r>
      <w:r w:rsidR="00D4799E">
        <w:rPr>
          <w:rFonts w:cs="Tahoma"/>
          <w:szCs w:val="22"/>
        </w:rPr>
        <w:t xml:space="preserve"> some have found jobs before graduation.  </w:t>
      </w:r>
      <w:r w:rsidR="000D1D78">
        <w:rPr>
          <w:rFonts w:cs="Tahoma"/>
          <w:szCs w:val="22"/>
        </w:rPr>
        <w:t>We c</w:t>
      </w:r>
      <w:r w:rsidR="00D4799E">
        <w:rPr>
          <w:rFonts w:cs="Tahoma"/>
          <w:szCs w:val="22"/>
        </w:rPr>
        <w:t>reate</w:t>
      </w:r>
      <w:r w:rsidR="000D1D78">
        <w:rPr>
          <w:rFonts w:cs="Tahoma"/>
          <w:szCs w:val="22"/>
        </w:rPr>
        <w:t>d</w:t>
      </w:r>
      <w:r w:rsidR="00D4799E">
        <w:rPr>
          <w:rFonts w:cs="Tahoma"/>
          <w:szCs w:val="22"/>
        </w:rPr>
        <w:t xml:space="preserve"> milestones to monitor progress.  I’ll ask Dr. Coraggio to share some data to demonstrate success.</w:t>
      </w:r>
    </w:p>
    <w:p w:rsidR="009410F9" w:rsidRDefault="009410F9" w:rsidP="00603FBC">
      <w:pPr>
        <w:tabs>
          <w:tab w:val="left" w:pos="8010"/>
        </w:tabs>
        <w:rPr>
          <w:rFonts w:cs="Tahoma"/>
          <w:szCs w:val="22"/>
        </w:rPr>
      </w:pPr>
    </w:p>
    <w:p w:rsidR="009410F9" w:rsidRDefault="00141781" w:rsidP="009410F9">
      <w:pPr>
        <w:tabs>
          <w:tab w:val="left" w:pos="8010"/>
        </w:tabs>
        <w:jc w:val="center"/>
        <w:rPr>
          <w:rFonts w:cs="Tahoma"/>
          <w:b/>
          <w:szCs w:val="22"/>
        </w:rPr>
      </w:pPr>
      <w:r w:rsidRPr="00141781">
        <w:rPr>
          <w:rFonts w:cs="Tahoma"/>
          <w:noProof/>
          <w:szCs w:val="22"/>
        </w:rPr>
        <w:drawing>
          <wp:inline distT="0" distB="0" distL="0" distR="0">
            <wp:extent cx="3657600" cy="2743200"/>
            <wp:effectExtent l="0" t="0" r="0" b="0"/>
            <wp:docPr id="29" name="Picture 29" descr="C:\Users\JoyceT\Desktop\Coll Labs\BOT Mtgs\SPPC_BOT_12_15_15\BOT_DecRetreat_Slides\Slide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JoyceT\Desktop\Coll Labs\BOT Mtgs\SPPC_BOT_12_15_15\BOT_DecRetreat_Slides\Slide37.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a:noFill/>
                    </a:ln>
                  </pic:spPr>
                </pic:pic>
              </a:graphicData>
            </a:graphic>
          </wp:inline>
        </w:drawing>
      </w:r>
    </w:p>
    <w:p w:rsidR="009410F9" w:rsidRDefault="009410F9" w:rsidP="009410F9">
      <w:pPr>
        <w:tabs>
          <w:tab w:val="left" w:pos="8010"/>
        </w:tabs>
        <w:jc w:val="center"/>
        <w:rPr>
          <w:rFonts w:cs="Tahoma"/>
          <w:b/>
          <w:szCs w:val="22"/>
        </w:rPr>
      </w:pPr>
    </w:p>
    <w:p w:rsidR="00D4799E" w:rsidRDefault="00E61347" w:rsidP="009410F9">
      <w:pPr>
        <w:tabs>
          <w:tab w:val="left" w:pos="8010"/>
        </w:tabs>
        <w:rPr>
          <w:rFonts w:cs="Tahoma"/>
          <w:szCs w:val="22"/>
        </w:rPr>
      </w:pPr>
      <w:r w:rsidRPr="00E61347">
        <w:rPr>
          <w:rFonts w:cs="Tahoma"/>
          <w:b/>
          <w:szCs w:val="22"/>
        </w:rPr>
        <w:t>Dr.</w:t>
      </w:r>
      <w:r w:rsidR="00D4799E" w:rsidRPr="00E61347">
        <w:rPr>
          <w:rFonts w:cs="Tahoma"/>
          <w:b/>
          <w:szCs w:val="22"/>
        </w:rPr>
        <w:t xml:space="preserve"> Coraggio: </w:t>
      </w:r>
      <w:r w:rsidR="00202E6B">
        <w:rPr>
          <w:rFonts w:cs="Tahoma"/>
          <w:szCs w:val="22"/>
        </w:rPr>
        <w:t>S</w:t>
      </w:r>
      <w:r w:rsidR="00D4799E">
        <w:rPr>
          <w:rFonts w:cs="Tahoma"/>
          <w:szCs w:val="22"/>
        </w:rPr>
        <w:t xml:space="preserve">tudent success matrix.  We pulled this data a few months ago. </w:t>
      </w:r>
      <w:r>
        <w:rPr>
          <w:rFonts w:cs="Tahoma"/>
          <w:szCs w:val="22"/>
        </w:rPr>
        <w:t>It’s the p</w:t>
      </w:r>
      <w:r w:rsidR="00D4799E">
        <w:rPr>
          <w:rFonts w:cs="Tahoma"/>
          <w:szCs w:val="22"/>
        </w:rPr>
        <w:t>ercentage of faculty teaching courses.  These are the not A</w:t>
      </w:r>
      <w:r>
        <w:rPr>
          <w:rFonts w:cs="Tahoma"/>
          <w:szCs w:val="22"/>
        </w:rPr>
        <w:t xml:space="preserve">, B, or </w:t>
      </w:r>
      <w:r w:rsidR="00D4799E">
        <w:rPr>
          <w:rFonts w:cs="Tahoma"/>
          <w:szCs w:val="22"/>
        </w:rPr>
        <w:t>C grade students.  About 16% of the faculty have about 40% of the non-successful students.  There are variables to consider, but we’re looking at the data. It helps us move the needle on student success.</w:t>
      </w:r>
    </w:p>
    <w:p w:rsidR="009410F9" w:rsidRDefault="009410F9" w:rsidP="009410F9">
      <w:pPr>
        <w:tabs>
          <w:tab w:val="left" w:pos="8010"/>
        </w:tabs>
        <w:rPr>
          <w:rFonts w:cs="Tahoma"/>
          <w:szCs w:val="22"/>
        </w:rPr>
      </w:pPr>
    </w:p>
    <w:p w:rsidR="00141781" w:rsidRDefault="00141781" w:rsidP="009410F9">
      <w:pPr>
        <w:tabs>
          <w:tab w:val="left" w:pos="8010"/>
        </w:tabs>
        <w:jc w:val="center"/>
        <w:rPr>
          <w:rFonts w:cs="Tahoma"/>
          <w:szCs w:val="22"/>
        </w:rPr>
      </w:pPr>
      <w:r w:rsidRPr="00141781">
        <w:rPr>
          <w:rFonts w:cs="Tahoma"/>
          <w:noProof/>
          <w:szCs w:val="22"/>
        </w:rPr>
        <w:drawing>
          <wp:inline distT="0" distB="0" distL="0" distR="0">
            <wp:extent cx="3657600" cy="2743200"/>
            <wp:effectExtent l="0" t="0" r="0" b="0"/>
            <wp:docPr id="30" name="Picture 30" descr="C:\Users\JoyceT\Desktop\Coll Labs\BOT Mtgs\SPPC_BOT_12_15_15\BOT_DecRetreat_Slides\Slide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JoyceT\Desktop\Coll Labs\BOT Mtgs\SPPC_BOT_12_15_15\BOT_DecRetreat_Slides\Slide38.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a:noFill/>
                    </a:ln>
                  </pic:spPr>
                </pic:pic>
              </a:graphicData>
            </a:graphic>
          </wp:inline>
        </w:drawing>
      </w:r>
    </w:p>
    <w:p w:rsidR="00141781" w:rsidRDefault="00141781" w:rsidP="00603FBC">
      <w:pPr>
        <w:tabs>
          <w:tab w:val="left" w:pos="8010"/>
        </w:tabs>
        <w:rPr>
          <w:rFonts w:cs="Tahoma"/>
          <w:szCs w:val="22"/>
        </w:rPr>
      </w:pPr>
    </w:p>
    <w:p w:rsidR="009410F9" w:rsidRDefault="009410F9">
      <w:pPr>
        <w:rPr>
          <w:rFonts w:cs="Tahoma"/>
          <w:szCs w:val="22"/>
        </w:rPr>
      </w:pPr>
      <w:r>
        <w:rPr>
          <w:rFonts w:cs="Tahoma"/>
          <w:szCs w:val="22"/>
        </w:rPr>
        <w:br w:type="page"/>
      </w:r>
    </w:p>
    <w:p w:rsidR="00D4799E" w:rsidRDefault="00D4799E" w:rsidP="00603FBC">
      <w:pPr>
        <w:tabs>
          <w:tab w:val="left" w:pos="8010"/>
        </w:tabs>
        <w:rPr>
          <w:rFonts w:cs="Tahoma"/>
          <w:szCs w:val="22"/>
        </w:rPr>
      </w:pPr>
      <w:r>
        <w:rPr>
          <w:rFonts w:cs="Tahoma"/>
          <w:szCs w:val="22"/>
        </w:rPr>
        <w:lastRenderedPageBreak/>
        <w:t>CCS</w:t>
      </w:r>
      <w:r w:rsidR="009410F9">
        <w:rPr>
          <w:rFonts w:cs="Tahoma"/>
          <w:szCs w:val="22"/>
        </w:rPr>
        <w:t>SE Benchmarks:</w:t>
      </w:r>
      <w:r>
        <w:rPr>
          <w:rFonts w:cs="Tahoma"/>
          <w:szCs w:val="22"/>
        </w:rPr>
        <w:t xml:space="preserve"> </w:t>
      </w:r>
      <w:r w:rsidR="00E61347">
        <w:rPr>
          <w:rFonts w:cs="Tahoma"/>
          <w:szCs w:val="22"/>
        </w:rPr>
        <w:t>We looked at the t</w:t>
      </w:r>
      <w:r>
        <w:rPr>
          <w:rFonts w:cs="Tahoma"/>
          <w:szCs w:val="22"/>
        </w:rPr>
        <w:t xml:space="preserve">wo most recent administrations in 2013 and 2015. </w:t>
      </w:r>
      <w:r w:rsidR="00E61347">
        <w:rPr>
          <w:rFonts w:cs="Tahoma"/>
          <w:szCs w:val="22"/>
        </w:rPr>
        <w:t>We f</w:t>
      </w:r>
      <w:r>
        <w:rPr>
          <w:rFonts w:cs="Tahoma"/>
          <w:szCs w:val="22"/>
        </w:rPr>
        <w:t>ocused on in-class data. We’ve made improvements. You have the detail on two of the benchmarks: Active and collaborative learning and student-faculty interaction. This includes outside the classroom. The benchmarks where the mean is 50 and the standard deviation is about 25. We’ve made a little bit of improvement in active learning and a little more in faculty-student interaction.</w:t>
      </w:r>
    </w:p>
    <w:p w:rsidR="009410F9" w:rsidRDefault="009410F9" w:rsidP="00603FBC">
      <w:pPr>
        <w:tabs>
          <w:tab w:val="left" w:pos="8010"/>
        </w:tabs>
        <w:rPr>
          <w:rFonts w:cs="Tahoma"/>
          <w:szCs w:val="22"/>
        </w:rPr>
      </w:pPr>
    </w:p>
    <w:p w:rsidR="00D4799E" w:rsidRDefault="00141781" w:rsidP="009410F9">
      <w:pPr>
        <w:tabs>
          <w:tab w:val="left" w:pos="8010"/>
        </w:tabs>
        <w:jc w:val="center"/>
        <w:rPr>
          <w:rFonts w:cs="Tahoma"/>
          <w:szCs w:val="22"/>
        </w:rPr>
      </w:pPr>
      <w:r w:rsidRPr="00141781">
        <w:rPr>
          <w:rFonts w:cs="Tahoma"/>
          <w:noProof/>
          <w:szCs w:val="22"/>
        </w:rPr>
        <w:drawing>
          <wp:inline distT="0" distB="0" distL="0" distR="0">
            <wp:extent cx="3657600" cy="2743200"/>
            <wp:effectExtent l="0" t="0" r="0" b="0"/>
            <wp:docPr id="31" name="Picture 31" descr="C:\Users\JoyceT\Desktop\Coll Labs\BOT Mtgs\SPPC_BOT_12_15_15\BOT_DecRetreat_Slides\Slide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JoyceT\Desktop\Coll Labs\BOT Mtgs\SPPC_BOT_12_15_15\BOT_DecRetreat_Slides\Slide39.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a:noFill/>
                    </a:ln>
                  </pic:spPr>
                </pic:pic>
              </a:graphicData>
            </a:graphic>
          </wp:inline>
        </w:drawing>
      </w:r>
    </w:p>
    <w:p w:rsidR="009410F9" w:rsidRDefault="009410F9" w:rsidP="009410F9">
      <w:pPr>
        <w:tabs>
          <w:tab w:val="left" w:pos="8010"/>
        </w:tabs>
        <w:jc w:val="center"/>
        <w:rPr>
          <w:rFonts w:cs="Tahoma"/>
          <w:szCs w:val="22"/>
        </w:rPr>
      </w:pPr>
    </w:p>
    <w:p w:rsidR="00D4799E" w:rsidRDefault="00D4799E" w:rsidP="00603FBC">
      <w:pPr>
        <w:tabs>
          <w:tab w:val="left" w:pos="8010"/>
        </w:tabs>
        <w:rPr>
          <w:rFonts w:cs="Tahoma"/>
          <w:szCs w:val="22"/>
        </w:rPr>
      </w:pPr>
      <w:r>
        <w:rPr>
          <w:rFonts w:cs="Tahoma"/>
          <w:szCs w:val="22"/>
        </w:rPr>
        <w:t>St. Petersburg College vs. top performing</w:t>
      </w:r>
      <w:r w:rsidR="009410F9">
        <w:rPr>
          <w:rFonts w:cs="Tahoma"/>
          <w:szCs w:val="22"/>
        </w:rPr>
        <w:t xml:space="preserve"> colleges</w:t>
      </w:r>
      <w:r>
        <w:rPr>
          <w:rFonts w:cs="Tahoma"/>
          <w:szCs w:val="22"/>
        </w:rPr>
        <w:t xml:space="preserve">. </w:t>
      </w:r>
      <w:r w:rsidR="00E61347">
        <w:rPr>
          <w:rFonts w:cs="Tahoma"/>
          <w:szCs w:val="22"/>
        </w:rPr>
        <w:t>This is how we compare to the top performing schools.</w:t>
      </w:r>
    </w:p>
    <w:p w:rsidR="00D4799E" w:rsidRDefault="00141781" w:rsidP="009410F9">
      <w:pPr>
        <w:tabs>
          <w:tab w:val="left" w:pos="8010"/>
        </w:tabs>
        <w:jc w:val="center"/>
        <w:rPr>
          <w:rFonts w:cs="Tahoma"/>
          <w:szCs w:val="22"/>
        </w:rPr>
      </w:pPr>
      <w:r w:rsidRPr="00141781">
        <w:rPr>
          <w:rFonts w:cs="Tahoma"/>
          <w:noProof/>
          <w:szCs w:val="22"/>
        </w:rPr>
        <w:drawing>
          <wp:inline distT="0" distB="0" distL="0" distR="0">
            <wp:extent cx="3657600" cy="2743200"/>
            <wp:effectExtent l="0" t="0" r="0" b="0"/>
            <wp:docPr id="32" name="Picture 32" descr="C:\Users\JoyceT\Desktop\Coll Labs\BOT Mtgs\SPPC_BOT_12_15_15\BOT_DecRetreat_Slides\Slide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JoyceT\Desktop\Coll Labs\BOT Mtgs\SPPC_BOT_12_15_15\BOT_DecRetreat_Slides\Slide40.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a:noFill/>
                    </a:ln>
                  </pic:spPr>
                </pic:pic>
              </a:graphicData>
            </a:graphic>
          </wp:inline>
        </w:drawing>
      </w:r>
    </w:p>
    <w:p w:rsidR="009410F9" w:rsidRDefault="009410F9">
      <w:pPr>
        <w:rPr>
          <w:rFonts w:cs="Tahoma"/>
          <w:szCs w:val="22"/>
        </w:rPr>
      </w:pPr>
      <w:r>
        <w:rPr>
          <w:rFonts w:cs="Tahoma"/>
          <w:szCs w:val="22"/>
        </w:rPr>
        <w:br w:type="page"/>
      </w:r>
    </w:p>
    <w:p w:rsidR="00D4799E" w:rsidRDefault="00D4799E" w:rsidP="00603FBC">
      <w:pPr>
        <w:tabs>
          <w:tab w:val="left" w:pos="8010"/>
        </w:tabs>
        <w:rPr>
          <w:rFonts w:cs="Tahoma"/>
          <w:szCs w:val="22"/>
        </w:rPr>
      </w:pPr>
      <w:r>
        <w:rPr>
          <w:rFonts w:cs="Tahoma"/>
          <w:szCs w:val="22"/>
        </w:rPr>
        <w:lastRenderedPageBreak/>
        <w:t>T</w:t>
      </w:r>
      <w:r w:rsidR="009410F9">
        <w:rPr>
          <w:rFonts w:cs="Tahoma"/>
          <w:szCs w:val="22"/>
        </w:rPr>
        <w:t>hese are our t</w:t>
      </w:r>
      <w:r>
        <w:rPr>
          <w:rFonts w:cs="Tahoma"/>
          <w:szCs w:val="22"/>
        </w:rPr>
        <w:t xml:space="preserve">hree lowest scores. 4a: </w:t>
      </w:r>
      <w:r w:rsidR="009410F9">
        <w:rPr>
          <w:rFonts w:cs="Tahoma"/>
          <w:szCs w:val="22"/>
        </w:rPr>
        <w:t>A</w:t>
      </w:r>
      <w:r>
        <w:rPr>
          <w:rFonts w:cs="Tahoma"/>
          <w:szCs w:val="22"/>
        </w:rPr>
        <w:t>sked questions in class or contributed to class discussions. 60.6% of respondents answered often or very often.  Worked with other students – we had 43.6%</w:t>
      </w:r>
      <w:r w:rsidR="00E61347">
        <w:rPr>
          <w:rFonts w:cs="Tahoma"/>
          <w:szCs w:val="22"/>
        </w:rPr>
        <w:t>.</w:t>
      </w:r>
      <w:r>
        <w:rPr>
          <w:rFonts w:cs="Tahoma"/>
          <w:szCs w:val="22"/>
        </w:rPr>
        <w:t xml:space="preserve">  Worked with instructors on activities other than coursework. </w:t>
      </w:r>
      <w:r w:rsidR="009410F9">
        <w:rPr>
          <w:rFonts w:cs="Tahoma"/>
          <w:szCs w:val="22"/>
        </w:rPr>
        <w:t xml:space="preserve">We had 10.7%. </w:t>
      </w:r>
      <w:r>
        <w:rPr>
          <w:rFonts w:cs="Tahoma"/>
          <w:szCs w:val="22"/>
        </w:rPr>
        <w:t>We will research the best practices and bring back to you what we think will be the classroom experience.</w:t>
      </w:r>
    </w:p>
    <w:p w:rsidR="009410F9" w:rsidRDefault="009410F9" w:rsidP="00603FBC">
      <w:pPr>
        <w:tabs>
          <w:tab w:val="left" w:pos="8010"/>
        </w:tabs>
        <w:rPr>
          <w:rFonts w:cs="Tahoma"/>
          <w:szCs w:val="22"/>
        </w:rPr>
      </w:pPr>
    </w:p>
    <w:p w:rsidR="00D4799E" w:rsidRDefault="00141781" w:rsidP="009410F9">
      <w:pPr>
        <w:tabs>
          <w:tab w:val="left" w:pos="8010"/>
        </w:tabs>
        <w:jc w:val="center"/>
        <w:rPr>
          <w:rFonts w:cs="Tahoma"/>
          <w:szCs w:val="22"/>
        </w:rPr>
      </w:pPr>
      <w:r w:rsidRPr="00141781">
        <w:rPr>
          <w:rFonts w:cs="Tahoma"/>
          <w:noProof/>
          <w:szCs w:val="22"/>
        </w:rPr>
        <w:drawing>
          <wp:inline distT="0" distB="0" distL="0" distR="0">
            <wp:extent cx="3657600" cy="2743200"/>
            <wp:effectExtent l="0" t="0" r="0" b="0"/>
            <wp:docPr id="33" name="Picture 33" descr="C:\Users\JoyceT\Desktop\Coll Labs\BOT Mtgs\SPPC_BOT_12_15_15\BOT_DecRetreat_Slides\Slide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JoyceT\Desktop\Coll Labs\BOT Mtgs\SPPC_BOT_12_15_15\BOT_DecRetreat_Slides\Slide41.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a:noFill/>
                    </a:ln>
                  </pic:spPr>
                </pic:pic>
              </a:graphicData>
            </a:graphic>
          </wp:inline>
        </w:drawing>
      </w:r>
    </w:p>
    <w:p w:rsidR="009410F9" w:rsidRDefault="009410F9" w:rsidP="009410F9">
      <w:pPr>
        <w:tabs>
          <w:tab w:val="left" w:pos="8010"/>
        </w:tabs>
        <w:jc w:val="center"/>
        <w:rPr>
          <w:rFonts w:cs="Tahoma"/>
          <w:szCs w:val="22"/>
        </w:rPr>
      </w:pPr>
    </w:p>
    <w:p w:rsidR="00D4799E" w:rsidRDefault="00D4799E" w:rsidP="00603FBC">
      <w:pPr>
        <w:tabs>
          <w:tab w:val="left" w:pos="8010"/>
        </w:tabs>
        <w:rPr>
          <w:rFonts w:cs="Tahoma"/>
          <w:szCs w:val="22"/>
        </w:rPr>
      </w:pPr>
      <w:r w:rsidRPr="00E61347">
        <w:rPr>
          <w:rFonts w:cs="Tahoma"/>
          <w:b/>
          <w:szCs w:val="22"/>
        </w:rPr>
        <w:t>Dr. Cooper:</w:t>
      </w:r>
      <w:r>
        <w:rPr>
          <w:rFonts w:cs="Tahoma"/>
          <w:szCs w:val="22"/>
        </w:rPr>
        <w:t xml:space="preserve"> We know students come to us with different backgrounds and skills. Proposed value prop</w:t>
      </w:r>
      <w:r w:rsidR="009410F9">
        <w:rPr>
          <w:rFonts w:cs="Tahoma"/>
          <w:szCs w:val="22"/>
        </w:rPr>
        <w:t>osition:</w:t>
      </w:r>
      <w:r>
        <w:rPr>
          <w:rFonts w:cs="Tahoma"/>
          <w:szCs w:val="22"/>
        </w:rPr>
        <w:t xml:space="preserve"> Shouldn’t every class create that learning community where they are engaged and experiencing activity</w:t>
      </w:r>
      <w:r w:rsidR="00E61347">
        <w:rPr>
          <w:rFonts w:cs="Tahoma"/>
          <w:szCs w:val="22"/>
        </w:rPr>
        <w:t>-based</w:t>
      </w:r>
      <w:r>
        <w:rPr>
          <w:rFonts w:cs="Tahoma"/>
          <w:szCs w:val="22"/>
        </w:rPr>
        <w:t xml:space="preserve"> learning</w:t>
      </w:r>
      <w:r w:rsidR="009410F9">
        <w:rPr>
          <w:rFonts w:cs="Tahoma"/>
          <w:szCs w:val="22"/>
        </w:rPr>
        <w:t>?</w:t>
      </w:r>
      <w:r>
        <w:rPr>
          <w:rFonts w:cs="Tahoma"/>
          <w:szCs w:val="22"/>
        </w:rPr>
        <w:t xml:space="preserve"> </w:t>
      </w:r>
    </w:p>
    <w:p w:rsidR="009410F9" w:rsidRDefault="009410F9" w:rsidP="00603FBC">
      <w:pPr>
        <w:tabs>
          <w:tab w:val="left" w:pos="8010"/>
        </w:tabs>
        <w:rPr>
          <w:rFonts w:cs="Tahoma"/>
          <w:szCs w:val="22"/>
        </w:rPr>
      </w:pPr>
    </w:p>
    <w:p w:rsidR="00D4799E" w:rsidRDefault="00141781" w:rsidP="009410F9">
      <w:pPr>
        <w:tabs>
          <w:tab w:val="left" w:pos="8010"/>
        </w:tabs>
        <w:jc w:val="center"/>
        <w:rPr>
          <w:rFonts w:cs="Tahoma"/>
          <w:szCs w:val="22"/>
        </w:rPr>
      </w:pPr>
      <w:r w:rsidRPr="00141781">
        <w:rPr>
          <w:rFonts w:cs="Tahoma"/>
          <w:noProof/>
          <w:szCs w:val="22"/>
        </w:rPr>
        <w:drawing>
          <wp:inline distT="0" distB="0" distL="0" distR="0">
            <wp:extent cx="3657600" cy="2743200"/>
            <wp:effectExtent l="0" t="0" r="0" b="0"/>
            <wp:docPr id="34" name="Picture 34" descr="C:\Users\JoyceT\Desktop\Coll Labs\BOT Mtgs\SPPC_BOT_12_15_15\BOT_DecRetreat_Slides\Slide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JoyceT\Desktop\Coll Labs\BOT Mtgs\SPPC_BOT_12_15_15\BOT_DecRetreat_Slides\Slide42.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a:noFill/>
                    </a:ln>
                  </pic:spPr>
                </pic:pic>
              </a:graphicData>
            </a:graphic>
          </wp:inline>
        </w:drawing>
      </w:r>
    </w:p>
    <w:p w:rsidR="009410F9" w:rsidRDefault="009410F9">
      <w:pPr>
        <w:rPr>
          <w:rFonts w:cs="Tahoma"/>
          <w:szCs w:val="22"/>
        </w:rPr>
      </w:pPr>
      <w:r>
        <w:rPr>
          <w:rFonts w:cs="Tahoma"/>
          <w:szCs w:val="22"/>
        </w:rPr>
        <w:br w:type="page"/>
      </w:r>
    </w:p>
    <w:p w:rsidR="00D4799E" w:rsidRDefault="00D4799E" w:rsidP="00603FBC">
      <w:pPr>
        <w:tabs>
          <w:tab w:val="left" w:pos="8010"/>
        </w:tabs>
        <w:rPr>
          <w:rFonts w:cs="Tahoma"/>
          <w:szCs w:val="22"/>
        </w:rPr>
      </w:pPr>
      <w:r>
        <w:rPr>
          <w:rFonts w:cs="Tahoma"/>
          <w:szCs w:val="22"/>
        </w:rPr>
        <w:lastRenderedPageBreak/>
        <w:t xml:space="preserve">Some questions for you to consider: </w:t>
      </w:r>
    </w:p>
    <w:p w:rsidR="009410F9" w:rsidRDefault="009410F9" w:rsidP="00603FBC">
      <w:pPr>
        <w:tabs>
          <w:tab w:val="left" w:pos="8010"/>
        </w:tabs>
        <w:rPr>
          <w:rFonts w:cs="Tahoma"/>
          <w:szCs w:val="22"/>
        </w:rPr>
      </w:pPr>
    </w:p>
    <w:p w:rsidR="000734F6" w:rsidRDefault="00141781" w:rsidP="009410F9">
      <w:pPr>
        <w:tabs>
          <w:tab w:val="left" w:pos="8010"/>
        </w:tabs>
        <w:jc w:val="center"/>
        <w:rPr>
          <w:rFonts w:cs="Tahoma"/>
          <w:szCs w:val="22"/>
        </w:rPr>
      </w:pPr>
      <w:r w:rsidRPr="00141781">
        <w:rPr>
          <w:rFonts w:cs="Tahoma"/>
          <w:noProof/>
          <w:szCs w:val="22"/>
        </w:rPr>
        <w:drawing>
          <wp:inline distT="0" distB="0" distL="0" distR="0">
            <wp:extent cx="3657600" cy="2743200"/>
            <wp:effectExtent l="0" t="0" r="0" b="0"/>
            <wp:docPr id="35" name="Picture 35" descr="C:\Users\JoyceT\Desktop\Coll Labs\BOT Mtgs\SPPC_BOT_12_15_15\BOT_DecRetreat_Slides\Slide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JoyceT\Desktop\Coll Labs\BOT Mtgs\SPPC_BOT_12_15_15\BOT_DecRetreat_Slides\Slide43.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a:noFill/>
                    </a:ln>
                  </pic:spPr>
                </pic:pic>
              </a:graphicData>
            </a:graphic>
          </wp:inline>
        </w:drawing>
      </w:r>
    </w:p>
    <w:p w:rsidR="000734F6" w:rsidRDefault="000734F6" w:rsidP="00603FBC">
      <w:pPr>
        <w:tabs>
          <w:tab w:val="left" w:pos="8010"/>
        </w:tabs>
        <w:rPr>
          <w:rFonts w:cs="Tahoma"/>
          <w:szCs w:val="22"/>
        </w:rPr>
      </w:pPr>
      <w:r w:rsidRPr="001E6811">
        <w:rPr>
          <w:rFonts w:cs="Tahoma"/>
          <w:b/>
          <w:szCs w:val="22"/>
        </w:rPr>
        <w:t>Dr. Law:</w:t>
      </w:r>
      <w:r>
        <w:rPr>
          <w:rFonts w:cs="Tahoma"/>
          <w:szCs w:val="22"/>
        </w:rPr>
        <w:t xml:space="preserve"> Are there any clarifications? We go through a very rigorous assessment of our engagement of students. We sound like helicopter parents. We want to do everything so not</w:t>
      </w:r>
      <w:r w:rsidR="00E61347">
        <w:rPr>
          <w:rFonts w:cs="Tahoma"/>
          <w:szCs w:val="22"/>
        </w:rPr>
        <w:t>h</w:t>
      </w:r>
      <w:r>
        <w:rPr>
          <w:rFonts w:cs="Tahoma"/>
          <w:szCs w:val="22"/>
        </w:rPr>
        <w:t xml:space="preserve">ing bad happens to them. </w:t>
      </w:r>
      <w:r w:rsidR="00E61347">
        <w:rPr>
          <w:rFonts w:cs="Tahoma"/>
          <w:szCs w:val="22"/>
        </w:rPr>
        <w:t>Eventually</w:t>
      </w:r>
      <w:r>
        <w:rPr>
          <w:rFonts w:cs="Tahoma"/>
          <w:szCs w:val="22"/>
        </w:rPr>
        <w:t xml:space="preserve">, the student has to take responsibility. In the end, what happens in the classroom is really what it’s all about. If the classroom experience is not fundamentally sound, if it hasn’t changed, if it doesn’t recognize </w:t>
      </w:r>
      <w:r w:rsidR="00E61347">
        <w:rPr>
          <w:rFonts w:cs="Tahoma"/>
          <w:szCs w:val="22"/>
        </w:rPr>
        <w:t xml:space="preserve">the </w:t>
      </w:r>
      <w:r>
        <w:rPr>
          <w:rFonts w:cs="Tahoma"/>
          <w:szCs w:val="22"/>
        </w:rPr>
        <w:t>different student</w:t>
      </w:r>
      <w:r w:rsidR="00E61347">
        <w:rPr>
          <w:rFonts w:cs="Tahoma"/>
          <w:szCs w:val="22"/>
        </w:rPr>
        <w:t>s</w:t>
      </w:r>
      <w:r>
        <w:rPr>
          <w:rFonts w:cs="Tahoma"/>
          <w:szCs w:val="22"/>
        </w:rPr>
        <w:t xml:space="preserve"> we have today, we won’t be successful.</w:t>
      </w:r>
    </w:p>
    <w:p w:rsidR="000734F6" w:rsidRDefault="000734F6" w:rsidP="00603FBC">
      <w:pPr>
        <w:tabs>
          <w:tab w:val="left" w:pos="8010"/>
        </w:tabs>
        <w:rPr>
          <w:rFonts w:cs="Tahoma"/>
          <w:szCs w:val="22"/>
        </w:rPr>
      </w:pPr>
    </w:p>
    <w:p w:rsidR="000734F6" w:rsidRDefault="000734F6" w:rsidP="00603FBC">
      <w:pPr>
        <w:tabs>
          <w:tab w:val="left" w:pos="8010"/>
        </w:tabs>
        <w:rPr>
          <w:rFonts w:cs="Tahoma"/>
          <w:szCs w:val="22"/>
        </w:rPr>
      </w:pPr>
      <w:r>
        <w:rPr>
          <w:rFonts w:cs="Tahoma"/>
          <w:szCs w:val="22"/>
        </w:rPr>
        <w:t xml:space="preserve">I met with faculty to understand the challenges they face. The hole they are in is pretty deep. The Legislature didn’t help them. Any student can wander into their classrooms. </w:t>
      </w:r>
      <w:r w:rsidR="00E61347">
        <w:rPr>
          <w:rFonts w:cs="Tahoma"/>
          <w:szCs w:val="22"/>
        </w:rPr>
        <w:t>Two-thirds</w:t>
      </w:r>
      <w:r>
        <w:rPr>
          <w:rFonts w:cs="Tahoma"/>
          <w:szCs w:val="22"/>
        </w:rPr>
        <w:t xml:space="preserve"> are doing great.  The other </w:t>
      </w:r>
      <w:r w:rsidR="00E61347">
        <w:rPr>
          <w:rFonts w:cs="Tahoma"/>
          <w:szCs w:val="22"/>
        </w:rPr>
        <w:t>third, I didn’t</w:t>
      </w:r>
      <w:r>
        <w:rPr>
          <w:rFonts w:cs="Tahoma"/>
          <w:szCs w:val="22"/>
        </w:rPr>
        <w:t xml:space="preserve"> get a sense of commitment to the students. We’re going to proceed to get our arms around what’s missing. We’re going to find the good answers.</w:t>
      </w:r>
    </w:p>
    <w:p w:rsidR="000734F6" w:rsidRDefault="000734F6" w:rsidP="00603FBC">
      <w:pPr>
        <w:tabs>
          <w:tab w:val="left" w:pos="8010"/>
        </w:tabs>
        <w:rPr>
          <w:rFonts w:cs="Tahoma"/>
          <w:szCs w:val="22"/>
        </w:rPr>
      </w:pPr>
    </w:p>
    <w:p w:rsidR="000734F6" w:rsidRDefault="000734F6" w:rsidP="00603FBC">
      <w:pPr>
        <w:tabs>
          <w:tab w:val="left" w:pos="8010"/>
        </w:tabs>
        <w:rPr>
          <w:rFonts w:cs="Tahoma"/>
          <w:szCs w:val="22"/>
        </w:rPr>
      </w:pPr>
      <w:r w:rsidRPr="00E61347">
        <w:rPr>
          <w:rFonts w:cs="Tahoma"/>
          <w:b/>
          <w:szCs w:val="22"/>
        </w:rPr>
        <w:t xml:space="preserve">Mr. Gibbons: </w:t>
      </w:r>
      <w:r>
        <w:rPr>
          <w:rFonts w:cs="Tahoma"/>
          <w:szCs w:val="22"/>
        </w:rPr>
        <w:t>The hiring you’re doing is getting there. Through attrition, you’ll get there.</w:t>
      </w:r>
    </w:p>
    <w:p w:rsidR="000734F6" w:rsidRDefault="000734F6" w:rsidP="00603FBC">
      <w:pPr>
        <w:tabs>
          <w:tab w:val="left" w:pos="8010"/>
        </w:tabs>
        <w:rPr>
          <w:rFonts w:cs="Tahoma"/>
          <w:szCs w:val="22"/>
        </w:rPr>
      </w:pPr>
    </w:p>
    <w:p w:rsidR="000734F6" w:rsidRDefault="000734F6" w:rsidP="00603FBC">
      <w:pPr>
        <w:tabs>
          <w:tab w:val="left" w:pos="8010"/>
        </w:tabs>
        <w:rPr>
          <w:rFonts w:cs="Tahoma"/>
          <w:szCs w:val="22"/>
        </w:rPr>
      </w:pPr>
      <w:r w:rsidRPr="00E61347">
        <w:rPr>
          <w:rFonts w:cs="Tahoma"/>
          <w:b/>
          <w:szCs w:val="22"/>
        </w:rPr>
        <w:t>Dr. Law:</w:t>
      </w:r>
      <w:r>
        <w:rPr>
          <w:rFonts w:cs="Tahoma"/>
          <w:szCs w:val="22"/>
        </w:rPr>
        <w:t xml:space="preserve"> I don’t think I have the patience to wait. I think we have to put our </w:t>
      </w:r>
      <w:r w:rsidR="00E61347">
        <w:rPr>
          <w:rFonts w:cs="Tahoma"/>
          <w:szCs w:val="22"/>
        </w:rPr>
        <w:t>expectations</w:t>
      </w:r>
      <w:r>
        <w:rPr>
          <w:rFonts w:cs="Tahoma"/>
          <w:szCs w:val="22"/>
        </w:rPr>
        <w:t xml:space="preserve"> out there.  If a faculty asks for assistance, we have a wide array of resources. We can’t have 40% </w:t>
      </w:r>
      <w:r w:rsidR="00E61347">
        <w:rPr>
          <w:rFonts w:cs="Tahoma"/>
          <w:szCs w:val="22"/>
        </w:rPr>
        <w:t xml:space="preserve">of students struggling </w:t>
      </w:r>
      <w:r>
        <w:rPr>
          <w:rFonts w:cs="Tahoma"/>
          <w:szCs w:val="22"/>
        </w:rPr>
        <w:t xml:space="preserve">in </w:t>
      </w:r>
      <w:r w:rsidR="00E61347">
        <w:rPr>
          <w:rFonts w:cs="Tahoma"/>
          <w:szCs w:val="22"/>
        </w:rPr>
        <w:t xml:space="preserve">the classrooms of </w:t>
      </w:r>
      <w:r>
        <w:rPr>
          <w:rFonts w:cs="Tahoma"/>
          <w:szCs w:val="22"/>
        </w:rPr>
        <w:t>16%</w:t>
      </w:r>
      <w:r w:rsidR="00E61347">
        <w:rPr>
          <w:rFonts w:cs="Tahoma"/>
          <w:szCs w:val="22"/>
        </w:rPr>
        <w:t xml:space="preserve"> of the faculty.</w:t>
      </w:r>
      <w:r>
        <w:rPr>
          <w:rFonts w:cs="Tahoma"/>
          <w:szCs w:val="22"/>
        </w:rPr>
        <w:t xml:space="preserve">  It’s very hard work when you see what low-level skills that students </w:t>
      </w:r>
      <w:r w:rsidR="00E61347">
        <w:rPr>
          <w:rFonts w:cs="Tahoma"/>
          <w:szCs w:val="22"/>
        </w:rPr>
        <w:t>arrive</w:t>
      </w:r>
      <w:r>
        <w:rPr>
          <w:rFonts w:cs="Tahoma"/>
          <w:szCs w:val="22"/>
        </w:rPr>
        <w:t xml:space="preserve"> with. We have to make progress in this front. I can’t keep doing College Experience if I </w:t>
      </w:r>
      <w:r w:rsidR="00E61347">
        <w:rPr>
          <w:rFonts w:cs="Tahoma"/>
          <w:szCs w:val="22"/>
        </w:rPr>
        <w:t>can’t</w:t>
      </w:r>
      <w:r>
        <w:rPr>
          <w:rFonts w:cs="Tahoma"/>
          <w:szCs w:val="22"/>
        </w:rPr>
        <w:t xml:space="preserve"> do Classroom Experience.</w:t>
      </w:r>
    </w:p>
    <w:p w:rsidR="000734F6" w:rsidRDefault="000734F6" w:rsidP="00603FBC">
      <w:pPr>
        <w:tabs>
          <w:tab w:val="left" w:pos="8010"/>
        </w:tabs>
        <w:rPr>
          <w:rFonts w:cs="Tahoma"/>
          <w:szCs w:val="22"/>
        </w:rPr>
      </w:pPr>
    </w:p>
    <w:p w:rsidR="000734F6" w:rsidRDefault="000734F6" w:rsidP="00603FBC">
      <w:pPr>
        <w:tabs>
          <w:tab w:val="left" w:pos="8010"/>
        </w:tabs>
        <w:rPr>
          <w:rFonts w:cs="Tahoma"/>
          <w:szCs w:val="22"/>
        </w:rPr>
      </w:pPr>
      <w:r w:rsidRPr="00E61347">
        <w:rPr>
          <w:rFonts w:cs="Tahoma"/>
          <w:b/>
          <w:szCs w:val="22"/>
        </w:rPr>
        <w:t>Andrea:</w:t>
      </w:r>
      <w:r>
        <w:rPr>
          <w:rFonts w:cs="Tahoma"/>
          <w:szCs w:val="22"/>
        </w:rPr>
        <w:t xml:space="preserve"> We’ll meet</w:t>
      </w:r>
      <w:r w:rsidR="00464932">
        <w:rPr>
          <w:rFonts w:cs="Tahoma"/>
          <w:szCs w:val="22"/>
        </w:rPr>
        <w:t xml:space="preserve"> </w:t>
      </w:r>
      <w:r>
        <w:rPr>
          <w:rFonts w:cs="Tahoma"/>
          <w:szCs w:val="22"/>
        </w:rPr>
        <w:t xml:space="preserve">you in the </w:t>
      </w:r>
      <w:r w:rsidR="00E61347">
        <w:rPr>
          <w:rFonts w:cs="Tahoma"/>
          <w:szCs w:val="22"/>
        </w:rPr>
        <w:t>Forest Lab where you’ll consider these questions.</w:t>
      </w:r>
    </w:p>
    <w:p w:rsidR="009410F9" w:rsidRDefault="009410F9">
      <w:pPr>
        <w:rPr>
          <w:rFonts w:cs="Tahoma"/>
          <w:b/>
          <w:szCs w:val="22"/>
        </w:rPr>
      </w:pPr>
      <w:r>
        <w:rPr>
          <w:rFonts w:cs="Tahoma"/>
          <w:b/>
          <w:szCs w:val="22"/>
        </w:rPr>
        <w:lastRenderedPageBreak/>
        <w:br w:type="page"/>
      </w:r>
    </w:p>
    <w:p w:rsidR="00B62333" w:rsidRPr="009410F9" w:rsidRDefault="00B62333" w:rsidP="00B62333">
      <w:pPr>
        <w:contextualSpacing/>
        <w:jc w:val="center"/>
        <w:rPr>
          <w:rFonts w:cs="Tahoma"/>
          <w:b/>
          <w:i/>
          <w:szCs w:val="22"/>
        </w:rPr>
      </w:pPr>
      <w:r w:rsidRPr="009410F9">
        <w:rPr>
          <w:rFonts w:cs="Tahoma"/>
          <w:b/>
          <w:i/>
          <w:szCs w:val="22"/>
        </w:rPr>
        <w:lastRenderedPageBreak/>
        <w:t>Team Assignments</w:t>
      </w:r>
    </w:p>
    <w:p w:rsidR="00B62333" w:rsidRDefault="00B62333" w:rsidP="00B62333">
      <w:pPr>
        <w:jc w:val="center"/>
        <w:rPr>
          <w:rFonts w:cs="Tahoma"/>
          <w:b/>
          <w:i/>
          <w:szCs w:val="22"/>
        </w:rPr>
      </w:pPr>
    </w:p>
    <w:p w:rsidR="00B62333" w:rsidRDefault="00B62333" w:rsidP="00B62333"/>
    <w:tbl>
      <w:tblPr>
        <w:tblStyle w:val="TableGrid"/>
        <w:tblW w:w="9463" w:type="dxa"/>
        <w:jc w:val="center"/>
        <w:tblLook w:val="04A0" w:firstRow="1" w:lastRow="0" w:firstColumn="1" w:lastColumn="0" w:noHBand="0" w:noVBand="1"/>
      </w:tblPr>
      <w:tblGrid>
        <w:gridCol w:w="4585"/>
        <w:gridCol w:w="4878"/>
      </w:tblGrid>
      <w:tr w:rsidR="00B62333" w:rsidRPr="001D6C47" w:rsidTr="00C90D1F">
        <w:trPr>
          <w:tblHeader/>
          <w:jc w:val="center"/>
        </w:trPr>
        <w:tc>
          <w:tcPr>
            <w:tcW w:w="9463" w:type="dxa"/>
            <w:gridSpan w:val="2"/>
            <w:shd w:val="clear" w:color="auto" w:fill="C9E4FF"/>
          </w:tcPr>
          <w:p w:rsidR="00B62333" w:rsidRPr="001D6C47" w:rsidRDefault="00B62333" w:rsidP="00C90D1F">
            <w:pPr>
              <w:spacing w:before="120" w:after="120"/>
              <w:jc w:val="center"/>
              <w:rPr>
                <w:rFonts w:cs="Tahoma"/>
                <w:b/>
                <w:sz w:val="24"/>
                <w:szCs w:val="22"/>
              </w:rPr>
            </w:pPr>
            <w:r>
              <w:rPr>
                <w:rFonts w:cs="Tahoma"/>
                <w:b/>
                <w:sz w:val="24"/>
                <w:szCs w:val="22"/>
              </w:rPr>
              <w:t>The Classroom Experience</w:t>
            </w:r>
          </w:p>
        </w:tc>
      </w:tr>
      <w:tr w:rsidR="00B62333" w:rsidRPr="00EE2C53" w:rsidTr="00C90D1F">
        <w:trPr>
          <w:jc w:val="center"/>
        </w:trPr>
        <w:tc>
          <w:tcPr>
            <w:tcW w:w="4585" w:type="dxa"/>
          </w:tcPr>
          <w:p w:rsidR="00B62333" w:rsidRPr="005A6D89" w:rsidRDefault="00B62333" w:rsidP="00C90D1F">
            <w:pPr>
              <w:spacing w:before="120" w:after="120"/>
              <w:jc w:val="center"/>
              <w:rPr>
                <w:rFonts w:cs="Tahoma"/>
                <w:b/>
                <w:szCs w:val="22"/>
                <w:u w:val="single"/>
              </w:rPr>
            </w:pPr>
            <w:r w:rsidRPr="005A6D89">
              <w:rPr>
                <w:rFonts w:cs="Tahoma"/>
                <w:b/>
                <w:szCs w:val="22"/>
                <w:u w:val="single"/>
              </w:rPr>
              <w:t>Team 1</w:t>
            </w:r>
          </w:p>
          <w:p w:rsidR="00B62333" w:rsidRPr="008B00C1" w:rsidRDefault="00B62333" w:rsidP="009846D9">
            <w:pPr>
              <w:pStyle w:val="ListParagraph"/>
              <w:numPr>
                <w:ilvl w:val="0"/>
                <w:numId w:val="8"/>
              </w:numPr>
              <w:rPr>
                <w:rFonts w:ascii="Tahoma" w:hAnsi="Tahoma" w:cs="Tahoma"/>
                <w:b/>
              </w:rPr>
            </w:pPr>
            <w:r w:rsidRPr="008B00C1">
              <w:rPr>
                <w:rFonts w:ascii="Tahoma" w:hAnsi="Tahoma" w:cs="Tahoma"/>
                <w:b/>
              </w:rPr>
              <w:t>Anne Cooper</w:t>
            </w:r>
            <w:r>
              <w:rPr>
                <w:rFonts w:ascii="Tahoma" w:hAnsi="Tahoma" w:cs="Tahoma"/>
              </w:rPr>
              <w:t>, SVP Instruction and Academic Programs</w:t>
            </w:r>
          </w:p>
          <w:p w:rsidR="00B62333" w:rsidRPr="006B13F7" w:rsidRDefault="00B62333" w:rsidP="009846D9">
            <w:pPr>
              <w:pStyle w:val="ListParagraph"/>
              <w:numPr>
                <w:ilvl w:val="0"/>
                <w:numId w:val="8"/>
              </w:numPr>
              <w:rPr>
                <w:rFonts w:cs="Tahoma"/>
              </w:rPr>
            </w:pPr>
            <w:r w:rsidRPr="003C44B3">
              <w:rPr>
                <w:rFonts w:ascii="Tahoma" w:hAnsi="Tahoma" w:cs="Tahoma"/>
                <w:b/>
              </w:rPr>
              <w:t>Brian</w:t>
            </w:r>
            <w:r>
              <w:rPr>
                <w:rFonts w:ascii="Tahoma" w:hAnsi="Tahoma" w:cs="Tahoma"/>
                <w:b/>
              </w:rPr>
              <w:t xml:space="preserve"> Frank</w:t>
            </w:r>
            <w:r w:rsidRPr="00C11BF6">
              <w:rPr>
                <w:rFonts w:ascii="Tahoma" w:hAnsi="Tahoma" w:cs="Tahoma"/>
              </w:rPr>
              <w:t>, College of Public Safety Administration</w:t>
            </w:r>
          </w:p>
          <w:p w:rsidR="00B62333" w:rsidRDefault="00B62333" w:rsidP="009846D9">
            <w:pPr>
              <w:pStyle w:val="ListParagraph"/>
              <w:numPr>
                <w:ilvl w:val="0"/>
                <w:numId w:val="8"/>
              </w:numPr>
              <w:spacing w:after="120"/>
              <w:rPr>
                <w:rFonts w:ascii="Tahoma" w:hAnsi="Tahoma" w:cs="Tahoma"/>
              </w:rPr>
            </w:pPr>
            <w:r w:rsidRPr="00EE2C53">
              <w:rPr>
                <w:rFonts w:ascii="Tahoma" w:hAnsi="Tahoma" w:cs="Tahoma"/>
                <w:b/>
              </w:rPr>
              <w:t>Dale Oliver</w:t>
            </w:r>
            <w:r w:rsidRPr="00EE2C53">
              <w:rPr>
                <w:rFonts w:ascii="Tahoma" w:hAnsi="Tahoma" w:cs="Tahoma"/>
              </w:rPr>
              <w:t>, Board of Trustees</w:t>
            </w:r>
          </w:p>
          <w:p w:rsidR="00B62333" w:rsidRPr="00C11BF6" w:rsidRDefault="00B62333" w:rsidP="009846D9">
            <w:pPr>
              <w:pStyle w:val="ListParagraph"/>
              <w:numPr>
                <w:ilvl w:val="0"/>
                <w:numId w:val="8"/>
              </w:numPr>
              <w:rPr>
                <w:rFonts w:cs="Tahoma"/>
              </w:rPr>
            </w:pPr>
            <w:r w:rsidRPr="00EE2C53">
              <w:rPr>
                <w:rFonts w:ascii="Tahoma" w:hAnsi="Tahoma" w:cs="Tahoma"/>
                <w:b/>
              </w:rPr>
              <w:t>Jamelle Conner</w:t>
            </w:r>
            <w:r w:rsidRPr="00EE2C53">
              <w:rPr>
                <w:rFonts w:ascii="Tahoma" w:hAnsi="Tahoma" w:cs="Tahoma"/>
              </w:rPr>
              <w:t>, Provost</w:t>
            </w:r>
          </w:p>
          <w:p w:rsidR="00B62333" w:rsidRPr="005274A8" w:rsidRDefault="00B62333" w:rsidP="009846D9">
            <w:pPr>
              <w:pStyle w:val="ListParagraph"/>
              <w:numPr>
                <w:ilvl w:val="0"/>
                <w:numId w:val="8"/>
              </w:numPr>
              <w:rPr>
                <w:rFonts w:cs="Tahoma"/>
              </w:rPr>
            </w:pPr>
            <w:r w:rsidRPr="00945CD7">
              <w:rPr>
                <w:rFonts w:ascii="Tahoma" w:hAnsi="Tahoma" w:cs="Tahoma"/>
                <w:b/>
              </w:rPr>
              <w:t>Joseph Smiley</w:t>
            </w:r>
            <w:r w:rsidRPr="00945CD7">
              <w:rPr>
                <w:rFonts w:ascii="Tahoma" w:hAnsi="Tahoma" w:cs="Tahoma"/>
              </w:rPr>
              <w:t>, Dean Social and Behavioral Sciences</w:t>
            </w:r>
          </w:p>
          <w:p w:rsidR="00B62333" w:rsidRDefault="00B62333" w:rsidP="009846D9">
            <w:pPr>
              <w:pStyle w:val="ListParagraph"/>
              <w:numPr>
                <w:ilvl w:val="0"/>
                <w:numId w:val="8"/>
              </w:numPr>
              <w:rPr>
                <w:rFonts w:ascii="Tahoma" w:hAnsi="Tahoma" w:cs="Tahoma"/>
              </w:rPr>
            </w:pPr>
            <w:r>
              <w:rPr>
                <w:rFonts w:ascii="Tahoma" w:hAnsi="Tahoma" w:cs="Tahoma"/>
                <w:b/>
              </w:rPr>
              <w:t>Kimberly Hartman</w:t>
            </w:r>
            <w:r>
              <w:rPr>
                <w:rFonts w:ascii="Tahoma" w:hAnsi="Tahoma" w:cs="Tahoma"/>
              </w:rPr>
              <w:t xml:space="preserve">, Dean </w:t>
            </w:r>
            <w:r w:rsidRPr="006B13F7">
              <w:rPr>
                <w:rFonts w:ascii="Tahoma" w:hAnsi="Tahoma" w:cs="Tahoma"/>
              </w:rPr>
              <w:t>College of Education</w:t>
            </w:r>
          </w:p>
          <w:p w:rsidR="00B62333" w:rsidRPr="008E7A56" w:rsidRDefault="00B62333" w:rsidP="009846D9">
            <w:pPr>
              <w:pStyle w:val="ListParagraph"/>
              <w:numPr>
                <w:ilvl w:val="0"/>
                <w:numId w:val="8"/>
              </w:numPr>
              <w:rPr>
                <w:rFonts w:ascii="Tahoma" w:hAnsi="Tahoma" w:cs="Tahoma"/>
                <w:b/>
              </w:rPr>
            </w:pPr>
            <w:r w:rsidRPr="008B00C1">
              <w:rPr>
                <w:rFonts w:ascii="Tahoma" w:hAnsi="Tahoma" w:cs="Tahoma"/>
                <w:b/>
              </w:rPr>
              <w:t>Theresa Kontodiakos</w:t>
            </w:r>
            <w:r>
              <w:rPr>
                <w:rFonts w:ascii="Tahoma" w:hAnsi="Tahoma" w:cs="Tahoma"/>
              </w:rPr>
              <w:t>, Student Services Manager</w:t>
            </w:r>
          </w:p>
        </w:tc>
        <w:tc>
          <w:tcPr>
            <w:tcW w:w="4878" w:type="dxa"/>
          </w:tcPr>
          <w:p w:rsidR="00B62333" w:rsidRPr="005A6D89" w:rsidRDefault="00B62333" w:rsidP="00C90D1F">
            <w:pPr>
              <w:spacing w:before="120" w:after="120"/>
              <w:jc w:val="center"/>
              <w:rPr>
                <w:rFonts w:cs="Tahoma"/>
                <w:b/>
                <w:szCs w:val="22"/>
                <w:u w:val="single"/>
              </w:rPr>
            </w:pPr>
            <w:r w:rsidRPr="005A6D89">
              <w:rPr>
                <w:rFonts w:cs="Tahoma"/>
                <w:b/>
                <w:szCs w:val="22"/>
                <w:u w:val="single"/>
              </w:rPr>
              <w:t>Team 3</w:t>
            </w:r>
          </w:p>
          <w:p w:rsidR="00B62333" w:rsidRPr="00EE2C53" w:rsidRDefault="00B62333" w:rsidP="009846D9">
            <w:pPr>
              <w:pStyle w:val="ListParagraph"/>
              <w:numPr>
                <w:ilvl w:val="0"/>
                <w:numId w:val="9"/>
              </w:numPr>
              <w:spacing w:after="120"/>
              <w:rPr>
                <w:rFonts w:ascii="Tahoma" w:hAnsi="Tahoma" w:cs="Tahoma"/>
              </w:rPr>
            </w:pPr>
            <w:r w:rsidRPr="00EE2C53">
              <w:rPr>
                <w:rFonts w:ascii="Tahoma" w:hAnsi="Tahoma" w:cs="Tahoma"/>
                <w:b/>
              </w:rPr>
              <w:t>Bill Law</w:t>
            </w:r>
            <w:r w:rsidRPr="00EE2C53">
              <w:rPr>
                <w:rFonts w:ascii="Tahoma" w:hAnsi="Tahoma" w:cs="Tahoma"/>
              </w:rPr>
              <w:t>, President</w:t>
            </w:r>
          </w:p>
          <w:p w:rsidR="00B62333" w:rsidRDefault="00B62333" w:rsidP="009846D9">
            <w:pPr>
              <w:pStyle w:val="ListParagraph"/>
              <w:numPr>
                <w:ilvl w:val="0"/>
                <w:numId w:val="9"/>
              </w:numPr>
              <w:rPr>
                <w:rFonts w:ascii="Tahoma" w:hAnsi="Tahoma" w:cs="Tahoma"/>
              </w:rPr>
            </w:pPr>
            <w:r w:rsidRPr="008B00C1">
              <w:rPr>
                <w:rFonts w:ascii="Tahoma" w:hAnsi="Tahoma" w:cs="Tahoma"/>
                <w:b/>
              </w:rPr>
              <w:t>Deveron Gibbons</w:t>
            </w:r>
            <w:r w:rsidRPr="008B00C1">
              <w:rPr>
                <w:rFonts w:ascii="Tahoma" w:hAnsi="Tahoma" w:cs="Tahoma"/>
              </w:rPr>
              <w:t>, Board of Trustees</w:t>
            </w:r>
          </w:p>
          <w:p w:rsidR="00B62333" w:rsidRPr="00441185" w:rsidRDefault="00B62333" w:rsidP="009846D9">
            <w:pPr>
              <w:pStyle w:val="ListParagraph"/>
              <w:numPr>
                <w:ilvl w:val="0"/>
                <w:numId w:val="9"/>
              </w:numPr>
              <w:rPr>
                <w:rFonts w:ascii="Tahoma" w:hAnsi="Tahoma" w:cs="Tahoma"/>
                <w:b/>
              </w:rPr>
            </w:pPr>
            <w:r>
              <w:rPr>
                <w:rFonts w:ascii="Tahoma" w:hAnsi="Tahoma" w:cs="Tahoma"/>
                <w:b/>
              </w:rPr>
              <w:t xml:space="preserve">Jennifer </w:t>
            </w:r>
            <w:r w:rsidRPr="00441185">
              <w:rPr>
                <w:rFonts w:ascii="Tahoma" w:hAnsi="Tahoma" w:cs="Tahoma"/>
                <w:b/>
              </w:rPr>
              <w:t>Haber</w:t>
            </w:r>
            <w:r w:rsidRPr="00441185">
              <w:rPr>
                <w:rFonts w:ascii="Tahoma" w:hAnsi="Tahoma" w:cs="Tahoma"/>
              </w:rPr>
              <w:t>, QEC Lead Faculty</w:t>
            </w:r>
          </w:p>
          <w:p w:rsidR="00B62333" w:rsidRPr="00EE2C53" w:rsidRDefault="00B62333" w:rsidP="009846D9">
            <w:pPr>
              <w:pStyle w:val="ListParagraph"/>
              <w:numPr>
                <w:ilvl w:val="0"/>
                <w:numId w:val="9"/>
              </w:numPr>
              <w:rPr>
                <w:rFonts w:ascii="Tahoma" w:hAnsi="Tahoma" w:cs="Tahoma"/>
              </w:rPr>
            </w:pPr>
            <w:r w:rsidRPr="00EE2C53">
              <w:rPr>
                <w:rFonts w:ascii="Tahoma" w:hAnsi="Tahoma" w:cs="Tahoma"/>
                <w:b/>
              </w:rPr>
              <w:t>Jesse Coraggio</w:t>
            </w:r>
            <w:r w:rsidRPr="00EE2C53">
              <w:rPr>
                <w:rFonts w:ascii="Tahoma" w:hAnsi="Tahoma" w:cs="Tahoma"/>
              </w:rPr>
              <w:t xml:space="preserve">, </w:t>
            </w:r>
            <w:r>
              <w:rPr>
                <w:rFonts w:ascii="Tahoma" w:hAnsi="Tahoma" w:cs="Tahoma"/>
              </w:rPr>
              <w:t>VP</w:t>
            </w:r>
            <w:r w:rsidRPr="00EE2C53">
              <w:rPr>
                <w:rFonts w:ascii="Tahoma" w:hAnsi="Tahoma" w:cs="Tahoma"/>
              </w:rPr>
              <w:t xml:space="preserve"> Institutional Effectiveness and Academic Services</w:t>
            </w:r>
          </w:p>
          <w:p w:rsidR="00B62333" w:rsidRPr="005274A8" w:rsidRDefault="00B62333" w:rsidP="009846D9">
            <w:pPr>
              <w:pStyle w:val="ListParagraph"/>
              <w:numPr>
                <w:ilvl w:val="0"/>
                <w:numId w:val="9"/>
              </w:numPr>
              <w:rPr>
                <w:rFonts w:cs="Tahoma"/>
              </w:rPr>
            </w:pPr>
            <w:r>
              <w:rPr>
                <w:rFonts w:ascii="Tahoma" w:hAnsi="Tahoma" w:cs="Tahoma"/>
                <w:b/>
              </w:rPr>
              <w:t>Jimmy Chang</w:t>
            </w:r>
            <w:r w:rsidRPr="00C11BF6">
              <w:rPr>
                <w:rFonts w:ascii="Tahoma" w:hAnsi="Tahoma" w:cs="Tahoma"/>
              </w:rPr>
              <w:t>, Dean Mathematics</w:t>
            </w:r>
          </w:p>
          <w:p w:rsidR="00B62333" w:rsidRPr="008B00C1" w:rsidRDefault="00B62333" w:rsidP="009846D9">
            <w:pPr>
              <w:pStyle w:val="ListParagraph"/>
              <w:numPr>
                <w:ilvl w:val="0"/>
                <w:numId w:val="9"/>
              </w:numPr>
              <w:rPr>
                <w:rFonts w:ascii="Tahoma" w:hAnsi="Tahoma" w:cs="Tahoma"/>
              </w:rPr>
            </w:pPr>
            <w:r>
              <w:rPr>
                <w:rFonts w:ascii="Tahoma" w:hAnsi="Tahoma" w:cs="Tahoma"/>
                <w:b/>
              </w:rPr>
              <w:t>Martha Campbell</w:t>
            </w:r>
            <w:r>
              <w:rPr>
                <w:rFonts w:ascii="Tahoma" w:hAnsi="Tahoma" w:cs="Tahoma"/>
              </w:rPr>
              <w:t xml:space="preserve">, </w:t>
            </w:r>
            <w:r w:rsidRPr="003C44B3">
              <w:rPr>
                <w:rFonts w:ascii="Tahoma" w:hAnsi="Tahoma" w:cs="Tahoma"/>
              </w:rPr>
              <w:t>Dean Communications</w:t>
            </w:r>
          </w:p>
          <w:p w:rsidR="00B62333" w:rsidRPr="00EE2C53" w:rsidRDefault="00B62333" w:rsidP="009846D9">
            <w:pPr>
              <w:pStyle w:val="ListParagraph"/>
              <w:numPr>
                <w:ilvl w:val="0"/>
                <w:numId w:val="9"/>
              </w:numPr>
              <w:rPr>
                <w:rFonts w:cs="Tahoma"/>
              </w:rPr>
            </w:pPr>
            <w:r w:rsidRPr="00945CD7">
              <w:rPr>
                <w:rFonts w:ascii="Tahoma" w:hAnsi="Tahoma" w:cs="Tahoma"/>
                <w:b/>
              </w:rPr>
              <w:t>Rebecca Ludwig</w:t>
            </w:r>
            <w:r w:rsidRPr="00945CD7">
              <w:rPr>
                <w:rFonts w:ascii="Tahoma" w:hAnsi="Tahoma" w:cs="Tahoma"/>
              </w:rPr>
              <w:t>, Dean College of Health Sciences</w:t>
            </w:r>
          </w:p>
          <w:p w:rsidR="00B62333" w:rsidRPr="00EE2C53" w:rsidRDefault="00B62333" w:rsidP="009846D9">
            <w:pPr>
              <w:pStyle w:val="ListParagraph"/>
              <w:numPr>
                <w:ilvl w:val="0"/>
                <w:numId w:val="9"/>
              </w:numPr>
              <w:rPr>
                <w:rFonts w:cs="Tahoma"/>
              </w:rPr>
            </w:pPr>
            <w:r w:rsidRPr="00EE2C53">
              <w:rPr>
                <w:rFonts w:ascii="Tahoma" w:hAnsi="Tahoma" w:cs="Tahoma"/>
                <w:b/>
              </w:rPr>
              <w:t>Tyrone Clinton</w:t>
            </w:r>
            <w:r w:rsidRPr="00EE2C53">
              <w:rPr>
                <w:rFonts w:ascii="Tahoma" w:hAnsi="Tahoma" w:cs="Tahoma"/>
              </w:rPr>
              <w:t>, Associate Provost</w:t>
            </w:r>
          </w:p>
        </w:tc>
      </w:tr>
      <w:tr w:rsidR="00B62333" w:rsidRPr="00EE2C53" w:rsidTr="00C90D1F">
        <w:trPr>
          <w:jc w:val="center"/>
        </w:trPr>
        <w:tc>
          <w:tcPr>
            <w:tcW w:w="4585" w:type="dxa"/>
          </w:tcPr>
          <w:p w:rsidR="00B62333" w:rsidRPr="005A6D89" w:rsidRDefault="00B62333" w:rsidP="00C90D1F">
            <w:pPr>
              <w:spacing w:before="120" w:after="120"/>
              <w:jc w:val="center"/>
              <w:rPr>
                <w:rFonts w:cs="Tahoma"/>
                <w:b/>
                <w:szCs w:val="22"/>
                <w:u w:val="single"/>
              </w:rPr>
            </w:pPr>
            <w:r w:rsidRPr="005A6D89">
              <w:rPr>
                <w:rFonts w:cs="Tahoma"/>
                <w:b/>
                <w:szCs w:val="22"/>
                <w:u w:val="single"/>
              </w:rPr>
              <w:t>Team 2</w:t>
            </w:r>
          </w:p>
          <w:p w:rsidR="00B62333" w:rsidRDefault="00B62333" w:rsidP="009846D9">
            <w:pPr>
              <w:pStyle w:val="ListParagraph"/>
              <w:numPr>
                <w:ilvl w:val="0"/>
                <w:numId w:val="11"/>
              </w:numPr>
              <w:rPr>
                <w:rFonts w:ascii="Tahoma" w:hAnsi="Tahoma" w:cs="Tahoma"/>
              </w:rPr>
            </w:pPr>
            <w:r w:rsidRPr="00EE2C53">
              <w:rPr>
                <w:rFonts w:ascii="Tahoma" w:hAnsi="Tahoma" w:cs="Tahoma"/>
                <w:b/>
              </w:rPr>
              <w:t>Bridgette Bello</w:t>
            </w:r>
            <w:r w:rsidRPr="00EE2C53">
              <w:rPr>
                <w:rFonts w:ascii="Tahoma" w:hAnsi="Tahoma" w:cs="Tahoma"/>
              </w:rPr>
              <w:t>, Board of Trustees</w:t>
            </w:r>
          </w:p>
          <w:p w:rsidR="00B62333" w:rsidRPr="00EE2C53" w:rsidRDefault="00B62333" w:rsidP="009846D9">
            <w:pPr>
              <w:pStyle w:val="ListParagraph"/>
              <w:numPr>
                <w:ilvl w:val="0"/>
                <w:numId w:val="11"/>
              </w:numPr>
              <w:rPr>
                <w:rFonts w:ascii="Tahoma" w:hAnsi="Tahoma" w:cs="Tahoma"/>
              </w:rPr>
            </w:pPr>
            <w:r w:rsidRPr="00EE2C53">
              <w:rPr>
                <w:rFonts w:ascii="Tahoma" w:hAnsi="Tahoma" w:cs="Tahoma"/>
                <w:b/>
              </w:rPr>
              <w:t>Doug Duncan</w:t>
            </w:r>
            <w:r w:rsidRPr="00EE2C53">
              <w:rPr>
                <w:rFonts w:ascii="Tahoma" w:hAnsi="Tahoma" w:cs="Tahoma"/>
              </w:rPr>
              <w:t xml:space="preserve">, </w:t>
            </w:r>
            <w:r>
              <w:rPr>
                <w:rFonts w:ascii="Tahoma" w:hAnsi="Tahoma" w:cs="Tahoma"/>
              </w:rPr>
              <w:t>SVP</w:t>
            </w:r>
            <w:r w:rsidRPr="00EE2C53">
              <w:rPr>
                <w:rFonts w:ascii="Tahoma" w:hAnsi="Tahoma" w:cs="Tahoma"/>
              </w:rPr>
              <w:t xml:space="preserve"> Business Services and Information Technology</w:t>
            </w:r>
          </w:p>
          <w:p w:rsidR="00B62333" w:rsidRPr="009E4BEE" w:rsidRDefault="00B62333" w:rsidP="009846D9">
            <w:pPr>
              <w:pStyle w:val="ListParagraph"/>
              <w:numPr>
                <w:ilvl w:val="0"/>
                <w:numId w:val="11"/>
              </w:numPr>
              <w:spacing w:after="120"/>
              <w:rPr>
                <w:rFonts w:ascii="Tahoma" w:hAnsi="Tahoma" w:cs="Tahoma"/>
              </w:rPr>
            </w:pPr>
            <w:r>
              <w:rPr>
                <w:rFonts w:ascii="Tahoma" w:hAnsi="Tahoma" w:cs="Tahoma"/>
                <w:b/>
              </w:rPr>
              <w:t xml:space="preserve">Frank Biafora, </w:t>
            </w:r>
            <w:r w:rsidRPr="00B36E56">
              <w:rPr>
                <w:rFonts w:ascii="Tahoma" w:hAnsi="Tahoma" w:cs="Tahoma"/>
              </w:rPr>
              <w:t>Consultant</w:t>
            </w:r>
            <w:r w:rsidRPr="00EE2C53">
              <w:rPr>
                <w:rFonts w:ascii="Tahoma" w:hAnsi="Tahoma" w:cs="Tahoma"/>
                <w:b/>
              </w:rPr>
              <w:t xml:space="preserve"> </w:t>
            </w:r>
          </w:p>
          <w:p w:rsidR="00B62333" w:rsidRDefault="00B62333" w:rsidP="009846D9">
            <w:pPr>
              <w:pStyle w:val="ListParagraph"/>
              <w:numPr>
                <w:ilvl w:val="0"/>
                <w:numId w:val="11"/>
              </w:numPr>
              <w:spacing w:after="120"/>
              <w:rPr>
                <w:rFonts w:ascii="Tahoma" w:hAnsi="Tahoma" w:cs="Tahoma"/>
              </w:rPr>
            </w:pPr>
            <w:r w:rsidRPr="00EE2C53">
              <w:rPr>
                <w:rFonts w:ascii="Tahoma" w:hAnsi="Tahoma" w:cs="Tahoma"/>
                <w:b/>
              </w:rPr>
              <w:t>Marvin Bright</w:t>
            </w:r>
            <w:r w:rsidRPr="00EE2C53">
              <w:rPr>
                <w:rFonts w:ascii="Tahoma" w:hAnsi="Tahoma" w:cs="Tahoma"/>
              </w:rPr>
              <w:t>, Provost</w:t>
            </w:r>
          </w:p>
          <w:p w:rsidR="00B62333" w:rsidRPr="00AB5319" w:rsidRDefault="00B62333" w:rsidP="009846D9">
            <w:pPr>
              <w:pStyle w:val="ListParagraph"/>
              <w:numPr>
                <w:ilvl w:val="0"/>
                <w:numId w:val="11"/>
              </w:numPr>
              <w:rPr>
                <w:rFonts w:ascii="Tahoma" w:hAnsi="Tahoma" w:cs="Tahoma"/>
              </w:rPr>
            </w:pPr>
            <w:r w:rsidRPr="00945CD7">
              <w:rPr>
                <w:rFonts w:ascii="Tahoma" w:hAnsi="Tahoma" w:cs="Tahoma"/>
                <w:b/>
              </w:rPr>
              <w:t>Richard Flora</w:t>
            </w:r>
            <w:r w:rsidRPr="00945CD7">
              <w:rPr>
                <w:rFonts w:ascii="Tahoma" w:hAnsi="Tahoma" w:cs="Tahoma"/>
              </w:rPr>
              <w:t>, Dean School of Veterinary Technology</w:t>
            </w:r>
            <w:r>
              <w:rPr>
                <w:rFonts w:ascii="Tahoma" w:hAnsi="Tahoma" w:cs="Tahoma"/>
                <w:b/>
              </w:rPr>
              <w:t xml:space="preserve"> </w:t>
            </w:r>
          </w:p>
          <w:p w:rsidR="00B62333" w:rsidRPr="005274A8" w:rsidRDefault="00B62333" w:rsidP="009846D9">
            <w:pPr>
              <w:pStyle w:val="ListParagraph"/>
              <w:numPr>
                <w:ilvl w:val="0"/>
                <w:numId w:val="11"/>
              </w:numPr>
              <w:rPr>
                <w:rFonts w:ascii="Tahoma" w:hAnsi="Tahoma" w:cs="Tahoma"/>
              </w:rPr>
            </w:pPr>
            <w:r>
              <w:rPr>
                <w:rFonts w:ascii="Tahoma" w:hAnsi="Tahoma" w:cs="Tahoma"/>
                <w:b/>
              </w:rPr>
              <w:t>Sabrina Crawford</w:t>
            </w:r>
            <w:r w:rsidRPr="005274A8">
              <w:rPr>
                <w:rFonts w:ascii="Tahoma" w:hAnsi="Tahoma" w:cs="Tahoma"/>
              </w:rPr>
              <w:t>, Executive Director, Institutional Research &amp; Effectiveness</w:t>
            </w:r>
          </w:p>
          <w:p w:rsidR="00B62333" w:rsidRDefault="00B62333" w:rsidP="009846D9">
            <w:pPr>
              <w:pStyle w:val="ListParagraph"/>
              <w:numPr>
                <w:ilvl w:val="0"/>
                <w:numId w:val="11"/>
              </w:numPr>
              <w:rPr>
                <w:rFonts w:ascii="Tahoma" w:hAnsi="Tahoma" w:cs="Tahoma"/>
              </w:rPr>
            </w:pPr>
            <w:r>
              <w:rPr>
                <w:rFonts w:ascii="Tahoma" w:hAnsi="Tahoma" w:cs="Tahoma"/>
                <w:b/>
              </w:rPr>
              <w:t>Susan Baker</w:t>
            </w:r>
            <w:r>
              <w:rPr>
                <w:rFonts w:ascii="Tahoma" w:hAnsi="Tahoma" w:cs="Tahoma"/>
              </w:rPr>
              <w:t xml:space="preserve">, Dean </w:t>
            </w:r>
            <w:r w:rsidRPr="006B13F7">
              <w:rPr>
                <w:rFonts w:ascii="Tahoma" w:hAnsi="Tahoma" w:cs="Tahoma"/>
              </w:rPr>
              <w:t>College of Nursing</w:t>
            </w:r>
          </w:p>
          <w:p w:rsidR="00B62333" w:rsidRPr="008E7A56" w:rsidRDefault="00B62333" w:rsidP="009846D9">
            <w:pPr>
              <w:pStyle w:val="ListParagraph"/>
              <w:numPr>
                <w:ilvl w:val="0"/>
                <w:numId w:val="11"/>
              </w:numPr>
              <w:rPr>
                <w:rFonts w:ascii="Tahoma" w:hAnsi="Tahoma" w:cs="Tahoma"/>
              </w:rPr>
            </w:pPr>
            <w:r>
              <w:rPr>
                <w:rFonts w:ascii="Tahoma" w:hAnsi="Tahoma" w:cs="Tahoma"/>
                <w:b/>
              </w:rPr>
              <w:t>Susan Demers</w:t>
            </w:r>
            <w:r>
              <w:rPr>
                <w:rFonts w:ascii="Tahoma" w:hAnsi="Tahoma" w:cs="Tahoma"/>
              </w:rPr>
              <w:t xml:space="preserve">, Dean </w:t>
            </w:r>
            <w:r w:rsidRPr="006B13F7">
              <w:rPr>
                <w:rFonts w:ascii="Tahoma" w:hAnsi="Tahoma" w:cs="Tahoma"/>
              </w:rPr>
              <w:t xml:space="preserve">College of Policy Ethics and </w:t>
            </w:r>
            <w:r>
              <w:rPr>
                <w:rFonts w:ascii="Tahoma" w:hAnsi="Tahoma" w:cs="Tahoma"/>
              </w:rPr>
              <w:t>Legal Studies</w:t>
            </w:r>
          </w:p>
        </w:tc>
        <w:tc>
          <w:tcPr>
            <w:tcW w:w="4878" w:type="dxa"/>
          </w:tcPr>
          <w:p w:rsidR="00B62333" w:rsidRPr="005A6D89" w:rsidRDefault="00B62333" w:rsidP="00C90D1F">
            <w:pPr>
              <w:spacing w:before="120" w:after="120"/>
              <w:jc w:val="center"/>
              <w:rPr>
                <w:rFonts w:cs="Tahoma"/>
                <w:b/>
                <w:szCs w:val="22"/>
                <w:u w:val="single"/>
              </w:rPr>
            </w:pPr>
            <w:r w:rsidRPr="005A6D89">
              <w:rPr>
                <w:rFonts w:cs="Tahoma"/>
                <w:b/>
                <w:szCs w:val="22"/>
                <w:u w:val="single"/>
              </w:rPr>
              <w:t xml:space="preserve">Team </w:t>
            </w:r>
            <w:r>
              <w:rPr>
                <w:rFonts w:cs="Tahoma"/>
                <w:b/>
                <w:szCs w:val="22"/>
                <w:u w:val="single"/>
              </w:rPr>
              <w:t>4</w:t>
            </w:r>
          </w:p>
          <w:p w:rsidR="00B62333" w:rsidRPr="005274A8" w:rsidRDefault="00B62333" w:rsidP="009846D9">
            <w:pPr>
              <w:pStyle w:val="ListParagraph"/>
              <w:numPr>
                <w:ilvl w:val="0"/>
                <w:numId w:val="11"/>
              </w:numPr>
              <w:rPr>
                <w:rFonts w:ascii="Tahoma" w:hAnsi="Tahoma" w:cs="Tahoma"/>
              </w:rPr>
            </w:pPr>
            <w:r>
              <w:rPr>
                <w:rFonts w:ascii="Tahoma" w:hAnsi="Tahoma" w:cs="Tahoma"/>
                <w:b/>
              </w:rPr>
              <w:t>Greg Nenstiel</w:t>
            </w:r>
            <w:r w:rsidRPr="00C11BF6">
              <w:rPr>
                <w:rFonts w:ascii="Tahoma" w:hAnsi="Tahoma" w:cs="Tahoma"/>
              </w:rPr>
              <w:t>, Dean College of Business</w:t>
            </w:r>
          </w:p>
          <w:p w:rsidR="00B62333" w:rsidRPr="00C11BF6" w:rsidRDefault="00B62333" w:rsidP="009846D9">
            <w:pPr>
              <w:pStyle w:val="ListParagraph"/>
              <w:numPr>
                <w:ilvl w:val="0"/>
                <w:numId w:val="11"/>
              </w:numPr>
              <w:rPr>
                <w:rFonts w:cs="Tahoma"/>
              </w:rPr>
            </w:pPr>
            <w:r w:rsidRPr="00EE2C53">
              <w:rPr>
                <w:rFonts w:ascii="Tahoma" w:hAnsi="Tahoma" w:cs="Tahoma"/>
                <w:b/>
              </w:rPr>
              <w:t>Jason Krupp</w:t>
            </w:r>
            <w:r w:rsidRPr="00EE2C53">
              <w:rPr>
                <w:rFonts w:ascii="Tahoma" w:hAnsi="Tahoma" w:cs="Tahoma"/>
              </w:rPr>
              <w:t>, Director of Workforce Services</w:t>
            </w:r>
          </w:p>
          <w:p w:rsidR="00B62333" w:rsidRPr="005274A8" w:rsidRDefault="00B62333" w:rsidP="009846D9">
            <w:pPr>
              <w:pStyle w:val="ListParagraph"/>
              <w:numPr>
                <w:ilvl w:val="0"/>
                <w:numId w:val="11"/>
              </w:numPr>
              <w:rPr>
                <w:rFonts w:ascii="Tahoma" w:hAnsi="Tahoma" w:cs="Tahoma"/>
                <w:b/>
              </w:rPr>
            </w:pPr>
            <w:r>
              <w:rPr>
                <w:rFonts w:ascii="Tahoma" w:hAnsi="Tahoma" w:cs="Tahoma"/>
                <w:b/>
              </w:rPr>
              <w:t>John Chapin</w:t>
            </w:r>
            <w:r>
              <w:rPr>
                <w:rFonts w:ascii="Tahoma" w:hAnsi="Tahoma" w:cs="Tahoma"/>
              </w:rPr>
              <w:t xml:space="preserve">, Dean </w:t>
            </w:r>
            <w:r w:rsidRPr="00C11BF6">
              <w:rPr>
                <w:rFonts w:ascii="Tahoma" w:hAnsi="Tahoma" w:cs="Tahoma"/>
              </w:rPr>
              <w:t>Natural Science</w:t>
            </w:r>
          </w:p>
          <w:p w:rsidR="00B62333" w:rsidRPr="006B13F7" w:rsidRDefault="00B62333" w:rsidP="009846D9">
            <w:pPr>
              <w:pStyle w:val="ListParagraph"/>
              <w:numPr>
                <w:ilvl w:val="0"/>
                <w:numId w:val="11"/>
              </w:numPr>
              <w:spacing w:after="120"/>
              <w:rPr>
                <w:rFonts w:cs="Tahoma"/>
              </w:rPr>
            </w:pPr>
            <w:r>
              <w:rPr>
                <w:rFonts w:ascii="Tahoma" w:hAnsi="Tahoma" w:cs="Tahoma"/>
                <w:b/>
              </w:rPr>
              <w:t>Jonathan Steele</w:t>
            </w:r>
            <w:r>
              <w:rPr>
                <w:rFonts w:ascii="Tahoma" w:hAnsi="Tahoma" w:cs="Tahoma"/>
              </w:rPr>
              <w:t>, Dean College</w:t>
            </w:r>
            <w:r w:rsidRPr="006B13F7">
              <w:rPr>
                <w:rFonts w:ascii="Tahoma" w:hAnsi="Tahoma" w:cs="Tahoma"/>
              </w:rPr>
              <w:t xml:space="preserve"> of Humanities and Fine Arts</w:t>
            </w:r>
          </w:p>
          <w:p w:rsidR="00B62333" w:rsidRDefault="00B62333" w:rsidP="009846D9">
            <w:pPr>
              <w:pStyle w:val="ListParagraph"/>
              <w:numPr>
                <w:ilvl w:val="0"/>
                <w:numId w:val="11"/>
              </w:numPr>
              <w:rPr>
                <w:rFonts w:ascii="Tahoma" w:hAnsi="Tahoma" w:cs="Tahoma"/>
              </w:rPr>
            </w:pPr>
            <w:r w:rsidRPr="00EE2C53">
              <w:rPr>
                <w:rFonts w:ascii="Tahoma" w:hAnsi="Tahoma" w:cs="Tahoma"/>
                <w:b/>
              </w:rPr>
              <w:t>Robert Fine</w:t>
            </w:r>
            <w:r w:rsidRPr="00EE2C53">
              <w:rPr>
                <w:rFonts w:ascii="Tahoma" w:hAnsi="Tahoma" w:cs="Tahoma"/>
              </w:rPr>
              <w:t>, Board of Trustees</w:t>
            </w:r>
          </w:p>
          <w:p w:rsidR="00B62333" w:rsidRPr="006B13F7" w:rsidRDefault="00B62333" w:rsidP="009846D9">
            <w:pPr>
              <w:pStyle w:val="ListParagraph"/>
              <w:numPr>
                <w:ilvl w:val="0"/>
                <w:numId w:val="11"/>
              </w:numPr>
              <w:spacing w:after="120"/>
              <w:rPr>
                <w:rFonts w:cs="Tahoma"/>
              </w:rPr>
            </w:pPr>
            <w:r w:rsidRPr="006B13F7">
              <w:rPr>
                <w:rFonts w:ascii="Tahoma" w:hAnsi="Tahoma" w:cs="Tahoma"/>
                <w:b/>
              </w:rPr>
              <w:t>Sharon Setterlind</w:t>
            </w:r>
            <w:r w:rsidRPr="006B13F7">
              <w:rPr>
                <w:rFonts w:ascii="Tahoma" w:hAnsi="Tahoma" w:cs="Tahoma"/>
              </w:rPr>
              <w:t>,</w:t>
            </w:r>
            <w:r w:rsidRPr="006B13F7">
              <w:rPr>
                <w:rFonts w:ascii="Tahoma" w:hAnsi="Tahoma" w:cs="Tahoma"/>
                <w:b/>
              </w:rPr>
              <w:t xml:space="preserve"> </w:t>
            </w:r>
            <w:r w:rsidRPr="006B13F7">
              <w:rPr>
                <w:rFonts w:ascii="Tahoma" w:hAnsi="Tahoma" w:cs="Tahoma"/>
              </w:rPr>
              <w:t>Dean College of Computer and Information Technology</w:t>
            </w:r>
          </w:p>
          <w:p w:rsidR="00B62333" w:rsidRDefault="00B62333" w:rsidP="009846D9">
            <w:pPr>
              <w:pStyle w:val="ListParagraph"/>
              <w:numPr>
                <w:ilvl w:val="0"/>
                <w:numId w:val="11"/>
              </w:numPr>
              <w:rPr>
                <w:rFonts w:ascii="Tahoma" w:hAnsi="Tahoma" w:cs="Tahoma"/>
              </w:rPr>
            </w:pPr>
            <w:r w:rsidRPr="00EE2C53">
              <w:rPr>
                <w:rFonts w:ascii="Tahoma" w:hAnsi="Tahoma" w:cs="Tahoma"/>
                <w:b/>
              </w:rPr>
              <w:t>Tonjua Williams</w:t>
            </w:r>
            <w:r w:rsidRPr="00EE2C53">
              <w:rPr>
                <w:rFonts w:ascii="Tahoma" w:hAnsi="Tahoma" w:cs="Tahoma"/>
              </w:rPr>
              <w:t xml:space="preserve">, </w:t>
            </w:r>
            <w:r>
              <w:rPr>
                <w:rFonts w:ascii="Tahoma" w:hAnsi="Tahoma" w:cs="Tahoma"/>
              </w:rPr>
              <w:t>SVP</w:t>
            </w:r>
            <w:r w:rsidRPr="00EE2C53">
              <w:rPr>
                <w:rFonts w:ascii="Tahoma" w:hAnsi="Tahoma" w:cs="Tahoma"/>
              </w:rPr>
              <w:t xml:space="preserve"> Student Services</w:t>
            </w:r>
          </w:p>
          <w:p w:rsidR="00B62333" w:rsidRPr="004A0475" w:rsidRDefault="00B62333" w:rsidP="00C90D1F">
            <w:pPr>
              <w:rPr>
                <w:rFonts w:cs="Tahoma"/>
              </w:rPr>
            </w:pPr>
          </w:p>
        </w:tc>
      </w:tr>
    </w:tbl>
    <w:p w:rsidR="00B62333" w:rsidRDefault="00B62333" w:rsidP="00B62333">
      <w:pPr>
        <w:rPr>
          <w:rFonts w:cs="Tahoma"/>
          <w:szCs w:val="22"/>
        </w:rPr>
      </w:pPr>
    </w:p>
    <w:p w:rsidR="00B62333" w:rsidRDefault="00B62333" w:rsidP="00B62333">
      <w:pPr>
        <w:spacing w:after="160" w:line="259" w:lineRule="auto"/>
        <w:rPr>
          <w:rFonts w:cs="Tahoma"/>
          <w:szCs w:val="22"/>
        </w:rPr>
      </w:pPr>
      <w:r>
        <w:rPr>
          <w:rFonts w:cs="Tahoma"/>
          <w:szCs w:val="22"/>
        </w:rPr>
        <w:br w:type="page"/>
      </w:r>
    </w:p>
    <w:p w:rsidR="006C153C" w:rsidRDefault="006C153C" w:rsidP="00603FBC">
      <w:pPr>
        <w:tabs>
          <w:tab w:val="left" w:pos="8010"/>
        </w:tabs>
        <w:rPr>
          <w:rFonts w:cs="Tahoma"/>
          <w:szCs w:val="22"/>
        </w:rPr>
      </w:pPr>
    </w:p>
    <w:p w:rsidR="00E61347" w:rsidRPr="008B2980" w:rsidRDefault="00E61347" w:rsidP="00B95D82">
      <w:pPr>
        <w:rPr>
          <w:rFonts w:cs="Tahoma"/>
          <w:iCs/>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9E2F3" w:themeFill="accent5" w:themeFillTint="33"/>
        <w:tblLook w:val="04A0" w:firstRow="1" w:lastRow="0" w:firstColumn="1" w:lastColumn="0" w:noHBand="0" w:noVBand="1"/>
      </w:tblPr>
      <w:tblGrid>
        <w:gridCol w:w="9350"/>
      </w:tblGrid>
      <w:tr w:rsidR="00E61347" w:rsidRPr="008B2980" w:rsidTr="00B95D82">
        <w:tc>
          <w:tcPr>
            <w:tcW w:w="9576" w:type="dxa"/>
            <w:shd w:val="clear" w:color="auto" w:fill="D9E2F3" w:themeFill="accent5" w:themeFillTint="33"/>
          </w:tcPr>
          <w:p w:rsidR="00E61347" w:rsidRPr="008B2980" w:rsidRDefault="00E61347" w:rsidP="00E61347">
            <w:pPr>
              <w:pStyle w:val="RTRHeading"/>
            </w:pPr>
            <w:r w:rsidRPr="008B2980">
              <w:t xml:space="preserve"> </w:t>
            </w:r>
            <w:bookmarkStart w:id="15" w:name="_Toc438114626"/>
            <w:r>
              <w:t>The Classroom Experience Team Reports</w:t>
            </w:r>
            <w:bookmarkEnd w:id="15"/>
          </w:p>
        </w:tc>
      </w:tr>
    </w:tbl>
    <w:p w:rsidR="00E61347" w:rsidRPr="008B2980" w:rsidRDefault="00E61347" w:rsidP="001E6811">
      <w:pPr>
        <w:tabs>
          <w:tab w:val="left" w:pos="8010"/>
        </w:tabs>
        <w:ind w:left="450" w:hanging="450"/>
        <w:rPr>
          <w:rFonts w:cs="Tahoma"/>
          <w:szCs w:val="22"/>
        </w:rPr>
      </w:pPr>
    </w:p>
    <w:p w:rsidR="001E6811" w:rsidRPr="00C87925" w:rsidRDefault="00E61347" w:rsidP="001E6811">
      <w:pPr>
        <w:pStyle w:val="TTCategory"/>
        <w:ind w:left="450" w:hanging="450"/>
        <w:rPr>
          <w:rFonts w:ascii="Tahoma" w:hAnsi="Tahoma" w:cs="Tahoma"/>
          <w:szCs w:val="22"/>
        </w:rPr>
      </w:pPr>
      <w:r>
        <w:rPr>
          <w:rFonts w:cs="Tahoma"/>
          <w:szCs w:val="22"/>
        </w:rPr>
        <w:t xml:space="preserve"> </w:t>
      </w:r>
      <w:r w:rsidR="001E6811" w:rsidRPr="00C87925">
        <w:rPr>
          <w:rFonts w:ascii="Tahoma" w:hAnsi="Tahoma" w:cs="Tahoma"/>
          <w:szCs w:val="22"/>
        </w:rPr>
        <w:t xml:space="preserve">1. What does a student have a right to expect within the classroom? </w:t>
      </w:r>
    </w:p>
    <w:p w:rsidR="001E6811" w:rsidRPr="00C87925" w:rsidRDefault="001E6811" w:rsidP="001E6811">
      <w:pPr>
        <w:pStyle w:val="TTIdea"/>
        <w:ind w:left="450" w:hanging="450"/>
        <w:rPr>
          <w:rFonts w:ascii="Tahoma" w:hAnsi="Tahoma" w:cs="Tahoma"/>
          <w:szCs w:val="22"/>
        </w:rPr>
      </w:pPr>
      <w:r w:rsidRPr="00C87925">
        <w:rPr>
          <w:rFonts w:ascii="Tahoma" w:hAnsi="Tahoma" w:cs="Tahoma"/>
          <w:szCs w:val="22"/>
        </w:rPr>
        <w:t xml:space="preserve">   1. Purpose of course - Learning Objectives</w:t>
      </w:r>
    </w:p>
    <w:p w:rsidR="001E6811" w:rsidRPr="00C87925" w:rsidRDefault="001E6811" w:rsidP="001E6811">
      <w:pPr>
        <w:pStyle w:val="TTIdea"/>
        <w:ind w:left="450" w:hanging="450"/>
        <w:rPr>
          <w:rFonts w:ascii="Tahoma" w:hAnsi="Tahoma" w:cs="Tahoma"/>
          <w:szCs w:val="22"/>
        </w:rPr>
      </w:pPr>
      <w:r w:rsidRPr="00C87925">
        <w:rPr>
          <w:rFonts w:ascii="Tahoma" w:hAnsi="Tahoma" w:cs="Tahoma"/>
          <w:szCs w:val="22"/>
        </w:rPr>
        <w:t xml:space="preserve">   2. Materials/lessons accommodate to learning styles</w:t>
      </w:r>
    </w:p>
    <w:p w:rsidR="001E6811" w:rsidRPr="00C87925" w:rsidRDefault="001E6811" w:rsidP="001E6811">
      <w:pPr>
        <w:pStyle w:val="TTIdea"/>
        <w:ind w:left="450" w:hanging="450"/>
        <w:rPr>
          <w:rFonts w:ascii="Tahoma" w:hAnsi="Tahoma" w:cs="Tahoma"/>
          <w:szCs w:val="22"/>
        </w:rPr>
      </w:pPr>
      <w:r w:rsidRPr="00C87925">
        <w:rPr>
          <w:rFonts w:ascii="Tahoma" w:hAnsi="Tahoma" w:cs="Tahoma"/>
          <w:szCs w:val="22"/>
        </w:rPr>
        <w:t xml:space="preserve">   3. Current materials; up to date curriculum</w:t>
      </w:r>
    </w:p>
    <w:p w:rsidR="001E6811" w:rsidRPr="00C87925" w:rsidRDefault="001E6811" w:rsidP="001E6811">
      <w:pPr>
        <w:pStyle w:val="TTIdea"/>
        <w:ind w:left="450" w:hanging="450"/>
        <w:rPr>
          <w:rFonts w:ascii="Tahoma" w:hAnsi="Tahoma" w:cs="Tahoma"/>
          <w:szCs w:val="22"/>
        </w:rPr>
      </w:pPr>
      <w:r w:rsidRPr="00C87925">
        <w:rPr>
          <w:rFonts w:ascii="Tahoma" w:hAnsi="Tahoma" w:cs="Tahoma"/>
          <w:szCs w:val="22"/>
        </w:rPr>
        <w:t xml:space="preserve">   4. Fairness</w:t>
      </w:r>
    </w:p>
    <w:p w:rsidR="001E6811" w:rsidRPr="00C87925" w:rsidRDefault="001E6811" w:rsidP="001E6811">
      <w:pPr>
        <w:pStyle w:val="TTIdea"/>
        <w:ind w:left="450" w:hanging="450"/>
        <w:rPr>
          <w:rFonts w:ascii="Tahoma" w:hAnsi="Tahoma" w:cs="Tahoma"/>
          <w:szCs w:val="22"/>
        </w:rPr>
      </w:pPr>
      <w:r w:rsidRPr="00C87925">
        <w:rPr>
          <w:rFonts w:ascii="Tahoma" w:hAnsi="Tahoma" w:cs="Tahoma"/>
          <w:szCs w:val="22"/>
        </w:rPr>
        <w:t xml:space="preserve">   5. Respectful and courteous</w:t>
      </w:r>
    </w:p>
    <w:p w:rsidR="001E6811" w:rsidRPr="00C87925" w:rsidRDefault="001E6811" w:rsidP="001E6811">
      <w:pPr>
        <w:pStyle w:val="TTIdea"/>
        <w:ind w:left="450" w:hanging="450"/>
        <w:rPr>
          <w:rFonts w:ascii="Tahoma" w:hAnsi="Tahoma" w:cs="Tahoma"/>
          <w:szCs w:val="22"/>
        </w:rPr>
      </w:pPr>
      <w:r w:rsidRPr="00C87925">
        <w:rPr>
          <w:rFonts w:ascii="Tahoma" w:hAnsi="Tahoma" w:cs="Tahoma"/>
          <w:szCs w:val="22"/>
        </w:rPr>
        <w:t xml:space="preserve">   6. Academic Excellence</w:t>
      </w:r>
    </w:p>
    <w:p w:rsidR="001E6811" w:rsidRPr="00C87925" w:rsidRDefault="001E6811" w:rsidP="001E6811">
      <w:pPr>
        <w:pStyle w:val="TTIdea"/>
        <w:ind w:left="450" w:hanging="450"/>
        <w:rPr>
          <w:rFonts w:ascii="Tahoma" w:hAnsi="Tahoma" w:cs="Tahoma"/>
          <w:szCs w:val="22"/>
        </w:rPr>
      </w:pPr>
      <w:r w:rsidRPr="00C87925">
        <w:rPr>
          <w:rFonts w:ascii="Tahoma" w:hAnsi="Tahoma" w:cs="Tahoma"/>
          <w:szCs w:val="22"/>
        </w:rPr>
        <w:t xml:space="preserve">   7. Clear understanding of academic performance between the faculty member and the student</w:t>
      </w:r>
    </w:p>
    <w:p w:rsidR="001E6811" w:rsidRPr="00C87925" w:rsidRDefault="001E6811" w:rsidP="001E6811">
      <w:pPr>
        <w:pStyle w:val="TTIdea"/>
        <w:ind w:left="450" w:hanging="450"/>
        <w:rPr>
          <w:rFonts w:ascii="Tahoma" w:hAnsi="Tahoma" w:cs="Tahoma"/>
          <w:szCs w:val="22"/>
        </w:rPr>
      </w:pPr>
      <w:r w:rsidRPr="00C87925">
        <w:rPr>
          <w:rFonts w:ascii="Tahoma" w:hAnsi="Tahoma" w:cs="Tahoma"/>
          <w:szCs w:val="22"/>
        </w:rPr>
        <w:t xml:space="preserve">   8. Clear understanding of communication with timely feedback</w:t>
      </w:r>
    </w:p>
    <w:p w:rsidR="001E6811" w:rsidRPr="00C87925" w:rsidRDefault="001E6811" w:rsidP="001E6811">
      <w:pPr>
        <w:pStyle w:val="TTIdea"/>
        <w:ind w:left="450" w:hanging="450"/>
        <w:rPr>
          <w:rFonts w:ascii="Tahoma" w:hAnsi="Tahoma" w:cs="Tahoma"/>
          <w:szCs w:val="22"/>
        </w:rPr>
      </w:pPr>
      <w:r w:rsidRPr="00C87925">
        <w:rPr>
          <w:rFonts w:ascii="Tahoma" w:hAnsi="Tahoma" w:cs="Tahoma"/>
          <w:szCs w:val="22"/>
        </w:rPr>
        <w:t xml:space="preserve">   9. Competent, well prepare, and well planned instructional environment (online and face-to-face)</w:t>
      </w:r>
    </w:p>
    <w:p w:rsidR="001E6811" w:rsidRPr="00C87925" w:rsidRDefault="001E6811" w:rsidP="001E6811">
      <w:pPr>
        <w:pStyle w:val="TTIdea"/>
        <w:ind w:left="450" w:hanging="450"/>
        <w:rPr>
          <w:rFonts w:ascii="Tahoma" w:hAnsi="Tahoma" w:cs="Tahoma"/>
          <w:szCs w:val="22"/>
        </w:rPr>
      </w:pPr>
      <w:r w:rsidRPr="00C87925">
        <w:rPr>
          <w:rFonts w:ascii="Tahoma" w:hAnsi="Tahoma" w:cs="Tahoma"/>
          <w:szCs w:val="22"/>
        </w:rPr>
        <w:t xml:space="preserve">   10. Varied learning experiences that meet various learning styles</w:t>
      </w:r>
    </w:p>
    <w:p w:rsidR="001E6811" w:rsidRPr="00C87925" w:rsidRDefault="001E6811" w:rsidP="001E6811">
      <w:pPr>
        <w:pStyle w:val="TTIdea"/>
        <w:ind w:left="450" w:hanging="450"/>
        <w:rPr>
          <w:rFonts w:ascii="Tahoma" w:hAnsi="Tahoma" w:cs="Tahoma"/>
          <w:szCs w:val="22"/>
        </w:rPr>
      </w:pPr>
      <w:r w:rsidRPr="00C87925">
        <w:rPr>
          <w:rFonts w:ascii="Tahoma" w:hAnsi="Tahoma" w:cs="Tahoma"/>
          <w:szCs w:val="22"/>
        </w:rPr>
        <w:t xml:space="preserve">   11. Challenging but lively engagement in the classroom</w:t>
      </w:r>
    </w:p>
    <w:p w:rsidR="001E6811" w:rsidRPr="00C87925" w:rsidRDefault="001E6811" w:rsidP="001E6811">
      <w:pPr>
        <w:pStyle w:val="TTIdea"/>
        <w:ind w:left="450" w:hanging="450"/>
        <w:rPr>
          <w:rFonts w:ascii="Tahoma" w:hAnsi="Tahoma" w:cs="Tahoma"/>
          <w:szCs w:val="22"/>
        </w:rPr>
      </w:pPr>
      <w:r w:rsidRPr="00C87925">
        <w:rPr>
          <w:rFonts w:ascii="Tahoma" w:hAnsi="Tahoma" w:cs="Tahoma"/>
          <w:szCs w:val="22"/>
        </w:rPr>
        <w:t xml:space="preserve">   12. Faculty members committed to their success</w:t>
      </w:r>
    </w:p>
    <w:p w:rsidR="001E6811" w:rsidRPr="00C87925" w:rsidRDefault="001E6811" w:rsidP="001E6811">
      <w:pPr>
        <w:pStyle w:val="TTIdea"/>
        <w:ind w:left="450" w:hanging="450"/>
        <w:rPr>
          <w:rFonts w:ascii="Tahoma" w:hAnsi="Tahoma" w:cs="Tahoma"/>
          <w:szCs w:val="22"/>
        </w:rPr>
      </w:pPr>
      <w:r w:rsidRPr="00C87925">
        <w:rPr>
          <w:rFonts w:ascii="Tahoma" w:hAnsi="Tahoma" w:cs="Tahoma"/>
          <w:szCs w:val="22"/>
        </w:rPr>
        <w:t xml:space="preserve">   13. Mastery learning</w:t>
      </w:r>
    </w:p>
    <w:p w:rsidR="001E6811" w:rsidRPr="00C87925" w:rsidRDefault="001E6811" w:rsidP="001E6811">
      <w:pPr>
        <w:pStyle w:val="TTIdea"/>
        <w:ind w:left="450" w:hanging="450"/>
        <w:rPr>
          <w:rFonts w:ascii="Tahoma" w:hAnsi="Tahoma" w:cs="Tahoma"/>
          <w:szCs w:val="22"/>
        </w:rPr>
      </w:pPr>
      <w:r w:rsidRPr="00C87925">
        <w:rPr>
          <w:rFonts w:ascii="Tahoma" w:hAnsi="Tahoma" w:cs="Tahoma"/>
          <w:szCs w:val="22"/>
        </w:rPr>
        <w:t xml:space="preserve">   14. Consistent, accurate, and timely information from faculty</w:t>
      </w:r>
    </w:p>
    <w:p w:rsidR="001E6811" w:rsidRPr="00C87925" w:rsidRDefault="001E6811" w:rsidP="001E6811">
      <w:pPr>
        <w:ind w:left="450" w:hanging="450"/>
        <w:rPr>
          <w:rFonts w:cs="Tahoma"/>
          <w:szCs w:val="22"/>
        </w:rPr>
      </w:pPr>
    </w:p>
    <w:p w:rsidR="001E6811" w:rsidRPr="00C87925" w:rsidRDefault="001E6811" w:rsidP="001E6811">
      <w:pPr>
        <w:pStyle w:val="TTCategory"/>
        <w:ind w:left="450" w:hanging="450"/>
        <w:rPr>
          <w:rFonts w:ascii="Tahoma" w:hAnsi="Tahoma" w:cs="Tahoma"/>
          <w:szCs w:val="22"/>
        </w:rPr>
      </w:pPr>
      <w:r w:rsidRPr="00C87925">
        <w:rPr>
          <w:rFonts w:ascii="Tahoma" w:hAnsi="Tahoma" w:cs="Tahoma"/>
          <w:szCs w:val="22"/>
        </w:rPr>
        <w:t xml:space="preserve">2. What does the college have the right to expect from the student within the classroom? </w:t>
      </w:r>
    </w:p>
    <w:p w:rsidR="001E6811" w:rsidRPr="00C87925" w:rsidRDefault="001E6811" w:rsidP="001E6811">
      <w:pPr>
        <w:pStyle w:val="TTIdea"/>
        <w:ind w:left="450" w:hanging="450"/>
        <w:rPr>
          <w:rFonts w:ascii="Tahoma" w:hAnsi="Tahoma" w:cs="Tahoma"/>
          <w:szCs w:val="22"/>
        </w:rPr>
      </w:pPr>
      <w:r w:rsidRPr="00C87925">
        <w:rPr>
          <w:rFonts w:ascii="Tahoma" w:hAnsi="Tahoma" w:cs="Tahoma"/>
          <w:szCs w:val="22"/>
        </w:rPr>
        <w:t xml:space="preserve">   1. Come to class prepared</w:t>
      </w:r>
    </w:p>
    <w:p w:rsidR="001E6811" w:rsidRPr="00C87925" w:rsidRDefault="001E6811" w:rsidP="001E6811">
      <w:pPr>
        <w:pStyle w:val="TTIdea"/>
        <w:ind w:left="450" w:hanging="450"/>
        <w:rPr>
          <w:rFonts w:ascii="Tahoma" w:hAnsi="Tahoma" w:cs="Tahoma"/>
          <w:szCs w:val="22"/>
        </w:rPr>
      </w:pPr>
      <w:r w:rsidRPr="00C87925">
        <w:rPr>
          <w:rFonts w:ascii="Tahoma" w:hAnsi="Tahoma" w:cs="Tahoma"/>
          <w:szCs w:val="22"/>
        </w:rPr>
        <w:t xml:space="preserve">   2. Respect and attention</w:t>
      </w:r>
    </w:p>
    <w:p w:rsidR="001E6811" w:rsidRPr="00C87925" w:rsidRDefault="001E6811" w:rsidP="001E6811">
      <w:pPr>
        <w:pStyle w:val="TTIdea"/>
        <w:ind w:left="450" w:hanging="450"/>
        <w:rPr>
          <w:rFonts w:ascii="Tahoma" w:hAnsi="Tahoma" w:cs="Tahoma"/>
          <w:szCs w:val="22"/>
        </w:rPr>
      </w:pPr>
      <w:r w:rsidRPr="00C87925">
        <w:rPr>
          <w:rFonts w:ascii="Tahoma" w:hAnsi="Tahoma" w:cs="Tahoma"/>
          <w:szCs w:val="22"/>
        </w:rPr>
        <w:t xml:space="preserve">   3. Behavior in line with stated expectations (prepared, attend)</w:t>
      </w:r>
    </w:p>
    <w:p w:rsidR="001E6811" w:rsidRPr="00C87925" w:rsidRDefault="001E6811" w:rsidP="001E6811">
      <w:pPr>
        <w:pStyle w:val="TTIdea"/>
        <w:ind w:left="450" w:hanging="450"/>
        <w:rPr>
          <w:rFonts w:ascii="Tahoma" w:hAnsi="Tahoma" w:cs="Tahoma"/>
          <w:szCs w:val="22"/>
        </w:rPr>
      </w:pPr>
      <w:r w:rsidRPr="00C87925">
        <w:rPr>
          <w:rFonts w:ascii="Tahoma" w:hAnsi="Tahoma" w:cs="Tahoma"/>
          <w:szCs w:val="22"/>
        </w:rPr>
        <w:t xml:space="preserve">   4. Fair effort put forth to complete assignments and participate in class</w:t>
      </w:r>
    </w:p>
    <w:p w:rsidR="001E6811" w:rsidRPr="00C87925" w:rsidRDefault="001E6811" w:rsidP="001E6811">
      <w:pPr>
        <w:pStyle w:val="TTIdea"/>
        <w:ind w:left="450" w:hanging="450"/>
        <w:rPr>
          <w:rFonts w:ascii="Tahoma" w:hAnsi="Tahoma" w:cs="Tahoma"/>
          <w:szCs w:val="22"/>
        </w:rPr>
      </w:pPr>
      <w:r w:rsidRPr="00C87925">
        <w:rPr>
          <w:rFonts w:ascii="Tahoma" w:hAnsi="Tahoma" w:cs="Tahoma"/>
          <w:szCs w:val="22"/>
        </w:rPr>
        <w:t xml:space="preserve">   5. No texting/talking on phones</w:t>
      </w:r>
    </w:p>
    <w:p w:rsidR="001E6811" w:rsidRPr="00C87925" w:rsidRDefault="001E6811" w:rsidP="001E6811">
      <w:pPr>
        <w:pStyle w:val="TTIdea"/>
        <w:ind w:left="450" w:hanging="450"/>
        <w:rPr>
          <w:rFonts w:ascii="Tahoma" w:hAnsi="Tahoma" w:cs="Tahoma"/>
          <w:szCs w:val="22"/>
        </w:rPr>
      </w:pPr>
      <w:r w:rsidRPr="00C87925">
        <w:rPr>
          <w:rFonts w:ascii="Tahoma" w:hAnsi="Tahoma" w:cs="Tahoma"/>
          <w:szCs w:val="22"/>
        </w:rPr>
        <w:t xml:space="preserve">   6. Ask for help when needed (and offer help)</w:t>
      </w:r>
    </w:p>
    <w:p w:rsidR="001E6811" w:rsidRPr="00C87925" w:rsidRDefault="001E6811" w:rsidP="001E6811">
      <w:pPr>
        <w:pStyle w:val="TTIdea"/>
        <w:ind w:left="450" w:hanging="450"/>
        <w:rPr>
          <w:rFonts w:ascii="Tahoma" w:hAnsi="Tahoma" w:cs="Tahoma"/>
          <w:szCs w:val="22"/>
        </w:rPr>
      </w:pPr>
      <w:r w:rsidRPr="00C87925">
        <w:rPr>
          <w:rFonts w:ascii="Tahoma" w:hAnsi="Tahoma" w:cs="Tahoma"/>
          <w:szCs w:val="22"/>
        </w:rPr>
        <w:t xml:space="preserve">   7. Respectful, civility</w:t>
      </w:r>
    </w:p>
    <w:p w:rsidR="001E6811" w:rsidRPr="00C87925" w:rsidRDefault="001E6811" w:rsidP="001E6811">
      <w:pPr>
        <w:pStyle w:val="TTIdea"/>
        <w:ind w:left="450" w:hanging="450"/>
        <w:rPr>
          <w:rFonts w:ascii="Tahoma" w:hAnsi="Tahoma" w:cs="Tahoma"/>
          <w:szCs w:val="22"/>
        </w:rPr>
      </w:pPr>
      <w:r w:rsidRPr="00C87925">
        <w:rPr>
          <w:rFonts w:ascii="Tahoma" w:hAnsi="Tahoma" w:cs="Tahoma"/>
          <w:szCs w:val="22"/>
        </w:rPr>
        <w:t xml:space="preserve">   8. Student understanding to respect all cultures and diversity of the classroom</w:t>
      </w:r>
    </w:p>
    <w:p w:rsidR="001E6811" w:rsidRPr="00C87925" w:rsidRDefault="001E6811" w:rsidP="001E6811">
      <w:pPr>
        <w:pStyle w:val="TTIdea"/>
        <w:ind w:left="450" w:hanging="450"/>
        <w:rPr>
          <w:rFonts w:ascii="Tahoma" w:hAnsi="Tahoma" w:cs="Tahoma"/>
          <w:szCs w:val="22"/>
        </w:rPr>
      </w:pPr>
      <w:r w:rsidRPr="00C87925">
        <w:rPr>
          <w:rFonts w:ascii="Tahoma" w:hAnsi="Tahoma" w:cs="Tahoma"/>
          <w:szCs w:val="22"/>
        </w:rPr>
        <w:t xml:space="preserve">   9. Students use the resources available</w:t>
      </w:r>
    </w:p>
    <w:p w:rsidR="001E6811" w:rsidRPr="00C87925" w:rsidRDefault="001E6811" w:rsidP="001E6811">
      <w:pPr>
        <w:pStyle w:val="TTIdea"/>
        <w:ind w:left="450" w:hanging="450"/>
        <w:rPr>
          <w:rFonts w:ascii="Tahoma" w:hAnsi="Tahoma" w:cs="Tahoma"/>
          <w:szCs w:val="22"/>
        </w:rPr>
      </w:pPr>
      <w:r w:rsidRPr="00C87925">
        <w:rPr>
          <w:rFonts w:ascii="Tahoma" w:hAnsi="Tahoma" w:cs="Tahoma"/>
          <w:szCs w:val="22"/>
        </w:rPr>
        <w:t xml:space="preserve">   10. Actively participate in learning experiences</w:t>
      </w:r>
    </w:p>
    <w:p w:rsidR="001E6811" w:rsidRPr="00C87925" w:rsidRDefault="001E6811" w:rsidP="001E6811">
      <w:pPr>
        <w:pStyle w:val="TTIdea"/>
        <w:ind w:left="450" w:hanging="450"/>
        <w:rPr>
          <w:rFonts w:ascii="Tahoma" w:hAnsi="Tahoma" w:cs="Tahoma"/>
          <w:szCs w:val="22"/>
        </w:rPr>
      </w:pPr>
      <w:r w:rsidRPr="00C87925">
        <w:rPr>
          <w:rFonts w:ascii="Tahoma" w:hAnsi="Tahoma" w:cs="Tahoma"/>
          <w:szCs w:val="22"/>
        </w:rPr>
        <w:t xml:space="preserve">   11. Come to class prepared</w:t>
      </w:r>
    </w:p>
    <w:p w:rsidR="001E6811" w:rsidRPr="00C87925" w:rsidRDefault="001E6811" w:rsidP="001E6811">
      <w:pPr>
        <w:pStyle w:val="TTIdea"/>
        <w:ind w:left="450" w:hanging="450"/>
        <w:rPr>
          <w:rFonts w:ascii="Tahoma" w:hAnsi="Tahoma" w:cs="Tahoma"/>
          <w:szCs w:val="22"/>
        </w:rPr>
      </w:pPr>
      <w:r w:rsidRPr="00C87925">
        <w:rPr>
          <w:rFonts w:ascii="Tahoma" w:hAnsi="Tahoma" w:cs="Tahoma"/>
          <w:szCs w:val="22"/>
        </w:rPr>
        <w:lastRenderedPageBreak/>
        <w:t xml:space="preserve">   12. Ability to communicate obstacles which hinder success in a timely manner</w:t>
      </w:r>
    </w:p>
    <w:p w:rsidR="001E6811" w:rsidRPr="00C87925" w:rsidRDefault="001E6811" w:rsidP="001E6811">
      <w:pPr>
        <w:ind w:left="450" w:hanging="450"/>
        <w:rPr>
          <w:rFonts w:cs="Tahoma"/>
          <w:szCs w:val="22"/>
        </w:rPr>
      </w:pPr>
    </w:p>
    <w:p w:rsidR="001E6811" w:rsidRPr="00C87925" w:rsidRDefault="001E6811" w:rsidP="001E6811">
      <w:pPr>
        <w:pStyle w:val="TTCategory"/>
        <w:ind w:left="450" w:hanging="450"/>
        <w:rPr>
          <w:rFonts w:ascii="Tahoma" w:hAnsi="Tahoma" w:cs="Tahoma"/>
          <w:szCs w:val="22"/>
        </w:rPr>
      </w:pPr>
      <w:r w:rsidRPr="00C87925">
        <w:rPr>
          <w:rFonts w:ascii="Tahoma" w:hAnsi="Tahoma" w:cs="Tahoma"/>
          <w:szCs w:val="22"/>
        </w:rPr>
        <w:t>3. What is the role of the faculty member at SPC?</w:t>
      </w:r>
    </w:p>
    <w:p w:rsidR="001E6811" w:rsidRPr="00C87925" w:rsidRDefault="001E6811" w:rsidP="001E6811">
      <w:pPr>
        <w:pStyle w:val="TTIdea"/>
        <w:ind w:left="450" w:hanging="450"/>
        <w:rPr>
          <w:rFonts w:ascii="Tahoma" w:hAnsi="Tahoma" w:cs="Tahoma"/>
          <w:szCs w:val="22"/>
        </w:rPr>
      </w:pPr>
      <w:r w:rsidRPr="00C87925">
        <w:rPr>
          <w:rFonts w:ascii="Tahoma" w:hAnsi="Tahoma" w:cs="Tahoma"/>
          <w:szCs w:val="22"/>
        </w:rPr>
        <w:t xml:space="preserve">   1. Engage with students</w:t>
      </w:r>
    </w:p>
    <w:p w:rsidR="001E6811" w:rsidRPr="00C87925" w:rsidRDefault="001E6811" w:rsidP="001E6811">
      <w:pPr>
        <w:pStyle w:val="TTIdea"/>
        <w:ind w:left="450" w:hanging="450"/>
        <w:rPr>
          <w:rFonts w:ascii="Tahoma" w:hAnsi="Tahoma" w:cs="Tahoma"/>
          <w:szCs w:val="22"/>
        </w:rPr>
      </w:pPr>
      <w:r w:rsidRPr="00C87925">
        <w:rPr>
          <w:rFonts w:ascii="Tahoma" w:hAnsi="Tahoma" w:cs="Tahoma"/>
          <w:szCs w:val="22"/>
        </w:rPr>
        <w:t xml:space="preserve">   2. Knowledgeable in field</w:t>
      </w:r>
    </w:p>
    <w:p w:rsidR="001E6811" w:rsidRPr="00C87925" w:rsidRDefault="001E6811" w:rsidP="001E6811">
      <w:pPr>
        <w:pStyle w:val="TTIdea"/>
        <w:ind w:left="450" w:hanging="450"/>
        <w:rPr>
          <w:rFonts w:ascii="Tahoma" w:hAnsi="Tahoma" w:cs="Tahoma"/>
          <w:szCs w:val="22"/>
        </w:rPr>
      </w:pPr>
      <w:r w:rsidRPr="00C87925">
        <w:rPr>
          <w:rFonts w:ascii="Tahoma" w:hAnsi="Tahoma" w:cs="Tahoma"/>
          <w:szCs w:val="22"/>
        </w:rPr>
        <w:t xml:space="preserve">   3. Facilitate learning</w:t>
      </w:r>
    </w:p>
    <w:p w:rsidR="001E6811" w:rsidRPr="00C87925" w:rsidRDefault="001E6811" w:rsidP="001E6811">
      <w:pPr>
        <w:pStyle w:val="TTIdea"/>
        <w:ind w:left="450" w:hanging="450"/>
        <w:rPr>
          <w:rFonts w:ascii="Tahoma" w:hAnsi="Tahoma" w:cs="Tahoma"/>
          <w:szCs w:val="22"/>
        </w:rPr>
      </w:pPr>
      <w:r w:rsidRPr="00C87925">
        <w:rPr>
          <w:rFonts w:ascii="Tahoma" w:hAnsi="Tahoma" w:cs="Tahoma"/>
          <w:szCs w:val="22"/>
        </w:rPr>
        <w:t xml:space="preserve">   4. Engage with </w:t>
      </w:r>
      <w:r>
        <w:rPr>
          <w:rFonts w:ascii="Tahoma" w:hAnsi="Tahoma" w:cs="Tahoma"/>
          <w:szCs w:val="22"/>
        </w:rPr>
        <w:t xml:space="preserve">out-of-classroom </w:t>
      </w:r>
      <w:r w:rsidRPr="00C87925">
        <w:rPr>
          <w:rFonts w:ascii="Tahoma" w:hAnsi="Tahoma" w:cs="Tahoma"/>
          <w:szCs w:val="22"/>
        </w:rPr>
        <w:t>support</w:t>
      </w:r>
    </w:p>
    <w:p w:rsidR="001E6811" w:rsidRPr="00C87925" w:rsidRDefault="001E6811" w:rsidP="001E6811">
      <w:pPr>
        <w:pStyle w:val="TTIdea"/>
        <w:ind w:left="450" w:hanging="450"/>
        <w:rPr>
          <w:rFonts w:ascii="Tahoma" w:hAnsi="Tahoma" w:cs="Tahoma"/>
          <w:szCs w:val="22"/>
        </w:rPr>
      </w:pPr>
      <w:r w:rsidRPr="00C87925">
        <w:rPr>
          <w:rFonts w:ascii="Tahoma" w:hAnsi="Tahoma" w:cs="Tahoma"/>
          <w:szCs w:val="22"/>
        </w:rPr>
        <w:t xml:space="preserve">   5. Respectful towards students</w:t>
      </w:r>
    </w:p>
    <w:p w:rsidR="001E6811" w:rsidRPr="00C87925" w:rsidRDefault="001E6811" w:rsidP="001E6811">
      <w:pPr>
        <w:pStyle w:val="TTIdea"/>
        <w:ind w:left="450" w:hanging="450"/>
        <w:rPr>
          <w:rFonts w:ascii="Tahoma" w:hAnsi="Tahoma" w:cs="Tahoma"/>
          <w:szCs w:val="22"/>
        </w:rPr>
      </w:pPr>
      <w:r w:rsidRPr="00C87925">
        <w:rPr>
          <w:rFonts w:ascii="Tahoma" w:hAnsi="Tahoma" w:cs="Tahoma"/>
          <w:szCs w:val="22"/>
        </w:rPr>
        <w:t xml:space="preserve">   6. Use multiple teaching modalities</w:t>
      </w:r>
    </w:p>
    <w:p w:rsidR="001E6811" w:rsidRPr="00C87925" w:rsidRDefault="001E6811" w:rsidP="001E6811">
      <w:pPr>
        <w:pStyle w:val="TTIdea"/>
        <w:ind w:left="450" w:hanging="450"/>
        <w:rPr>
          <w:rFonts w:ascii="Tahoma" w:hAnsi="Tahoma" w:cs="Tahoma"/>
          <w:szCs w:val="22"/>
        </w:rPr>
      </w:pPr>
      <w:r w:rsidRPr="00C87925">
        <w:rPr>
          <w:rFonts w:ascii="Tahoma" w:hAnsi="Tahoma" w:cs="Tahoma"/>
          <w:szCs w:val="22"/>
        </w:rPr>
        <w:t xml:space="preserve">   7. Well versed in generational differences</w:t>
      </w:r>
    </w:p>
    <w:p w:rsidR="001E6811" w:rsidRPr="00C87925" w:rsidRDefault="001E6811" w:rsidP="001E6811">
      <w:pPr>
        <w:pStyle w:val="TTIdea"/>
        <w:ind w:left="450" w:hanging="450"/>
        <w:rPr>
          <w:rFonts w:ascii="Tahoma" w:hAnsi="Tahoma" w:cs="Tahoma"/>
          <w:szCs w:val="22"/>
        </w:rPr>
      </w:pPr>
      <w:r w:rsidRPr="00C87925">
        <w:rPr>
          <w:rFonts w:ascii="Tahoma" w:hAnsi="Tahoma" w:cs="Tahoma"/>
          <w:szCs w:val="22"/>
        </w:rPr>
        <w:t xml:space="preserve">   8. Recognize mentoring value</w:t>
      </w:r>
    </w:p>
    <w:p w:rsidR="001E6811" w:rsidRPr="00C87925" w:rsidRDefault="001E6811" w:rsidP="001E6811">
      <w:pPr>
        <w:pStyle w:val="TTIdea"/>
        <w:ind w:left="450" w:hanging="450"/>
        <w:rPr>
          <w:rFonts w:ascii="Tahoma" w:hAnsi="Tahoma" w:cs="Tahoma"/>
          <w:szCs w:val="22"/>
        </w:rPr>
      </w:pPr>
      <w:r w:rsidRPr="00C87925">
        <w:rPr>
          <w:rFonts w:ascii="Tahoma" w:hAnsi="Tahoma" w:cs="Tahoma"/>
          <w:szCs w:val="22"/>
        </w:rPr>
        <w:t xml:space="preserve">   9. Ownership of success</w:t>
      </w:r>
    </w:p>
    <w:p w:rsidR="001E6811" w:rsidRPr="00C87925" w:rsidRDefault="001E6811" w:rsidP="001E6811">
      <w:pPr>
        <w:pStyle w:val="TTIdea"/>
        <w:ind w:left="450" w:hanging="450"/>
        <w:rPr>
          <w:rFonts w:ascii="Tahoma" w:hAnsi="Tahoma" w:cs="Tahoma"/>
          <w:szCs w:val="22"/>
        </w:rPr>
      </w:pPr>
      <w:r w:rsidRPr="00C87925">
        <w:rPr>
          <w:rFonts w:ascii="Tahoma" w:hAnsi="Tahoma" w:cs="Tahoma"/>
          <w:szCs w:val="22"/>
        </w:rPr>
        <w:t xml:space="preserve">   10. Effective communication</w:t>
      </w:r>
    </w:p>
    <w:p w:rsidR="001E6811" w:rsidRPr="00C87925" w:rsidRDefault="001E6811" w:rsidP="001E6811">
      <w:pPr>
        <w:ind w:left="450" w:hanging="450"/>
        <w:rPr>
          <w:rFonts w:cs="Tahoma"/>
          <w:szCs w:val="22"/>
        </w:rPr>
      </w:pPr>
    </w:p>
    <w:p w:rsidR="001E6811" w:rsidRPr="00C87925" w:rsidRDefault="001E6811" w:rsidP="001E6811">
      <w:pPr>
        <w:pStyle w:val="TTCategory"/>
        <w:ind w:left="450" w:hanging="450"/>
        <w:rPr>
          <w:rFonts w:ascii="Tahoma" w:hAnsi="Tahoma" w:cs="Tahoma"/>
          <w:szCs w:val="22"/>
        </w:rPr>
      </w:pPr>
      <w:r w:rsidRPr="00C87925">
        <w:rPr>
          <w:rFonts w:ascii="Tahoma" w:hAnsi="Tahoma" w:cs="Tahoma"/>
          <w:szCs w:val="22"/>
        </w:rPr>
        <w:t>4. Top Considerations for the Classroom Experience in 2016</w:t>
      </w:r>
    </w:p>
    <w:p w:rsidR="001E6811" w:rsidRPr="00C87925" w:rsidRDefault="001E6811" w:rsidP="001E6811">
      <w:pPr>
        <w:pStyle w:val="TTIdea"/>
        <w:ind w:left="450" w:hanging="450"/>
        <w:rPr>
          <w:rFonts w:ascii="Tahoma" w:hAnsi="Tahoma" w:cs="Tahoma"/>
          <w:szCs w:val="22"/>
        </w:rPr>
      </w:pPr>
      <w:r w:rsidRPr="00C87925">
        <w:rPr>
          <w:rFonts w:ascii="Tahoma" w:hAnsi="Tahoma" w:cs="Tahoma"/>
          <w:szCs w:val="22"/>
        </w:rPr>
        <w:t xml:space="preserve">   1. To guide delivery of the major learning outcomes by creating a learning community in the classroom that encourages all students' success</w:t>
      </w:r>
    </w:p>
    <w:p w:rsidR="001E6811" w:rsidRPr="00C87925" w:rsidRDefault="001E6811" w:rsidP="001E6811">
      <w:pPr>
        <w:pStyle w:val="TTIdea"/>
        <w:ind w:left="450" w:hanging="450"/>
        <w:rPr>
          <w:rFonts w:ascii="Tahoma" w:hAnsi="Tahoma" w:cs="Tahoma"/>
          <w:szCs w:val="22"/>
        </w:rPr>
      </w:pPr>
      <w:r w:rsidRPr="00C87925">
        <w:rPr>
          <w:rFonts w:ascii="Tahoma" w:hAnsi="Tahoma" w:cs="Tahoma"/>
          <w:szCs w:val="22"/>
        </w:rPr>
        <w:t xml:space="preserve">   2. Clear expectations (standard syllabus format integrated with calendaring functionality etc.)</w:t>
      </w:r>
    </w:p>
    <w:p w:rsidR="001E6811" w:rsidRPr="00C87925" w:rsidRDefault="001E6811" w:rsidP="001E6811">
      <w:pPr>
        <w:pStyle w:val="TTIdea"/>
        <w:ind w:left="450" w:hanging="450"/>
        <w:rPr>
          <w:rFonts w:ascii="Tahoma" w:hAnsi="Tahoma" w:cs="Tahoma"/>
          <w:szCs w:val="22"/>
        </w:rPr>
      </w:pPr>
      <w:r w:rsidRPr="00C87925">
        <w:rPr>
          <w:rFonts w:ascii="Tahoma" w:hAnsi="Tahoma" w:cs="Tahoma"/>
          <w:szCs w:val="22"/>
        </w:rPr>
        <w:t xml:space="preserve">   3. Engage in their own professional development to stay current and adjust their pedagogical approach (including culturally relevant pedagogy)</w:t>
      </w:r>
    </w:p>
    <w:p w:rsidR="001E6811" w:rsidRPr="00C87925" w:rsidRDefault="001E6811" w:rsidP="001E6811">
      <w:pPr>
        <w:pStyle w:val="TTIdea"/>
        <w:ind w:left="450" w:hanging="450"/>
        <w:rPr>
          <w:rFonts w:ascii="Tahoma" w:hAnsi="Tahoma" w:cs="Tahoma"/>
          <w:szCs w:val="22"/>
        </w:rPr>
      </w:pPr>
      <w:r w:rsidRPr="00C87925">
        <w:rPr>
          <w:rFonts w:ascii="Tahoma" w:hAnsi="Tahoma" w:cs="Tahoma"/>
          <w:szCs w:val="22"/>
        </w:rPr>
        <w:t xml:space="preserve">   4. An engaging environment conducive to learning</w:t>
      </w:r>
    </w:p>
    <w:p w:rsidR="001E6811" w:rsidRPr="00C87925" w:rsidRDefault="001E6811" w:rsidP="001E6811">
      <w:pPr>
        <w:pStyle w:val="TTIdea"/>
        <w:ind w:left="450" w:hanging="450"/>
        <w:rPr>
          <w:rFonts w:ascii="Tahoma" w:hAnsi="Tahoma" w:cs="Tahoma"/>
          <w:szCs w:val="22"/>
        </w:rPr>
      </w:pPr>
      <w:r w:rsidRPr="00C87925">
        <w:rPr>
          <w:rFonts w:ascii="Tahoma" w:hAnsi="Tahoma" w:cs="Tahoma"/>
          <w:szCs w:val="22"/>
        </w:rPr>
        <w:t xml:space="preserve">   5. Respect and equity</w:t>
      </w:r>
    </w:p>
    <w:p w:rsidR="001E6811" w:rsidRPr="00C87925" w:rsidRDefault="001E6811" w:rsidP="001E6811">
      <w:pPr>
        <w:pStyle w:val="TTIdea"/>
        <w:ind w:left="450" w:hanging="450"/>
        <w:rPr>
          <w:rFonts w:ascii="Tahoma" w:hAnsi="Tahoma" w:cs="Tahoma"/>
          <w:szCs w:val="22"/>
        </w:rPr>
      </w:pPr>
      <w:r w:rsidRPr="00C87925">
        <w:rPr>
          <w:rFonts w:ascii="Tahoma" w:hAnsi="Tahoma" w:cs="Tahoma"/>
          <w:szCs w:val="22"/>
        </w:rPr>
        <w:t xml:space="preserve">   6. Commitment from faculty to help them succeed</w:t>
      </w:r>
    </w:p>
    <w:p w:rsidR="001E6811" w:rsidRPr="00C87925" w:rsidRDefault="001E6811" w:rsidP="001E6811">
      <w:pPr>
        <w:pStyle w:val="TTIdea"/>
        <w:ind w:left="450" w:hanging="450"/>
        <w:rPr>
          <w:rFonts w:ascii="Tahoma" w:hAnsi="Tahoma" w:cs="Tahoma"/>
          <w:szCs w:val="22"/>
        </w:rPr>
      </w:pPr>
      <w:r w:rsidRPr="00C87925">
        <w:rPr>
          <w:rFonts w:ascii="Tahoma" w:hAnsi="Tahoma" w:cs="Tahoma"/>
          <w:szCs w:val="22"/>
        </w:rPr>
        <w:t xml:space="preserve">   7. Meaningful and timely feedback (assignments, grades etc.)...fewer high stakes assessments and more opportunities to be successful</w:t>
      </w:r>
    </w:p>
    <w:p w:rsidR="001E6811" w:rsidRPr="00C87925" w:rsidRDefault="001E6811" w:rsidP="001E6811">
      <w:pPr>
        <w:pStyle w:val="TTIdea"/>
        <w:ind w:left="450" w:hanging="450"/>
        <w:rPr>
          <w:rFonts w:ascii="Tahoma" w:hAnsi="Tahoma" w:cs="Tahoma"/>
          <w:szCs w:val="22"/>
        </w:rPr>
      </w:pPr>
      <w:r w:rsidRPr="00C87925">
        <w:rPr>
          <w:rFonts w:ascii="Tahoma" w:hAnsi="Tahoma" w:cs="Tahoma"/>
          <w:szCs w:val="22"/>
        </w:rPr>
        <w:t xml:space="preserve">   8. Students take ownership for learning</w:t>
      </w:r>
    </w:p>
    <w:p w:rsidR="001E6811" w:rsidRPr="00C87925" w:rsidRDefault="001E6811" w:rsidP="001E6811">
      <w:pPr>
        <w:pStyle w:val="TTIdea"/>
        <w:ind w:left="450" w:hanging="450"/>
        <w:rPr>
          <w:rFonts w:ascii="Tahoma" w:hAnsi="Tahoma" w:cs="Tahoma"/>
          <w:szCs w:val="22"/>
        </w:rPr>
      </w:pPr>
      <w:r w:rsidRPr="00C87925">
        <w:rPr>
          <w:rFonts w:ascii="Tahoma" w:hAnsi="Tahoma" w:cs="Tahoma"/>
          <w:szCs w:val="22"/>
        </w:rPr>
        <w:t xml:space="preserve">   9. Quality, engaging, energetic instructor with an open mind and able to fairly evaluate works and outputs of students</w:t>
      </w:r>
    </w:p>
    <w:p w:rsidR="001E6811" w:rsidRPr="00C87925" w:rsidRDefault="001E6811" w:rsidP="001E6811">
      <w:pPr>
        <w:pStyle w:val="TTIdea"/>
        <w:ind w:left="450" w:hanging="450"/>
        <w:rPr>
          <w:rFonts w:ascii="Tahoma" w:hAnsi="Tahoma" w:cs="Tahoma"/>
          <w:szCs w:val="22"/>
        </w:rPr>
      </w:pPr>
      <w:r w:rsidRPr="00C87925">
        <w:rPr>
          <w:rFonts w:ascii="Tahoma" w:hAnsi="Tahoma" w:cs="Tahoma"/>
          <w:szCs w:val="22"/>
        </w:rPr>
        <w:t xml:space="preserve">   10. Connecting clearly the learning outcomes in the classroom with the program of which the student is enrolled</w:t>
      </w:r>
    </w:p>
    <w:p w:rsidR="001E6811" w:rsidRPr="00C87925" w:rsidRDefault="001E6811" w:rsidP="001E6811">
      <w:pPr>
        <w:pStyle w:val="TTIdea"/>
        <w:ind w:left="450" w:hanging="450"/>
        <w:rPr>
          <w:rFonts w:ascii="Tahoma" w:hAnsi="Tahoma" w:cs="Tahoma"/>
          <w:szCs w:val="22"/>
        </w:rPr>
      </w:pPr>
      <w:r w:rsidRPr="00C87925">
        <w:rPr>
          <w:rFonts w:ascii="Tahoma" w:hAnsi="Tahoma" w:cs="Tahoma"/>
          <w:szCs w:val="22"/>
        </w:rPr>
        <w:t xml:space="preserve">   11. Take advantage of all the resources and tools provided to encourage their success</w:t>
      </w:r>
    </w:p>
    <w:p w:rsidR="001E6811" w:rsidRPr="00C87925" w:rsidRDefault="001E6811" w:rsidP="001E6811">
      <w:pPr>
        <w:pStyle w:val="TTIdea"/>
        <w:ind w:left="450" w:hanging="450"/>
        <w:rPr>
          <w:rFonts w:ascii="Tahoma" w:hAnsi="Tahoma" w:cs="Tahoma"/>
          <w:szCs w:val="22"/>
        </w:rPr>
      </w:pPr>
      <w:r w:rsidRPr="00C87925">
        <w:rPr>
          <w:rFonts w:ascii="Tahoma" w:hAnsi="Tahoma" w:cs="Tahoma"/>
          <w:szCs w:val="22"/>
        </w:rPr>
        <w:t xml:space="preserve">   12. Facilitate out of class learning experiences</w:t>
      </w:r>
    </w:p>
    <w:p w:rsidR="001E6811" w:rsidRPr="00C87925" w:rsidRDefault="001E6811" w:rsidP="001E6811">
      <w:pPr>
        <w:pStyle w:val="TTIdea"/>
        <w:ind w:left="450" w:hanging="450"/>
        <w:rPr>
          <w:rFonts w:ascii="Tahoma" w:hAnsi="Tahoma" w:cs="Tahoma"/>
          <w:szCs w:val="22"/>
        </w:rPr>
      </w:pPr>
      <w:r w:rsidRPr="00C87925">
        <w:rPr>
          <w:rFonts w:ascii="Tahoma" w:hAnsi="Tahoma" w:cs="Tahoma"/>
          <w:szCs w:val="22"/>
        </w:rPr>
        <w:t xml:space="preserve">   13. Respectful, prepared, engaged, energetic, and informed. Students ready to perform the best work product that they can produce</w:t>
      </w:r>
    </w:p>
    <w:p w:rsidR="001E6811" w:rsidRPr="00C87925" w:rsidRDefault="001E6811" w:rsidP="001E6811">
      <w:pPr>
        <w:pStyle w:val="TTIdea"/>
        <w:ind w:left="450" w:hanging="450"/>
        <w:rPr>
          <w:rFonts w:ascii="Tahoma" w:hAnsi="Tahoma" w:cs="Tahoma"/>
          <w:szCs w:val="22"/>
        </w:rPr>
      </w:pPr>
      <w:r w:rsidRPr="00C87925">
        <w:rPr>
          <w:rFonts w:ascii="Tahoma" w:hAnsi="Tahoma" w:cs="Tahoma"/>
          <w:szCs w:val="22"/>
        </w:rPr>
        <w:t xml:space="preserve">   14. Skilled in LMS</w:t>
      </w:r>
    </w:p>
    <w:p w:rsidR="001E6811" w:rsidRPr="00C87925" w:rsidRDefault="001E6811" w:rsidP="001E6811">
      <w:pPr>
        <w:pStyle w:val="TTIdea"/>
        <w:ind w:left="450" w:hanging="450"/>
        <w:rPr>
          <w:rFonts w:ascii="Tahoma" w:hAnsi="Tahoma" w:cs="Tahoma"/>
          <w:szCs w:val="22"/>
        </w:rPr>
      </w:pPr>
      <w:r w:rsidRPr="00C87925">
        <w:rPr>
          <w:rFonts w:ascii="Tahoma" w:hAnsi="Tahoma" w:cs="Tahoma"/>
          <w:szCs w:val="22"/>
        </w:rPr>
        <w:lastRenderedPageBreak/>
        <w:t xml:space="preserve">   15. Guide on the Side, not just a sage on the stage</w:t>
      </w:r>
    </w:p>
    <w:p w:rsidR="001E6811" w:rsidRPr="00C87925" w:rsidRDefault="001E6811" w:rsidP="001E6811">
      <w:pPr>
        <w:pStyle w:val="TTIdea"/>
        <w:ind w:left="450" w:hanging="450"/>
        <w:rPr>
          <w:rFonts w:ascii="Tahoma" w:hAnsi="Tahoma" w:cs="Tahoma"/>
          <w:szCs w:val="22"/>
        </w:rPr>
      </w:pPr>
      <w:r w:rsidRPr="00C87925">
        <w:rPr>
          <w:rFonts w:ascii="Tahoma" w:hAnsi="Tahoma" w:cs="Tahoma"/>
          <w:szCs w:val="22"/>
        </w:rPr>
        <w:t xml:space="preserve">   16. Making engaging connections with the students</w:t>
      </w:r>
    </w:p>
    <w:p w:rsidR="001E6811" w:rsidRPr="00C87925" w:rsidRDefault="001E6811" w:rsidP="001E6811">
      <w:pPr>
        <w:pStyle w:val="TTIdea"/>
        <w:ind w:left="450" w:hanging="450"/>
        <w:rPr>
          <w:rFonts w:ascii="Tahoma" w:hAnsi="Tahoma" w:cs="Tahoma"/>
          <w:szCs w:val="22"/>
        </w:rPr>
      </w:pPr>
      <w:r w:rsidRPr="00C87925">
        <w:rPr>
          <w:rFonts w:ascii="Tahoma" w:hAnsi="Tahoma" w:cs="Tahoma"/>
          <w:szCs w:val="22"/>
        </w:rPr>
        <w:t xml:space="preserve">   17. Enthusiasm for teaching and learning</w:t>
      </w:r>
    </w:p>
    <w:p w:rsidR="00E61347" w:rsidRDefault="00E61347" w:rsidP="00603FBC">
      <w:pPr>
        <w:tabs>
          <w:tab w:val="left" w:pos="8010"/>
        </w:tabs>
        <w:rPr>
          <w:rFonts w:cs="Tahoma"/>
          <w:szCs w:val="22"/>
        </w:rPr>
      </w:pPr>
    </w:p>
    <w:p w:rsidR="00E61347" w:rsidRPr="003331F3" w:rsidRDefault="00E61347" w:rsidP="00B95D82">
      <w:pPr>
        <w:tabs>
          <w:tab w:val="left" w:pos="8010"/>
        </w:tabs>
        <w:rPr>
          <w:rFonts w:cs="Tahoma"/>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9E2F3" w:themeFill="accent5" w:themeFillTint="33"/>
        <w:tblLook w:val="04A0" w:firstRow="1" w:lastRow="0" w:firstColumn="1" w:lastColumn="0" w:noHBand="0" w:noVBand="1"/>
      </w:tblPr>
      <w:tblGrid>
        <w:gridCol w:w="9350"/>
      </w:tblGrid>
      <w:tr w:rsidR="00E61347" w:rsidRPr="003331F3" w:rsidTr="00B95D82">
        <w:tc>
          <w:tcPr>
            <w:tcW w:w="9576" w:type="dxa"/>
            <w:shd w:val="clear" w:color="auto" w:fill="D9E2F3" w:themeFill="accent5" w:themeFillTint="33"/>
          </w:tcPr>
          <w:p w:rsidR="00E61347" w:rsidRPr="003331F3" w:rsidRDefault="00E61347" w:rsidP="00B95D82">
            <w:pPr>
              <w:tabs>
                <w:tab w:val="center" w:pos="4320"/>
                <w:tab w:val="left" w:pos="8010"/>
                <w:tab w:val="right" w:pos="8640"/>
              </w:tabs>
              <w:jc w:val="center"/>
              <w:rPr>
                <w:rFonts w:cs="Tahoma"/>
                <w:b/>
                <w:szCs w:val="22"/>
              </w:rPr>
            </w:pPr>
            <w:r w:rsidRPr="003331F3">
              <w:rPr>
                <w:rFonts w:cs="Tahoma"/>
                <w:b/>
                <w:szCs w:val="22"/>
              </w:rPr>
              <w:t xml:space="preserve">Team </w:t>
            </w:r>
            <w:r>
              <w:rPr>
                <w:rFonts w:cs="Tahoma"/>
                <w:b/>
                <w:szCs w:val="22"/>
              </w:rPr>
              <w:t>1</w:t>
            </w:r>
          </w:p>
        </w:tc>
      </w:tr>
    </w:tbl>
    <w:p w:rsidR="00E61347" w:rsidRPr="003331F3" w:rsidRDefault="00E61347" w:rsidP="00B95D82">
      <w:pPr>
        <w:tabs>
          <w:tab w:val="left" w:pos="8010"/>
        </w:tabs>
        <w:rPr>
          <w:rFonts w:cs="Tahoma"/>
          <w:szCs w:val="22"/>
        </w:rPr>
      </w:pPr>
    </w:p>
    <w:p w:rsidR="00E61347" w:rsidRDefault="00C42819" w:rsidP="009410F9">
      <w:pPr>
        <w:tabs>
          <w:tab w:val="left" w:pos="8010"/>
        </w:tabs>
        <w:jc w:val="center"/>
        <w:rPr>
          <w:rFonts w:cs="Tahoma"/>
          <w:szCs w:val="22"/>
        </w:rPr>
      </w:pPr>
      <w:r w:rsidRPr="00C42819">
        <w:rPr>
          <w:rFonts w:cs="Tahoma"/>
          <w:noProof/>
          <w:szCs w:val="22"/>
        </w:rPr>
        <w:drawing>
          <wp:inline distT="0" distB="0" distL="0" distR="0">
            <wp:extent cx="1981749" cy="914400"/>
            <wp:effectExtent l="0" t="0" r="0" b="0"/>
            <wp:docPr id="1062" name="Picture 1062" descr="C:\Users\JoyceT\Desktop\Coll Labs\BOT Mtgs\SPPC_BOT_12_15_15\pics\DSC034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C:\Users\JoyceT\Desktop\Coll Labs\BOT Mtgs\SPPC_BOT_12_15_15\pics\DSC03477.JPG"/>
                    <pic:cNvPicPr>
                      <a:picLocks noChangeAspect="1" noChangeArrowheads="1"/>
                    </pic:cNvPicPr>
                  </pic:nvPicPr>
                  <pic:blipFill>
                    <a:blip r:embed="rId125" cstate="print">
                      <a:extLst>
                        <a:ext uri="{BEBA8EAE-BF5A-486C-A8C5-ECC9F3942E4B}">
                          <a14:imgProps xmlns:a14="http://schemas.microsoft.com/office/drawing/2010/main">
                            <a14:imgLayer r:embed="rId126">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1981749" cy="914400"/>
                    </a:xfrm>
                    <a:prstGeom prst="rect">
                      <a:avLst/>
                    </a:prstGeom>
                    <a:noFill/>
                    <a:ln>
                      <a:noFill/>
                    </a:ln>
                  </pic:spPr>
                </pic:pic>
              </a:graphicData>
            </a:graphic>
          </wp:inline>
        </w:drawing>
      </w:r>
      <w:r w:rsidR="009410F9">
        <w:rPr>
          <w:rFonts w:cs="Tahoma"/>
          <w:szCs w:val="22"/>
        </w:rPr>
        <w:t xml:space="preserve">   </w:t>
      </w:r>
      <w:r w:rsidRPr="00C42819">
        <w:rPr>
          <w:rFonts w:cs="Tahoma"/>
          <w:noProof/>
          <w:szCs w:val="22"/>
        </w:rPr>
        <w:drawing>
          <wp:inline distT="0" distB="0" distL="0" distR="0">
            <wp:extent cx="992984" cy="914400"/>
            <wp:effectExtent l="0" t="0" r="0" b="0"/>
            <wp:docPr id="1066" name="Picture 1066" descr="C:\Users\JoyceT\Desktop\Coll Labs\BOT Mtgs\SPPC_BOT_12_15_15\pics\DSC034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C:\Users\JoyceT\Desktop\Coll Labs\BOT Mtgs\SPPC_BOT_12_15_15\pics\DSC03483.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992984" cy="914400"/>
                    </a:xfrm>
                    <a:prstGeom prst="rect">
                      <a:avLst/>
                    </a:prstGeom>
                    <a:noFill/>
                    <a:ln>
                      <a:noFill/>
                    </a:ln>
                  </pic:spPr>
                </pic:pic>
              </a:graphicData>
            </a:graphic>
          </wp:inline>
        </w:drawing>
      </w:r>
    </w:p>
    <w:p w:rsidR="00D22FC1" w:rsidRDefault="00D22FC1" w:rsidP="00603FBC">
      <w:pPr>
        <w:tabs>
          <w:tab w:val="left" w:pos="8010"/>
        </w:tabs>
        <w:rPr>
          <w:rFonts w:cs="Tahoma"/>
          <w:szCs w:val="22"/>
        </w:rPr>
      </w:pPr>
    </w:p>
    <w:p w:rsidR="00D22FC1" w:rsidRDefault="00D22FC1" w:rsidP="00603FBC">
      <w:pPr>
        <w:tabs>
          <w:tab w:val="left" w:pos="8010"/>
        </w:tabs>
        <w:rPr>
          <w:rFonts w:cs="Tahoma"/>
          <w:szCs w:val="22"/>
        </w:rPr>
      </w:pPr>
      <w:r w:rsidRPr="00E61347">
        <w:rPr>
          <w:rFonts w:cs="Tahoma"/>
          <w:b/>
          <w:szCs w:val="22"/>
        </w:rPr>
        <w:t xml:space="preserve">Dr. Cooper: </w:t>
      </w:r>
      <w:r>
        <w:rPr>
          <w:rFonts w:cs="Tahoma"/>
          <w:szCs w:val="22"/>
        </w:rPr>
        <w:t xml:space="preserve">The faculty member should </w:t>
      </w:r>
      <w:r w:rsidR="009410F9" w:rsidRPr="00C87925">
        <w:rPr>
          <w:rFonts w:cs="Tahoma"/>
          <w:szCs w:val="22"/>
        </w:rPr>
        <w:t>guide delivery of the major learning outcomes by creating a learning community in the classroom that encourages all students' success</w:t>
      </w:r>
      <w:r w:rsidR="009410F9">
        <w:rPr>
          <w:rFonts w:cs="Tahoma"/>
          <w:szCs w:val="22"/>
        </w:rPr>
        <w:t>.</w:t>
      </w:r>
      <w:r>
        <w:rPr>
          <w:rFonts w:cs="Tahoma"/>
          <w:szCs w:val="22"/>
        </w:rPr>
        <w:t xml:space="preserve"> ALL student success. </w:t>
      </w:r>
      <w:r w:rsidR="00E210F9">
        <w:rPr>
          <w:rFonts w:cs="Tahoma"/>
          <w:szCs w:val="22"/>
        </w:rPr>
        <w:t>Work on their own development, #3.</w:t>
      </w:r>
    </w:p>
    <w:p w:rsidR="009410F9" w:rsidRDefault="009410F9">
      <w:pPr>
        <w:rPr>
          <w:rFonts w:cs="Tahoma"/>
          <w:szCs w:val="22"/>
        </w:rPr>
      </w:pPr>
      <w:r>
        <w:rPr>
          <w:rFonts w:cs="Tahoma"/>
          <w:szCs w:val="22"/>
        </w:rPr>
        <w:br w:type="page"/>
      </w:r>
    </w:p>
    <w:p w:rsidR="00E61347" w:rsidRPr="003331F3" w:rsidRDefault="00E61347" w:rsidP="00B95D82">
      <w:pPr>
        <w:tabs>
          <w:tab w:val="left" w:pos="8010"/>
        </w:tabs>
        <w:rPr>
          <w:rFonts w:cs="Tahoma"/>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9E2F3" w:themeFill="accent5" w:themeFillTint="33"/>
        <w:tblLook w:val="04A0" w:firstRow="1" w:lastRow="0" w:firstColumn="1" w:lastColumn="0" w:noHBand="0" w:noVBand="1"/>
      </w:tblPr>
      <w:tblGrid>
        <w:gridCol w:w="9350"/>
      </w:tblGrid>
      <w:tr w:rsidR="00E61347" w:rsidRPr="003331F3" w:rsidTr="00B95D82">
        <w:tc>
          <w:tcPr>
            <w:tcW w:w="9576" w:type="dxa"/>
            <w:shd w:val="clear" w:color="auto" w:fill="D9E2F3" w:themeFill="accent5" w:themeFillTint="33"/>
          </w:tcPr>
          <w:p w:rsidR="00E61347" w:rsidRPr="003331F3" w:rsidRDefault="00E61347" w:rsidP="00E61347">
            <w:pPr>
              <w:tabs>
                <w:tab w:val="center" w:pos="4320"/>
                <w:tab w:val="left" w:pos="8010"/>
                <w:tab w:val="right" w:pos="8640"/>
              </w:tabs>
              <w:jc w:val="center"/>
              <w:rPr>
                <w:rFonts w:cs="Tahoma"/>
                <w:b/>
                <w:szCs w:val="22"/>
              </w:rPr>
            </w:pPr>
            <w:r w:rsidRPr="003331F3">
              <w:rPr>
                <w:rFonts w:cs="Tahoma"/>
                <w:b/>
                <w:szCs w:val="22"/>
              </w:rPr>
              <w:t xml:space="preserve">Team </w:t>
            </w:r>
            <w:r>
              <w:rPr>
                <w:rFonts w:cs="Tahoma"/>
                <w:b/>
                <w:szCs w:val="22"/>
              </w:rPr>
              <w:t>2</w:t>
            </w:r>
          </w:p>
        </w:tc>
      </w:tr>
    </w:tbl>
    <w:p w:rsidR="00E61347" w:rsidRPr="003331F3" w:rsidRDefault="00E61347" w:rsidP="00B95D82">
      <w:pPr>
        <w:tabs>
          <w:tab w:val="left" w:pos="8010"/>
        </w:tabs>
        <w:rPr>
          <w:rFonts w:cs="Tahoma"/>
          <w:szCs w:val="22"/>
        </w:rPr>
      </w:pPr>
    </w:p>
    <w:p w:rsidR="00D22FC1" w:rsidRDefault="00C42819" w:rsidP="009410F9">
      <w:pPr>
        <w:tabs>
          <w:tab w:val="left" w:pos="8010"/>
        </w:tabs>
        <w:jc w:val="center"/>
        <w:rPr>
          <w:rFonts w:cs="Tahoma"/>
          <w:szCs w:val="22"/>
        </w:rPr>
      </w:pPr>
      <w:r w:rsidRPr="00C42819">
        <w:rPr>
          <w:rFonts w:cs="Tahoma"/>
          <w:noProof/>
          <w:szCs w:val="22"/>
        </w:rPr>
        <w:drawing>
          <wp:inline distT="0" distB="0" distL="0" distR="0">
            <wp:extent cx="2214226" cy="914400"/>
            <wp:effectExtent l="0" t="0" r="0" b="0"/>
            <wp:docPr id="1063" name="Picture 1063" descr="C:\Users\JoyceT\Desktop\Coll Labs\BOT Mtgs\SPPC_BOT_12_15_15\pics\DSC034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C:\Users\JoyceT\Desktop\Coll Labs\BOT Mtgs\SPPC_BOT_12_15_15\pics\DSC03478.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214226" cy="914400"/>
                    </a:xfrm>
                    <a:prstGeom prst="rect">
                      <a:avLst/>
                    </a:prstGeom>
                    <a:noFill/>
                    <a:ln>
                      <a:noFill/>
                    </a:ln>
                  </pic:spPr>
                </pic:pic>
              </a:graphicData>
            </a:graphic>
          </wp:inline>
        </w:drawing>
      </w:r>
      <w:r w:rsidR="009410F9">
        <w:rPr>
          <w:rFonts w:cs="Tahoma"/>
          <w:szCs w:val="22"/>
        </w:rPr>
        <w:t xml:space="preserve">  </w:t>
      </w:r>
      <w:r w:rsidRPr="00C42819">
        <w:rPr>
          <w:rFonts w:cs="Tahoma"/>
          <w:noProof/>
          <w:szCs w:val="22"/>
        </w:rPr>
        <w:drawing>
          <wp:inline distT="0" distB="0" distL="0" distR="0">
            <wp:extent cx="914400" cy="914400"/>
            <wp:effectExtent l="0" t="0" r="0" b="0"/>
            <wp:docPr id="1067" name="Picture 1067" descr="C:\Users\JoyceT\Desktop\Coll Labs\BOT Mtgs\SPPC_BOT_12_15_15\pics\DSC034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C:\Users\JoyceT\Desktop\Coll Labs\BOT Mtgs\SPPC_BOT_12_15_15\pics\DSC03484.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inline>
        </w:drawing>
      </w:r>
    </w:p>
    <w:p w:rsidR="00C42819" w:rsidRDefault="00C42819" w:rsidP="00603FBC">
      <w:pPr>
        <w:tabs>
          <w:tab w:val="left" w:pos="8010"/>
        </w:tabs>
        <w:rPr>
          <w:rFonts w:cs="Tahoma"/>
          <w:szCs w:val="22"/>
        </w:rPr>
      </w:pPr>
    </w:p>
    <w:p w:rsidR="00D22FC1" w:rsidRDefault="00D22FC1" w:rsidP="00603FBC">
      <w:pPr>
        <w:tabs>
          <w:tab w:val="left" w:pos="8010"/>
        </w:tabs>
        <w:rPr>
          <w:rFonts w:cs="Tahoma"/>
          <w:szCs w:val="22"/>
        </w:rPr>
      </w:pPr>
      <w:r w:rsidRPr="00E61347">
        <w:rPr>
          <w:rFonts w:cs="Tahoma"/>
          <w:b/>
          <w:szCs w:val="22"/>
        </w:rPr>
        <w:t xml:space="preserve">Dr. Duncan: </w:t>
      </w:r>
      <w:r>
        <w:rPr>
          <w:rFonts w:cs="Tahoma"/>
          <w:szCs w:val="22"/>
        </w:rPr>
        <w:t xml:space="preserve">We had lots of them. Clear expectations – it’s pretty simple. Standard syllabus, meaningful </w:t>
      </w:r>
      <w:r w:rsidR="009410F9">
        <w:rPr>
          <w:rFonts w:cs="Tahoma"/>
          <w:szCs w:val="22"/>
        </w:rPr>
        <w:t xml:space="preserve">and timely </w:t>
      </w:r>
      <w:r>
        <w:rPr>
          <w:rFonts w:cs="Tahoma"/>
          <w:szCs w:val="22"/>
        </w:rPr>
        <w:t>feedback, #7.</w:t>
      </w:r>
    </w:p>
    <w:p w:rsidR="00E61347" w:rsidRPr="003331F3" w:rsidRDefault="00E61347" w:rsidP="00B95D82">
      <w:pPr>
        <w:tabs>
          <w:tab w:val="left" w:pos="8010"/>
        </w:tabs>
        <w:rPr>
          <w:rFonts w:cs="Tahoma"/>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9E2F3" w:themeFill="accent5" w:themeFillTint="33"/>
        <w:tblLook w:val="04A0" w:firstRow="1" w:lastRow="0" w:firstColumn="1" w:lastColumn="0" w:noHBand="0" w:noVBand="1"/>
      </w:tblPr>
      <w:tblGrid>
        <w:gridCol w:w="9350"/>
      </w:tblGrid>
      <w:tr w:rsidR="00E61347" w:rsidRPr="003331F3" w:rsidTr="00B95D82">
        <w:tc>
          <w:tcPr>
            <w:tcW w:w="9576" w:type="dxa"/>
            <w:shd w:val="clear" w:color="auto" w:fill="D9E2F3" w:themeFill="accent5" w:themeFillTint="33"/>
          </w:tcPr>
          <w:p w:rsidR="00E61347" w:rsidRPr="003331F3" w:rsidRDefault="00E61347" w:rsidP="00E61347">
            <w:pPr>
              <w:tabs>
                <w:tab w:val="center" w:pos="4320"/>
                <w:tab w:val="left" w:pos="8010"/>
                <w:tab w:val="right" w:pos="8640"/>
              </w:tabs>
              <w:jc w:val="center"/>
              <w:rPr>
                <w:rFonts w:cs="Tahoma"/>
                <w:b/>
                <w:szCs w:val="22"/>
              </w:rPr>
            </w:pPr>
            <w:r w:rsidRPr="003331F3">
              <w:rPr>
                <w:rFonts w:cs="Tahoma"/>
                <w:b/>
                <w:szCs w:val="22"/>
              </w:rPr>
              <w:t xml:space="preserve">Team </w:t>
            </w:r>
            <w:r>
              <w:rPr>
                <w:rFonts w:cs="Tahoma"/>
                <w:b/>
                <w:szCs w:val="22"/>
              </w:rPr>
              <w:t>3</w:t>
            </w:r>
          </w:p>
        </w:tc>
      </w:tr>
    </w:tbl>
    <w:p w:rsidR="00E61347" w:rsidRPr="003331F3" w:rsidRDefault="00E61347" w:rsidP="00B95D82">
      <w:pPr>
        <w:tabs>
          <w:tab w:val="left" w:pos="8010"/>
        </w:tabs>
        <w:rPr>
          <w:rFonts w:cs="Tahoma"/>
          <w:szCs w:val="22"/>
        </w:rPr>
      </w:pPr>
    </w:p>
    <w:p w:rsidR="00D22FC1" w:rsidRDefault="00C42819" w:rsidP="009410F9">
      <w:pPr>
        <w:tabs>
          <w:tab w:val="left" w:pos="8010"/>
        </w:tabs>
        <w:jc w:val="center"/>
        <w:rPr>
          <w:rFonts w:cs="Tahoma"/>
          <w:szCs w:val="22"/>
        </w:rPr>
      </w:pPr>
      <w:r w:rsidRPr="00C42819">
        <w:rPr>
          <w:rFonts w:cs="Tahoma"/>
          <w:noProof/>
          <w:szCs w:val="22"/>
        </w:rPr>
        <w:drawing>
          <wp:inline distT="0" distB="0" distL="0" distR="0">
            <wp:extent cx="2778167" cy="914400"/>
            <wp:effectExtent l="0" t="0" r="3175" b="0"/>
            <wp:docPr id="1064" name="Picture 1064" descr="C:\Users\JoyceT\Desktop\Coll Labs\BOT Mtgs\SPPC_BOT_12_15_15\pics\DSC034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C:\Users\JoyceT\Desktop\Coll Labs\BOT Mtgs\SPPC_BOT_12_15_15\pics\DSC03479.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778167" cy="914400"/>
                    </a:xfrm>
                    <a:prstGeom prst="rect">
                      <a:avLst/>
                    </a:prstGeom>
                    <a:noFill/>
                    <a:ln>
                      <a:noFill/>
                    </a:ln>
                  </pic:spPr>
                </pic:pic>
              </a:graphicData>
            </a:graphic>
          </wp:inline>
        </w:drawing>
      </w:r>
      <w:r w:rsidR="009410F9">
        <w:rPr>
          <w:rFonts w:cs="Tahoma"/>
          <w:szCs w:val="22"/>
        </w:rPr>
        <w:t xml:space="preserve">  </w:t>
      </w:r>
      <w:r w:rsidRPr="00C42819">
        <w:rPr>
          <w:rFonts w:cs="Tahoma"/>
          <w:noProof/>
          <w:szCs w:val="22"/>
        </w:rPr>
        <w:drawing>
          <wp:inline distT="0" distB="0" distL="0" distR="0">
            <wp:extent cx="922201" cy="914400"/>
            <wp:effectExtent l="0" t="0" r="0" b="0"/>
            <wp:docPr id="1068" name="Picture 1068" descr="C:\Users\JoyceT\Desktop\Coll Labs\BOT Mtgs\SPPC_BOT_12_15_15\pics\DSC034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C:\Users\JoyceT\Desktop\Coll Labs\BOT Mtgs\SPPC_BOT_12_15_15\pics\DSC03485.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922201" cy="914400"/>
                    </a:xfrm>
                    <a:prstGeom prst="rect">
                      <a:avLst/>
                    </a:prstGeom>
                    <a:noFill/>
                    <a:ln>
                      <a:noFill/>
                    </a:ln>
                  </pic:spPr>
                </pic:pic>
              </a:graphicData>
            </a:graphic>
          </wp:inline>
        </w:drawing>
      </w:r>
    </w:p>
    <w:p w:rsidR="00C42819" w:rsidRDefault="00C42819" w:rsidP="00603FBC">
      <w:pPr>
        <w:tabs>
          <w:tab w:val="left" w:pos="8010"/>
        </w:tabs>
        <w:rPr>
          <w:rFonts w:cs="Tahoma"/>
          <w:szCs w:val="22"/>
        </w:rPr>
      </w:pPr>
    </w:p>
    <w:p w:rsidR="00D22FC1" w:rsidRDefault="00E61347" w:rsidP="00603FBC">
      <w:pPr>
        <w:tabs>
          <w:tab w:val="left" w:pos="8010"/>
        </w:tabs>
        <w:rPr>
          <w:rFonts w:cs="Tahoma"/>
          <w:szCs w:val="22"/>
        </w:rPr>
      </w:pPr>
      <w:r>
        <w:rPr>
          <w:rFonts w:cs="Tahoma"/>
          <w:b/>
          <w:szCs w:val="22"/>
        </w:rPr>
        <w:t>Dr.</w:t>
      </w:r>
      <w:r w:rsidR="00D22FC1" w:rsidRPr="00E61347">
        <w:rPr>
          <w:rFonts w:cs="Tahoma"/>
          <w:b/>
          <w:szCs w:val="22"/>
        </w:rPr>
        <w:t xml:space="preserve"> Coraggio: </w:t>
      </w:r>
      <w:r w:rsidR="00D22FC1">
        <w:rPr>
          <w:rFonts w:cs="Tahoma"/>
          <w:szCs w:val="22"/>
        </w:rPr>
        <w:t xml:space="preserve">I think we had four. Quality, engaging and energetic professor #9. #10 – connecting learning outcomes with the program in which they are enrolled. </w:t>
      </w:r>
      <w:r>
        <w:rPr>
          <w:rFonts w:cs="Tahoma"/>
          <w:szCs w:val="22"/>
        </w:rPr>
        <w:t>Sometimes</w:t>
      </w:r>
      <w:r w:rsidR="00D22FC1">
        <w:rPr>
          <w:rFonts w:cs="Tahoma"/>
          <w:szCs w:val="22"/>
        </w:rPr>
        <w:t xml:space="preserve"> they think they are just getting busy work. </w:t>
      </w:r>
      <w:r w:rsidR="009410F9">
        <w:rPr>
          <w:rFonts w:cs="Tahoma"/>
          <w:szCs w:val="22"/>
        </w:rPr>
        <w:t>They question w</w:t>
      </w:r>
      <w:r w:rsidR="00D22FC1">
        <w:rPr>
          <w:rFonts w:cs="Tahoma"/>
          <w:szCs w:val="22"/>
        </w:rPr>
        <w:t xml:space="preserve">hat that task </w:t>
      </w:r>
      <w:r w:rsidR="009410F9">
        <w:rPr>
          <w:rFonts w:cs="Tahoma"/>
          <w:szCs w:val="22"/>
        </w:rPr>
        <w:t>has got</w:t>
      </w:r>
      <w:r w:rsidR="00D22FC1">
        <w:rPr>
          <w:rFonts w:cs="Tahoma"/>
          <w:szCs w:val="22"/>
        </w:rPr>
        <w:t xml:space="preserve"> to do with their </w:t>
      </w:r>
      <w:r>
        <w:rPr>
          <w:rFonts w:cs="Tahoma"/>
          <w:szCs w:val="22"/>
        </w:rPr>
        <w:t>discipline</w:t>
      </w:r>
      <w:r w:rsidR="009410F9">
        <w:rPr>
          <w:rFonts w:cs="Tahoma"/>
          <w:szCs w:val="22"/>
        </w:rPr>
        <w:t>.</w:t>
      </w:r>
    </w:p>
    <w:p w:rsidR="00E61347" w:rsidRPr="003331F3" w:rsidRDefault="00E61347" w:rsidP="00B95D82">
      <w:pPr>
        <w:tabs>
          <w:tab w:val="left" w:pos="8010"/>
        </w:tabs>
        <w:rPr>
          <w:rFonts w:cs="Tahoma"/>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9E2F3" w:themeFill="accent5" w:themeFillTint="33"/>
        <w:tblLook w:val="04A0" w:firstRow="1" w:lastRow="0" w:firstColumn="1" w:lastColumn="0" w:noHBand="0" w:noVBand="1"/>
      </w:tblPr>
      <w:tblGrid>
        <w:gridCol w:w="9350"/>
      </w:tblGrid>
      <w:tr w:rsidR="00E61347" w:rsidRPr="003331F3" w:rsidTr="00B95D82">
        <w:tc>
          <w:tcPr>
            <w:tcW w:w="9576" w:type="dxa"/>
            <w:shd w:val="clear" w:color="auto" w:fill="D9E2F3" w:themeFill="accent5" w:themeFillTint="33"/>
          </w:tcPr>
          <w:p w:rsidR="00E61347" w:rsidRPr="003331F3" w:rsidRDefault="00E61347" w:rsidP="00E61347">
            <w:pPr>
              <w:tabs>
                <w:tab w:val="center" w:pos="4320"/>
                <w:tab w:val="left" w:pos="8010"/>
                <w:tab w:val="right" w:pos="8640"/>
              </w:tabs>
              <w:jc w:val="center"/>
              <w:rPr>
                <w:rFonts w:cs="Tahoma"/>
                <w:b/>
                <w:szCs w:val="22"/>
              </w:rPr>
            </w:pPr>
            <w:r w:rsidRPr="003331F3">
              <w:rPr>
                <w:rFonts w:cs="Tahoma"/>
                <w:b/>
                <w:szCs w:val="22"/>
              </w:rPr>
              <w:t xml:space="preserve">Team </w:t>
            </w:r>
            <w:r>
              <w:rPr>
                <w:rFonts w:cs="Tahoma"/>
                <w:b/>
                <w:szCs w:val="22"/>
              </w:rPr>
              <w:t>4</w:t>
            </w:r>
          </w:p>
        </w:tc>
      </w:tr>
    </w:tbl>
    <w:p w:rsidR="00E61347" w:rsidRPr="003331F3" w:rsidRDefault="00E61347" w:rsidP="00B95D82">
      <w:pPr>
        <w:tabs>
          <w:tab w:val="left" w:pos="8010"/>
        </w:tabs>
        <w:rPr>
          <w:rFonts w:cs="Tahoma"/>
          <w:szCs w:val="22"/>
        </w:rPr>
      </w:pPr>
    </w:p>
    <w:p w:rsidR="00D22FC1" w:rsidRDefault="00C42819" w:rsidP="009410F9">
      <w:pPr>
        <w:tabs>
          <w:tab w:val="left" w:pos="8010"/>
        </w:tabs>
        <w:jc w:val="center"/>
        <w:rPr>
          <w:rFonts w:cs="Tahoma"/>
          <w:szCs w:val="22"/>
        </w:rPr>
      </w:pPr>
      <w:r w:rsidRPr="00C42819">
        <w:rPr>
          <w:rFonts w:cs="Tahoma"/>
          <w:noProof/>
          <w:szCs w:val="22"/>
        </w:rPr>
        <w:drawing>
          <wp:inline distT="0" distB="0" distL="0" distR="0">
            <wp:extent cx="2806515" cy="914400"/>
            <wp:effectExtent l="0" t="0" r="0" b="0"/>
            <wp:docPr id="1065" name="Picture 1065" descr="C:\Users\JoyceT\Desktop\Coll Labs\BOT Mtgs\SPPC_BOT_12_15_15\pics\DSC034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C:\Users\JoyceT\Desktop\Coll Labs\BOT Mtgs\SPPC_BOT_12_15_15\pics\DSC03480.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806515" cy="914400"/>
                    </a:xfrm>
                    <a:prstGeom prst="rect">
                      <a:avLst/>
                    </a:prstGeom>
                    <a:noFill/>
                    <a:ln>
                      <a:noFill/>
                    </a:ln>
                  </pic:spPr>
                </pic:pic>
              </a:graphicData>
            </a:graphic>
          </wp:inline>
        </w:drawing>
      </w:r>
      <w:r w:rsidR="009410F9">
        <w:rPr>
          <w:rFonts w:cs="Tahoma"/>
          <w:szCs w:val="22"/>
        </w:rPr>
        <w:t xml:space="preserve">  </w:t>
      </w:r>
      <w:r w:rsidRPr="00C42819">
        <w:rPr>
          <w:rFonts w:cs="Tahoma"/>
          <w:noProof/>
          <w:szCs w:val="22"/>
        </w:rPr>
        <w:drawing>
          <wp:inline distT="0" distB="0" distL="0" distR="0">
            <wp:extent cx="873024" cy="914400"/>
            <wp:effectExtent l="0" t="0" r="3810" b="0"/>
            <wp:docPr id="1069" name="Picture 1069" descr="C:\Users\JoyceT\Desktop\Coll Labs\BOT Mtgs\SPPC_BOT_12_15_15\pics\DSC034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C:\Users\JoyceT\Desktop\Coll Labs\BOT Mtgs\SPPC_BOT_12_15_15\pics\DSC03486.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873024" cy="914400"/>
                    </a:xfrm>
                    <a:prstGeom prst="rect">
                      <a:avLst/>
                    </a:prstGeom>
                    <a:noFill/>
                    <a:ln>
                      <a:noFill/>
                    </a:ln>
                  </pic:spPr>
                </pic:pic>
              </a:graphicData>
            </a:graphic>
          </wp:inline>
        </w:drawing>
      </w:r>
    </w:p>
    <w:p w:rsidR="00C42819" w:rsidRDefault="00C42819" w:rsidP="00603FBC">
      <w:pPr>
        <w:tabs>
          <w:tab w:val="left" w:pos="8010"/>
        </w:tabs>
        <w:rPr>
          <w:rFonts w:cs="Tahoma"/>
          <w:szCs w:val="22"/>
        </w:rPr>
      </w:pPr>
    </w:p>
    <w:p w:rsidR="00D22FC1" w:rsidRDefault="00E61347" w:rsidP="00603FBC">
      <w:pPr>
        <w:tabs>
          <w:tab w:val="left" w:pos="8010"/>
        </w:tabs>
        <w:rPr>
          <w:rFonts w:cs="Tahoma"/>
          <w:szCs w:val="22"/>
        </w:rPr>
      </w:pPr>
      <w:r w:rsidRPr="00E61347">
        <w:rPr>
          <w:rFonts w:cs="Tahoma"/>
          <w:b/>
          <w:szCs w:val="22"/>
        </w:rPr>
        <w:t xml:space="preserve">Dr. </w:t>
      </w:r>
      <w:r w:rsidR="00D22FC1" w:rsidRPr="00632BFC">
        <w:rPr>
          <w:rFonts w:cs="Tahoma"/>
          <w:b/>
          <w:szCs w:val="22"/>
        </w:rPr>
        <w:t>S</w:t>
      </w:r>
      <w:r w:rsidR="00AF4516" w:rsidRPr="00632BFC">
        <w:rPr>
          <w:rFonts w:cs="Tahoma"/>
          <w:b/>
          <w:szCs w:val="22"/>
        </w:rPr>
        <w:t>e</w:t>
      </w:r>
      <w:r w:rsidR="00D22FC1" w:rsidRPr="00632BFC">
        <w:rPr>
          <w:rFonts w:cs="Tahoma"/>
          <w:b/>
          <w:szCs w:val="22"/>
        </w:rPr>
        <w:t>tterlind:</w:t>
      </w:r>
      <w:r w:rsidR="00D22FC1" w:rsidRPr="00E61347">
        <w:rPr>
          <w:rFonts w:cs="Tahoma"/>
          <w:b/>
          <w:szCs w:val="22"/>
        </w:rPr>
        <w:t xml:space="preserve"> </w:t>
      </w:r>
      <w:r w:rsidR="009410F9">
        <w:rPr>
          <w:rFonts w:cs="Tahoma"/>
          <w:szCs w:val="22"/>
        </w:rPr>
        <w:t xml:space="preserve">Out-of-classroom </w:t>
      </w:r>
      <w:r w:rsidR="00D22FC1">
        <w:rPr>
          <w:rFonts w:cs="Tahoma"/>
          <w:szCs w:val="22"/>
        </w:rPr>
        <w:t>learning experiences. A lot of students are not taking advantage of the resources and tools – it’s the faculty’s responsibility to make them aware</w:t>
      </w:r>
      <w:r>
        <w:rPr>
          <w:rFonts w:cs="Tahoma"/>
          <w:szCs w:val="22"/>
        </w:rPr>
        <w:t xml:space="preserve"> and </w:t>
      </w:r>
      <w:r w:rsidR="00D22FC1">
        <w:rPr>
          <w:rFonts w:cs="Tahoma"/>
          <w:szCs w:val="22"/>
        </w:rPr>
        <w:t xml:space="preserve">the student’s responsibility to take advantage. </w:t>
      </w:r>
      <w:r>
        <w:rPr>
          <w:rFonts w:cs="Tahoma"/>
          <w:szCs w:val="22"/>
        </w:rPr>
        <w:t>Jonathan Steele put it well: be a g</w:t>
      </w:r>
      <w:r w:rsidR="00D22FC1">
        <w:rPr>
          <w:rFonts w:cs="Tahoma"/>
          <w:szCs w:val="22"/>
        </w:rPr>
        <w:t>uide on the side, not a sage on the stage.</w:t>
      </w:r>
    </w:p>
    <w:p w:rsidR="009410F9" w:rsidRDefault="009410F9">
      <w:pPr>
        <w:rPr>
          <w:rFonts w:cs="Tahoma"/>
          <w:szCs w:val="22"/>
        </w:rPr>
      </w:pPr>
      <w:r>
        <w:rPr>
          <w:rFonts w:cs="Tahoma"/>
          <w:szCs w:val="22"/>
        </w:rPr>
        <w:br w:type="page"/>
      </w:r>
    </w:p>
    <w:p w:rsidR="00D22FC1" w:rsidRDefault="00D22FC1" w:rsidP="00603FBC">
      <w:pPr>
        <w:tabs>
          <w:tab w:val="left" w:pos="8010"/>
        </w:tabs>
        <w:rPr>
          <w:rFonts w:cs="Tahoma"/>
          <w:szCs w:val="22"/>
        </w:rPr>
      </w:pPr>
    </w:p>
    <w:tbl>
      <w:tblPr>
        <w:tblStyle w:val="TableGrid"/>
        <w:tblW w:w="10525" w:type="dxa"/>
        <w:jc w:val="center"/>
        <w:shd w:val="clear" w:color="auto" w:fill="D9E2F3" w:themeFill="accent5" w:themeFillTint="33"/>
        <w:tblLook w:val="04A0" w:firstRow="1" w:lastRow="0" w:firstColumn="1" w:lastColumn="0" w:noHBand="0" w:noVBand="1"/>
      </w:tblPr>
      <w:tblGrid>
        <w:gridCol w:w="1345"/>
        <w:gridCol w:w="5400"/>
        <w:gridCol w:w="3780"/>
      </w:tblGrid>
      <w:tr w:rsidR="008E4DF0" w:rsidRPr="003C2094" w:rsidTr="008E4DF0">
        <w:trPr>
          <w:jc w:val="center"/>
        </w:trPr>
        <w:tc>
          <w:tcPr>
            <w:tcW w:w="1345" w:type="dxa"/>
            <w:shd w:val="clear" w:color="auto" w:fill="D9E2F3" w:themeFill="accent5" w:themeFillTint="33"/>
            <w:vAlign w:val="center"/>
          </w:tcPr>
          <w:p w:rsidR="008E4DF0" w:rsidRPr="003C2094" w:rsidRDefault="008E4DF0" w:rsidP="008E4DF0">
            <w:pPr>
              <w:rPr>
                <w:rFonts w:cs="Tahoma"/>
                <w:szCs w:val="22"/>
              </w:rPr>
            </w:pPr>
          </w:p>
          <w:p w:rsidR="008E4DF0" w:rsidRPr="003C2094" w:rsidRDefault="008E4DF0" w:rsidP="008E4DF0">
            <w:pPr>
              <w:rPr>
                <w:rFonts w:cs="Tahoma"/>
                <w:szCs w:val="22"/>
              </w:rPr>
            </w:pPr>
            <w:r>
              <w:rPr>
                <w:rFonts w:cs="Tahoma"/>
                <w:szCs w:val="22"/>
              </w:rPr>
              <w:t>11:00</w:t>
            </w:r>
            <w:r w:rsidRPr="003C2094">
              <w:rPr>
                <w:rFonts w:cs="Tahoma"/>
                <w:szCs w:val="22"/>
              </w:rPr>
              <w:t xml:space="preserve">am – </w:t>
            </w:r>
          </w:p>
          <w:p w:rsidR="008E4DF0" w:rsidRPr="003C2094" w:rsidRDefault="008E4DF0" w:rsidP="008E4DF0">
            <w:pPr>
              <w:rPr>
                <w:rFonts w:cs="Tahoma"/>
                <w:szCs w:val="22"/>
              </w:rPr>
            </w:pPr>
            <w:r>
              <w:rPr>
                <w:rFonts w:cs="Tahoma"/>
                <w:szCs w:val="22"/>
              </w:rPr>
              <w:t>11:30</w:t>
            </w:r>
            <w:r w:rsidRPr="003C2094">
              <w:rPr>
                <w:rFonts w:cs="Tahoma"/>
                <w:szCs w:val="22"/>
              </w:rPr>
              <w:t>am</w:t>
            </w:r>
          </w:p>
        </w:tc>
        <w:tc>
          <w:tcPr>
            <w:tcW w:w="5400" w:type="dxa"/>
            <w:shd w:val="clear" w:color="auto" w:fill="D9E2F3" w:themeFill="accent5" w:themeFillTint="33"/>
          </w:tcPr>
          <w:p w:rsidR="008E4DF0" w:rsidRDefault="008E4DF0" w:rsidP="008E4DF0">
            <w:pPr>
              <w:pStyle w:val="RTRHeading"/>
            </w:pPr>
            <w:bookmarkStart w:id="16" w:name="_Toc438114627"/>
            <w:r>
              <w:t>Learning Beyond the Classroom</w:t>
            </w:r>
            <w:bookmarkEnd w:id="16"/>
          </w:p>
          <w:p w:rsidR="008E4DF0" w:rsidRPr="007F20D1" w:rsidRDefault="008E4DF0" w:rsidP="008E4DF0">
            <w:pPr>
              <w:rPr>
                <w:rFonts w:cs="Tahoma"/>
                <w:szCs w:val="22"/>
              </w:rPr>
            </w:pPr>
            <w:r w:rsidRPr="007F20D1">
              <w:rPr>
                <w:rFonts w:cs="Tahoma"/>
                <w:szCs w:val="22"/>
              </w:rPr>
              <w:t>This session will provide an overview of the growing list of opportunities to expand their learning beyond the classroom.  Programs that nurture student participation in travel, internships, capstones, civic engagement, and academic competition will be reviewed and detailed.  The impact and cost of these   initiatives will be presented; additional reporting desired by the Board will be identified.</w:t>
            </w:r>
          </w:p>
          <w:p w:rsidR="008E4DF0" w:rsidRPr="007F20D1" w:rsidRDefault="008E4DF0" w:rsidP="008E4DF0">
            <w:pPr>
              <w:rPr>
                <w:rFonts w:cs="Tahoma"/>
                <w:szCs w:val="22"/>
              </w:rPr>
            </w:pPr>
          </w:p>
          <w:p w:rsidR="008E4DF0" w:rsidRPr="007F20D1" w:rsidRDefault="008E4DF0" w:rsidP="008E4DF0">
            <w:pPr>
              <w:spacing w:after="120"/>
              <w:rPr>
                <w:rFonts w:ascii="Cambria" w:eastAsia="MS Mincho" w:hAnsi="Cambria"/>
              </w:rPr>
            </w:pPr>
            <w:r w:rsidRPr="007F20D1">
              <w:rPr>
                <w:rFonts w:cs="Tahoma"/>
                <w:szCs w:val="22"/>
              </w:rPr>
              <w:t>The outcome of this session will be to identify appropriate changes in policies, procedures, or allocation of resources needed to expand the college’s commitment to Learning Beyond the Classroom.</w:t>
            </w:r>
          </w:p>
        </w:tc>
        <w:tc>
          <w:tcPr>
            <w:tcW w:w="3780" w:type="dxa"/>
            <w:shd w:val="clear" w:color="auto" w:fill="D9E2F3" w:themeFill="accent5" w:themeFillTint="33"/>
          </w:tcPr>
          <w:p w:rsidR="008E4DF0" w:rsidRPr="003C2094" w:rsidRDefault="008E4DF0" w:rsidP="008E4DF0">
            <w:pPr>
              <w:pStyle w:val="ListParagraph"/>
              <w:spacing w:before="120"/>
              <w:ind w:left="0"/>
              <w:rPr>
                <w:rFonts w:ascii="Tahoma" w:hAnsi="Tahoma" w:cs="Tahoma"/>
              </w:rPr>
            </w:pPr>
            <w:r>
              <w:rPr>
                <w:rFonts w:ascii="Tahoma" w:hAnsi="Tahoma" w:cs="Tahoma"/>
                <w:b/>
              </w:rPr>
              <w:t>Topic 4</w:t>
            </w:r>
            <w:r w:rsidRPr="003C2094">
              <w:rPr>
                <w:rFonts w:ascii="Tahoma" w:hAnsi="Tahoma" w:cs="Tahoma"/>
                <w:b/>
              </w:rPr>
              <w:t xml:space="preserve"> </w:t>
            </w:r>
            <w:r>
              <w:rPr>
                <w:rFonts w:ascii="Tahoma" w:hAnsi="Tahoma" w:cs="Tahoma"/>
              </w:rPr>
              <w:t>(30</w:t>
            </w:r>
            <w:r w:rsidRPr="003C2094">
              <w:rPr>
                <w:rFonts w:ascii="Tahoma" w:hAnsi="Tahoma" w:cs="Tahoma"/>
              </w:rPr>
              <w:t>-min.):</w:t>
            </w:r>
          </w:p>
          <w:p w:rsidR="008E4DF0" w:rsidRPr="00247109" w:rsidRDefault="008E4DF0" w:rsidP="009846D9">
            <w:pPr>
              <w:pStyle w:val="ListParagraph"/>
              <w:numPr>
                <w:ilvl w:val="0"/>
                <w:numId w:val="5"/>
              </w:numPr>
              <w:spacing w:after="0" w:line="240" w:lineRule="auto"/>
              <w:ind w:right="-108"/>
              <w:rPr>
                <w:rFonts w:ascii="Tahoma" w:hAnsi="Tahoma" w:cs="Tahoma"/>
              </w:rPr>
            </w:pPr>
            <w:r w:rsidRPr="00247109">
              <w:rPr>
                <w:rFonts w:ascii="Tahoma" w:hAnsi="Tahoma" w:cs="Tahoma"/>
              </w:rPr>
              <w:t>5-min. “Just the Facts” Overview</w:t>
            </w:r>
          </w:p>
          <w:p w:rsidR="008E4DF0" w:rsidRPr="00247109" w:rsidRDefault="008E4DF0" w:rsidP="009846D9">
            <w:pPr>
              <w:pStyle w:val="ListParagraph"/>
              <w:numPr>
                <w:ilvl w:val="0"/>
                <w:numId w:val="5"/>
              </w:numPr>
              <w:spacing w:before="240" w:after="0" w:line="240" w:lineRule="auto"/>
              <w:rPr>
                <w:rFonts w:ascii="Tahoma" w:hAnsi="Tahoma" w:cs="Tahoma"/>
              </w:rPr>
            </w:pPr>
            <w:r w:rsidRPr="00247109">
              <w:rPr>
                <w:rFonts w:ascii="Tahoma" w:hAnsi="Tahoma" w:cs="Tahoma"/>
              </w:rPr>
              <w:t>2</w:t>
            </w:r>
            <w:r>
              <w:rPr>
                <w:rFonts w:ascii="Tahoma" w:hAnsi="Tahoma" w:cs="Tahoma"/>
              </w:rPr>
              <w:t>0</w:t>
            </w:r>
            <w:r w:rsidRPr="00247109">
              <w:rPr>
                <w:rFonts w:ascii="Tahoma" w:hAnsi="Tahoma" w:cs="Tahoma"/>
              </w:rPr>
              <w:t>-</w:t>
            </w:r>
            <w:r>
              <w:rPr>
                <w:rFonts w:ascii="Tahoma" w:hAnsi="Tahoma" w:cs="Tahoma"/>
              </w:rPr>
              <w:t xml:space="preserve">min. Collaborative Discussion in teams </w:t>
            </w:r>
          </w:p>
          <w:p w:rsidR="008E4DF0" w:rsidRPr="004920EF" w:rsidRDefault="008E4DF0" w:rsidP="009846D9">
            <w:pPr>
              <w:pStyle w:val="ListParagraph"/>
              <w:numPr>
                <w:ilvl w:val="0"/>
                <w:numId w:val="5"/>
              </w:numPr>
              <w:spacing w:after="0" w:line="240" w:lineRule="auto"/>
              <w:rPr>
                <w:rFonts w:ascii="Tahoma" w:hAnsi="Tahoma" w:cs="Tahoma"/>
                <w:b/>
              </w:rPr>
            </w:pPr>
            <w:r>
              <w:rPr>
                <w:rFonts w:ascii="Tahoma" w:hAnsi="Tahoma" w:cs="Tahoma"/>
              </w:rPr>
              <w:t>5</w:t>
            </w:r>
            <w:r w:rsidRPr="00247109">
              <w:rPr>
                <w:rFonts w:ascii="Tahoma" w:hAnsi="Tahoma" w:cs="Tahoma"/>
              </w:rPr>
              <w:t>-mi</w:t>
            </w:r>
            <w:r>
              <w:rPr>
                <w:rFonts w:ascii="Tahoma" w:hAnsi="Tahoma" w:cs="Tahoma"/>
              </w:rPr>
              <w:t>n. Team Reports:</w:t>
            </w:r>
            <w:r>
              <w:rPr>
                <w:rFonts w:ascii="Tahoma" w:hAnsi="Tahoma" w:cs="Tahoma"/>
              </w:rPr>
              <w:br/>
            </w:r>
            <w:r w:rsidRPr="00532946">
              <w:rPr>
                <w:rFonts w:ascii="Tahoma" w:hAnsi="Tahoma" w:cs="Tahoma"/>
                <w:b/>
              </w:rPr>
              <w:t>Top 5 Considerations for 2016</w:t>
            </w:r>
          </w:p>
          <w:p w:rsidR="008E4DF0" w:rsidRPr="004920EF" w:rsidRDefault="008E4DF0" w:rsidP="008E4DF0">
            <w:pPr>
              <w:rPr>
                <w:rFonts w:cs="Tahoma"/>
                <w:b/>
              </w:rPr>
            </w:pPr>
          </w:p>
        </w:tc>
      </w:tr>
    </w:tbl>
    <w:p w:rsidR="008E4DF0" w:rsidRDefault="008E4DF0" w:rsidP="00603FBC">
      <w:pPr>
        <w:tabs>
          <w:tab w:val="left" w:pos="8010"/>
        </w:tabs>
        <w:rPr>
          <w:rFonts w:cs="Tahoma"/>
          <w:szCs w:val="22"/>
        </w:rPr>
      </w:pPr>
    </w:p>
    <w:p w:rsidR="00D22FC1" w:rsidRDefault="00141781" w:rsidP="009410F9">
      <w:pPr>
        <w:tabs>
          <w:tab w:val="left" w:pos="8010"/>
        </w:tabs>
        <w:jc w:val="center"/>
        <w:rPr>
          <w:rFonts w:cs="Tahoma"/>
          <w:szCs w:val="22"/>
        </w:rPr>
      </w:pPr>
      <w:r w:rsidRPr="00141781">
        <w:rPr>
          <w:rFonts w:cs="Tahoma"/>
          <w:noProof/>
          <w:szCs w:val="22"/>
        </w:rPr>
        <w:drawing>
          <wp:inline distT="0" distB="0" distL="0" distR="0">
            <wp:extent cx="3657600" cy="2743200"/>
            <wp:effectExtent l="0" t="0" r="0" b="0"/>
            <wp:docPr id="36" name="Picture 36" descr="C:\Users\JoyceT\Desktop\Coll Labs\BOT Mtgs\SPPC_BOT_12_15_15\BOT_DecRetreat_Slides\Slide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JoyceT\Desktop\Coll Labs\BOT Mtgs\SPPC_BOT_12_15_15\BOT_DecRetreat_Slides\Slide45.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a:noFill/>
                    </a:ln>
                  </pic:spPr>
                </pic:pic>
              </a:graphicData>
            </a:graphic>
          </wp:inline>
        </w:drawing>
      </w:r>
    </w:p>
    <w:p w:rsidR="00C90D1F" w:rsidRDefault="00C90D1F" w:rsidP="00603FBC">
      <w:pPr>
        <w:tabs>
          <w:tab w:val="left" w:pos="8010"/>
        </w:tabs>
        <w:rPr>
          <w:rFonts w:cs="Tahoma"/>
          <w:b/>
          <w:szCs w:val="22"/>
        </w:rPr>
      </w:pPr>
    </w:p>
    <w:p w:rsidR="006C153C" w:rsidRDefault="00C90D1F" w:rsidP="00603FBC">
      <w:pPr>
        <w:tabs>
          <w:tab w:val="left" w:pos="8010"/>
        </w:tabs>
        <w:rPr>
          <w:rFonts w:cs="Tahoma"/>
          <w:szCs w:val="22"/>
        </w:rPr>
      </w:pPr>
      <w:r w:rsidRPr="00C90D1F">
        <w:rPr>
          <w:rFonts w:cs="Tahoma"/>
          <w:b/>
          <w:noProof/>
          <w:szCs w:val="22"/>
        </w:rPr>
        <w:drawing>
          <wp:anchor distT="0" distB="0" distL="114300" distR="114300" simplePos="0" relativeHeight="251704320" behindDoc="1" locked="0" layoutInCell="1" allowOverlap="1">
            <wp:simplePos x="0" y="0"/>
            <wp:positionH relativeFrom="column">
              <wp:posOffset>0</wp:posOffset>
            </wp:positionH>
            <wp:positionV relativeFrom="paragraph">
              <wp:posOffset>1438</wp:posOffset>
            </wp:positionV>
            <wp:extent cx="780285" cy="914400"/>
            <wp:effectExtent l="0" t="0" r="1270" b="0"/>
            <wp:wrapTight wrapText="bothSides">
              <wp:wrapPolygon edited="0">
                <wp:start x="0" y="0"/>
                <wp:lineTo x="0" y="21150"/>
                <wp:lineTo x="21107" y="21150"/>
                <wp:lineTo x="21107" y="0"/>
                <wp:lineTo x="0" y="0"/>
              </wp:wrapPolygon>
            </wp:wrapTight>
            <wp:docPr id="1070" name="Picture 1070" descr="C:\Users\JoyceT\Desktop\Coll Labs\BOT Mtgs\SPPC_BOT_12_15_15\pics\DSC034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C:\Users\JoyceT\Desktop\Coll Labs\BOT Mtgs\SPPC_BOT_12_15_15\pics\DSC03488.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780285" cy="914400"/>
                    </a:xfrm>
                    <a:prstGeom prst="rect">
                      <a:avLst/>
                    </a:prstGeom>
                    <a:noFill/>
                    <a:ln>
                      <a:noFill/>
                    </a:ln>
                  </pic:spPr>
                </pic:pic>
              </a:graphicData>
            </a:graphic>
          </wp:anchor>
        </w:drawing>
      </w:r>
      <w:r w:rsidR="00D22FC1" w:rsidRPr="00E61347">
        <w:rPr>
          <w:rFonts w:cs="Tahoma"/>
          <w:b/>
          <w:szCs w:val="22"/>
        </w:rPr>
        <w:t xml:space="preserve">Dr. </w:t>
      </w:r>
      <w:r w:rsidR="00E61347" w:rsidRPr="00E61347">
        <w:rPr>
          <w:rFonts w:cs="Tahoma"/>
          <w:b/>
          <w:szCs w:val="22"/>
        </w:rPr>
        <w:t xml:space="preserve">Joseph </w:t>
      </w:r>
      <w:r w:rsidR="00D22FC1" w:rsidRPr="00E61347">
        <w:rPr>
          <w:rFonts w:cs="Tahoma"/>
          <w:b/>
          <w:szCs w:val="22"/>
        </w:rPr>
        <w:t>Smiley</w:t>
      </w:r>
      <w:r w:rsidR="00E61347" w:rsidRPr="00E61347">
        <w:rPr>
          <w:rFonts w:cs="Tahoma"/>
          <w:b/>
          <w:szCs w:val="22"/>
        </w:rPr>
        <w:t>, Dean, Social &amp; Behavioral Sciences</w:t>
      </w:r>
      <w:r w:rsidR="00D22FC1" w:rsidRPr="00E61347">
        <w:rPr>
          <w:rFonts w:cs="Tahoma"/>
          <w:b/>
          <w:szCs w:val="22"/>
        </w:rPr>
        <w:t>:</w:t>
      </w:r>
      <w:r w:rsidR="00D22FC1">
        <w:rPr>
          <w:rFonts w:cs="Tahoma"/>
          <w:szCs w:val="22"/>
        </w:rPr>
        <w:t xml:space="preserve"> Learning Beyond the Classroom. Develop varied opportunities for engagement beyond the classroom. Civic engagement and global learning. Service learning projects, community service projects, community involvement projects and campus related activities.</w:t>
      </w:r>
      <w:r w:rsidR="009410F9">
        <w:rPr>
          <w:rFonts w:cs="Tahoma"/>
          <w:szCs w:val="22"/>
        </w:rPr>
        <w:t xml:space="preserve"> D</w:t>
      </w:r>
      <w:r w:rsidR="00D22FC1">
        <w:rPr>
          <w:rFonts w:cs="Tahoma"/>
          <w:szCs w:val="22"/>
        </w:rPr>
        <w:t>ean Demers will make the connection between engagement and success rates.</w:t>
      </w:r>
    </w:p>
    <w:p w:rsidR="00D22FC1" w:rsidRDefault="00141781" w:rsidP="009410F9">
      <w:pPr>
        <w:tabs>
          <w:tab w:val="left" w:pos="8010"/>
        </w:tabs>
        <w:jc w:val="center"/>
        <w:rPr>
          <w:rFonts w:cs="Tahoma"/>
          <w:szCs w:val="22"/>
        </w:rPr>
      </w:pPr>
      <w:r w:rsidRPr="00141781">
        <w:rPr>
          <w:rFonts w:cs="Tahoma"/>
          <w:noProof/>
          <w:szCs w:val="22"/>
        </w:rPr>
        <w:lastRenderedPageBreak/>
        <w:drawing>
          <wp:inline distT="0" distB="0" distL="0" distR="0">
            <wp:extent cx="3657600" cy="2743200"/>
            <wp:effectExtent l="0" t="0" r="0" b="0"/>
            <wp:docPr id="37" name="Picture 37" descr="C:\Users\JoyceT\Desktop\Coll Labs\BOT Mtgs\SPPC_BOT_12_15_15\BOT_DecRetreat_Slides\Slide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JoyceT\Desktop\Coll Labs\BOT Mtgs\SPPC_BOT_12_15_15\BOT_DecRetreat_Slides\Slide46.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a:noFill/>
                    </a:ln>
                  </pic:spPr>
                </pic:pic>
              </a:graphicData>
            </a:graphic>
          </wp:inline>
        </w:drawing>
      </w:r>
    </w:p>
    <w:p w:rsidR="00D22FC1" w:rsidRDefault="00D22FC1" w:rsidP="00603FBC">
      <w:pPr>
        <w:tabs>
          <w:tab w:val="left" w:pos="8010"/>
        </w:tabs>
        <w:rPr>
          <w:rFonts w:cs="Tahoma"/>
          <w:szCs w:val="22"/>
        </w:rPr>
      </w:pPr>
      <w:r w:rsidRPr="00E61347">
        <w:rPr>
          <w:rFonts w:cs="Tahoma"/>
          <w:b/>
          <w:szCs w:val="22"/>
        </w:rPr>
        <w:t>Dr. Demers</w:t>
      </w:r>
      <w:r w:rsidR="00E61347" w:rsidRPr="00E61347">
        <w:rPr>
          <w:rFonts w:cs="Tahoma"/>
          <w:b/>
          <w:szCs w:val="22"/>
        </w:rPr>
        <w:t>, Dean, College of Policy Ethics and Legal Studies</w:t>
      </w:r>
      <w:r w:rsidRPr="00E61347">
        <w:rPr>
          <w:rFonts w:cs="Tahoma"/>
          <w:b/>
          <w:szCs w:val="22"/>
        </w:rPr>
        <w:t xml:space="preserve">: </w:t>
      </w:r>
      <w:r>
        <w:rPr>
          <w:rFonts w:cs="Tahoma"/>
          <w:szCs w:val="22"/>
        </w:rPr>
        <w:t>Research shows that engagement and success rates are tied. Alumni sur</w:t>
      </w:r>
      <w:r w:rsidR="00E61347">
        <w:rPr>
          <w:rFonts w:cs="Tahoma"/>
          <w:szCs w:val="22"/>
        </w:rPr>
        <w:t>v</w:t>
      </w:r>
      <w:r>
        <w:rPr>
          <w:rFonts w:cs="Tahoma"/>
          <w:szCs w:val="22"/>
        </w:rPr>
        <w:t xml:space="preserve">eys show that there are six undergraduate experiences. It’s people who graduate on time, with a manageable debt load, </w:t>
      </w:r>
      <w:r w:rsidR="009410F9">
        <w:rPr>
          <w:rFonts w:cs="Tahoma"/>
          <w:szCs w:val="22"/>
        </w:rPr>
        <w:t xml:space="preserve">and they are </w:t>
      </w:r>
      <w:r>
        <w:rPr>
          <w:rFonts w:cs="Tahoma"/>
          <w:szCs w:val="22"/>
        </w:rPr>
        <w:t>please</w:t>
      </w:r>
      <w:r w:rsidR="00E61347">
        <w:rPr>
          <w:rFonts w:cs="Tahoma"/>
          <w:szCs w:val="22"/>
        </w:rPr>
        <w:t>d</w:t>
      </w:r>
      <w:r>
        <w:rPr>
          <w:rFonts w:cs="Tahoma"/>
          <w:szCs w:val="22"/>
        </w:rPr>
        <w:t xml:space="preserve"> </w:t>
      </w:r>
      <w:r w:rsidR="00E61347">
        <w:rPr>
          <w:rFonts w:cs="Tahoma"/>
          <w:szCs w:val="22"/>
        </w:rPr>
        <w:t>with</w:t>
      </w:r>
      <w:r>
        <w:rPr>
          <w:rFonts w:cs="Tahoma"/>
          <w:szCs w:val="22"/>
        </w:rPr>
        <w:t xml:space="preserve"> their College Experience and in life.  </w:t>
      </w:r>
      <w:r w:rsidR="00E61347">
        <w:rPr>
          <w:rFonts w:cs="Tahoma"/>
          <w:szCs w:val="22"/>
        </w:rPr>
        <w:t>They want p</w:t>
      </w:r>
      <w:r>
        <w:rPr>
          <w:rFonts w:cs="Tahoma"/>
          <w:szCs w:val="22"/>
        </w:rPr>
        <w:t>assionate teachers, mentors, people who treat us like people, etc. Two of them have to do with out</w:t>
      </w:r>
      <w:r w:rsidR="00E61347">
        <w:rPr>
          <w:rFonts w:cs="Tahoma"/>
          <w:szCs w:val="22"/>
        </w:rPr>
        <w:t>-</w:t>
      </w:r>
      <w:r>
        <w:rPr>
          <w:rFonts w:cs="Tahoma"/>
          <w:szCs w:val="22"/>
        </w:rPr>
        <w:t>of</w:t>
      </w:r>
      <w:r w:rsidR="00E61347">
        <w:rPr>
          <w:rFonts w:cs="Tahoma"/>
          <w:szCs w:val="22"/>
        </w:rPr>
        <w:t>-</w:t>
      </w:r>
      <w:r>
        <w:rPr>
          <w:rFonts w:cs="Tahoma"/>
          <w:szCs w:val="22"/>
        </w:rPr>
        <w:t>classroom experiences.  We ha</w:t>
      </w:r>
      <w:r w:rsidR="00E61347">
        <w:rPr>
          <w:rFonts w:cs="Tahoma"/>
          <w:szCs w:val="22"/>
        </w:rPr>
        <w:t>v</w:t>
      </w:r>
      <w:r>
        <w:rPr>
          <w:rFonts w:cs="Tahoma"/>
          <w:szCs w:val="22"/>
        </w:rPr>
        <w:t>e data from our downtown campus</w:t>
      </w:r>
      <w:r w:rsidR="00E61347">
        <w:rPr>
          <w:rFonts w:cs="Tahoma"/>
          <w:szCs w:val="22"/>
        </w:rPr>
        <w:t>es</w:t>
      </w:r>
      <w:r>
        <w:rPr>
          <w:rFonts w:cs="Tahoma"/>
          <w:szCs w:val="22"/>
        </w:rPr>
        <w:t xml:space="preserve">.  Slide with participation and success </w:t>
      </w:r>
      <w:r w:rsidR="009C2924">
        <w:rPr>
          <w:rFonts w:cs="Tahoma"/>
          <w:szCs w:val="22"/>
        </w:rPr>
        <w:t xml:space="preserve">rates.  </w:t>
      </w:r>
    </w:p>
    <w:p w:rsidR="009410F9" w:rsidRDefault="009410F9" w:rsidP="00603FBC">
      <w:pPr>
        <w:tabs>
          <w:tab w:val="left" w:pos="8010"/>
        </w:tabs>
        <w:rPr>
          <w:rFonts w:cs="Tahoma"/>
          <w:szCs w:val="22"/>
        </w:rPr>
      </w:pPr>
    </w:p>
    <w:p w:rsidR="009C2924" w:rsidRDefault="00141781" w:rsidP="009410F9">
      <w:pPr>
        <w:tabs>
          <w:tab w:val="left" w:pos="8010"/>
        </w:tabs>
        <w:jc w:val="center"/>
        <w:rPr>
          <w:rFonts w:cs="Tahoma"/>
          <w:szCs w:val="22"/>
        </w:rPr>
      </w:pPr>
      <w:r w:rsidRPr="00141781">
        <w:rPr>
          <w:rFonts w:cs="Tahoma"/>
          <w:noProof/>
          <w:szCs w:val="22"/>
        </w:rPr>
        <w:drawing>
          <wp:inline distT="0" distB="0" distL="0" distR="0">
            <wp:extent cx="3657600" cy="2743200"/>
            <wp:effectExtent l="0" t="0" r="0" b="0"/>
            <wp:docPr id="38" name="Picture 38" descr="C:\Users\JoyceT\Desktop\Coll Labs\BOT Mtgs\SPPC_BOT_12_15_15\BOT_DecRetreat_Slides\Slide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JoyceT\Desktop\Coll Labs\BOT Mtgs\SPPC_BOT_12_15_15\BOT_DecRetreat_Slides\Slide47.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a:noFill/>
                    </a:ln>
                  </pic:spPr>
                </pic:pic>
              </a:graphicData>
            </a:graphic>
          </wp:inline>
        </w:drawing>
      </w:r>
    </w:p>
    <w:p w:rsidR="009410F9" w:rsidRDefault="009410F9">
      <w:pPr>
        <w:rPr>
          <w:rFonts w:cs="Tahoma"/>
          <w:b/>
          <w:szCs w:val="22"/>
        </w:rPr>
      </w:pPr>
      <w:r>
        <w:rPr>
          <w:rFonts w:cs="Tahoma"/>
          <w:b/>
          <w:szCs w:val="22"/>
        </w:rPr>
        <w:br w:type="page"/>
      </w:r>
    </w:p>
    <w:p w:rsidR="009C2924" w:rsidRDefault="009C2924" w:rsidP="00603FBC">
      <w:pPr>
        <w:tabs>
          <w:tab w:val="left" w:pos="8010"/>
        </w:tabs>
        <w:rPr>
          <w:rFonts w:cs="Tahoma"/>
          <w:szCs w:val="22"/>
        </w:rPr>
      </w:pPr>
      <w:r w:rsidRPr="00E61347">
        <w:rPr>
          <w:rFonts w:cs="Tahoma"/>
          <w:b/>
          <w:szCs w:val="22"/>
        </w:rPr>
        <w:lastRenderedPageBreak/>
        <w:t xml:space="preserve">Dr. Smiley: </w:t>
      </w:r>
      <w:r>
        <w:rPr>
          <w:rFonts w:cs="Tahoma"/>
          <w:szCs w:val="22"/>
        </w:rPr>
        <w:t xml:space="preserve">We’ve been challenged to expand and enhance </w:t>
      </w:r>
      <w:r w:rsidR="00E61347">
        <w:rPr>
          <w:rFonts w:cs="Tahoma"/>
          <w:szCs w:val="22"/>
        </w:rPr>
        <w:t xml:space="preserve">out-of-classroom </w:t>
      </w:r>
      <w:r>
        <w:rPr>
          <w:rFonts w:cs="Tahoma"/>
          <w:szCs w:val="22"/>
        </w:rPr>
        <w:t xml:space="preserve">activities in five categories. </w:t>
      </w:r>
      <w:r w:rsidR="00E61347">
        <w:rPr>
          <w:rFonts w:cs="Tahoma"/>
          <w:szCs w:val="22"/>
        </w:rPr>
        <w:t>One is course-</w:t>
      </w:r>
      <w:r>
        <w:rPr>
          <w:rFonts w:cs="Tahoma"/>
          <w:szCs w:val="22"/>
        </w:rPr>
        <w:t xml:space="preserve">related: Model UN. More than 100 students participated. </w:t>
      </w:r>
      <w:r w:rsidR="00E61347">
        <w:rPr>
          <w:rFonts w:cs="Tahoma"/>
          <w:szCs w:val="22"/>
        </w:rPr>
        <w:t>They work on r</w:t>
      </w:r>
      <w:r>
        <w:rPr>
          <w:rFonts w:cs="Tahoma"/>
          <w:szCs w:val="22"/>
        </w:rPr>
        <w:t xml:space="preserve">eal world experiences. Our students represented Macedonia. In </w:t>
      </w:r>
      <w:r w:rsidR="00E61347">
        <w:rPr>
          <w:rFonts w:cs="Tahoma"/>
          <w:szCs w:val="22"/>
        </w:rPr>
        <w:t>P</w:t>
      </w:r>
      <w:r>
        <w:rPr>
          <w:rFonts w:cs="Tahoma"/>
          <w:szCs w:val="22"/>
        </w:rPr>
        <w:t xml:space="preserve">rague, they represented China. </w:t>
      </w:r>
      <w:r w:rsidR="00E61347">
        <w:rPr>
          <w:rFonts w:cs="Tahoma"/>
          <w:szCs w:val="22"/>
        </w:rPr>
        <w:t>In the s</w:t>
      </w:r>
      <w:r>
        <w:rPr>
          <w:rFonts w:cs="Tahoma"/>
          <w:szCs w:val="22"/>
        </w:rPr>
        <w:t xml:space="preserve">pring </w:t>
      </w:r>
      <w:r w:rsidR="00E61347">
        <w:rPr>
          <w:rFonts w:cs="Tahoma"/>
          <w:szCs w:val="22"/>
        </w:rPr>
        <w:t xml:space="preserve">of </w:t>
      </w:r>
      <w:r>
        <w:rPr>
          <w:rFonts w:cs="Tahoma"/>
          <w:szCs w:val="22"/>
        </w:rPr>
        <w:t xml:space="preserve">2016, </w:t>
      </w:r>
      <w:r w:rsidR="00E61347">
        <w:rPr>
          <w:rFonts w:cs="Tahoma"/>
          <w:szCs w:val="22"/>
        </w:rPr>
        <w:t xml:space="preserve">they </w:t>
      </w:r>
      <w:r>
        <w:rPr>
          <w:rFonts w:cs="Tahoma"/>
          <w:szCs w:val="22"/>
        </w:rPr>
        <w:t xml:space="preserve">represent Luxembourg in NYC.  </w:t>
      </w:r>
      <w:r w:rsidR="009410F9">
        <w:rPr>
          <w:rFonts w:cs="Tahoma"/>
          <w:szCs w:val="22"/>
        </w:rPr>
        <w:t>The E</w:t>
      </w:r>
      <w:r>
        <w:rPr>
          <w:rFonts w:cs="Tahoma"/>
          <w:szCs w:val="22"/>
        </w:rPr>
        <w:t>thics</w:t>
      </w:r>
      <w:r w:rsidR="009410F9">
        <w:rPr>
          <w:rFonts w:cs="Tahoma"/>
          <w:szCs w:val="22"/>
        </w:rPr>
        <w:t xml:space="preserve"> Bowl</w:t>
      </w:r>
      <w:r>
        <w:rPr>
          <w:rFonts w:cs="Tahoma"/>
          <w:szCs w:val="22"/>
        </w:rPr>
        <w:t>.</w:t>
      </w:r>
    </w:p>
    <w:p w:rsidR="009C2924" w:rsidRDefault="009C2924" w:rsidP="00603FBC">
      <w:pPr>
        <w:tabs>
          <w:tab w:val="left" w:pos="8010"/>
        </w:tabs>
        <w:rPr>
          <w:rFonts w:cs="Tahoma"/>
          <w:szCs w:val="22"/>
        </w:rPr>
      </w:pPr>
    </w:p>
    <w:p w:rsidR="009C2924" w:rsidRDefault="009C2924" w:rsidP="00603FBC">
      <w:pPr>
        <w:tabs>
          <w:tab w:val="left" w:pos="8010"/>
        </w:tabs>
        <w:rPr>
          <w:rFonts w:cs="Tahoma"/>
          <w:szCs w:val="22"/>
        </w:rPr>
      </w:pPr>
      <w:r>
        <w:rPr>
          <w:rFonts w:cs="Tahoma"/>
          <w:szCs w:val="22"/>
        </w:rPr>
        <w:t xml:space="preserve">Second category: Study abroad. </w:t>
      </w:r>
      <w:r w:rsidR="00E61347">
        <w:rPr>
          <w:rFonts w:cs="Tahoma"/>
          <w:szCs w:val="22"/>
        </w:rPr>
        <w:t>We are s</w:t>
      </w:r>
      <w:r>
        <w:rPr>
          <w:rFonts w:cs="Tahoma"/>
          <w:szCs w:val="22"/>
        </w:rPr>
        <w:t>eeking to expand</w:t>
      </w:r>
      <w:r w:rsidR="00E61347">
        <w:rPr>
          <w:rFonts w:cs="Tahoma"/>
          <w:szCs w:val="22"/>
        </w:rPr>
        <w:t xml:space="preserve"> this</w:t>
      </w:r>
      <w:r>
        <w:rPr>
          <w:rFonts w:cs="Tahoma"/>
          <w:szCs w:val="22"/>
        </w:rPr>
        <w:t xml:space="preserve">. One example </w:t>
      </w:r>
      <w:r w:rsidR="00E61347">
        <w:rPr>
          <w:rFonts w:cs="Tahoma"/>
          <w:szCs w:val="22"/>
        </w:rPr>
        <w:t xml:space="preserve">is our </w:t>
      </w:r>
      <w:r>
        <w:rPr>
          <w:rFonts w:cs="Tahoma"/>
          <w:szCs w:val="22"/>
        </w:rPr>
        <w:t xml:space="preserve">relationship with Ireland. </w:t>
      </w:r>
      <w:r w:rsidR="00E61347">
        <w:rPr>
          <w:rFonts w:cs="Tahoma"/>
          <w:szCs w:val="22"/>
        </w:rPr>
        <w:t>E</w:t>
      </w:r>
      <w:r>
        <w:rPr>
          <w:rFonts w:cs="Tahoma"/>
          <w:szCs w:val="22"/>
        </w:rPr>
        <w:t xml:space="preserve">ngaging in faculty exchange. </w:t>
      </w:r>
      <w:r w:rsidR="00E61347">
        <w:rPr>
          <w:rFonts w:cs="Tahoma"/>
          <w:szCs w:val="22"/>
        </w:rPr>
        <w:t>There are t</w:t>
      </w:r>
      <w:r>
        <w:rPr>
          <w:rFonts w:cs="Tahoma"/>
          <w:szCs w:val="22"/>
        </w:rPr>
        <w:t>wo universities wher</w:t>
      </w:r>
      <w:r w:rsidR="00E61347">
        <w:rPr>
          <w:rFonts w:cs="Tahoma"/>
          <w:szCs w:val="22"/>
        </w:rPr>
        <w:t>e</w:t>
      </w:r>
      <w:r>
        <w:rPr>
          <w:rFonts w:cs="Tahoma"/>
          <w:szCs w:val="22"/>
        </w:rPr>
        <w:t xml:space="preserve"> faculty are exchanging. S</w:t>
      </w:r>
      <w:r w:rsidR="00E61347">
        <w:rPr>
          <w:rFonts w:cs="Tahoma"/>
          <w:szCs w:val="22"/>
        </w:rPr>
        <w:t>ome s</w:t>
      </w:r>
      <w:r>
        <w:rPr>
          <w:rFonts w:cs="Tahoma"/>
          <w:szCs w:val="22"/>
        </w:rPr>
        <w:t xml:space="preserve">tudents </w:t>
      </w:r>
      <w:r w:rsidR="00E61347">
        <w:rPr>
          <w:rFonts w:cs="Tahoma"/>
          <w:szCs w:val="22"/>
        </w:rPr>
        <w:t>are completing</w:t>
      </w:r>
      <w:r>
        <w:rPr>
          <w:rFonts w:cs="Tahoma"/>
          <w:szCs w:val="22"/>
        </w:rPr>
        <w:t xml:space="preserve"> coursework in Ireland. Also </w:t>
      </w:r>
      <w:r w:rsidR="009410F9">
        <w:rPr>
          <w:rFonts w:cs="Tahoma"/>
          <w:szCs w:val="22"/>
        </w:rPr>
        <w:t>cooperative</w:t>
      </w:r>
      <w:r>
        <w:rPr>
          <w:rFonts w:cs="Tahoma"/>
          <w:szCs w:val="22"/>
        </w:rPr>
        <w:t xml:space="preserve"> research. We’d like to do more.</w:t>
      </w:r>
    </w:p>
    <w:p w:rsidR="009C2924" w:rsidRDefault="009C2924" w:rsidP="00603FBC">
      <w:pPr>
        <w:tabs>
          <w:tab w:val="left" w:pos="8010"/>
        </w:tabs>
        <w:rPr>
          <w:rFonts w:cs="Tahoma"/>
          <w:szCs w:val="22"/>
        </w:rPr>
      </w:pPr>
    </w:p>
    <w:p w:rsidR="009C2924" w:rsidRDefault="00E61347" w:rsidP="00603FBC">
      <w:pPr>
        <w:tabs>
          <w:tab w:val="left" w:pos="8010"/>
        </w:tabs>
        <w:rPr>
          <w:rFonts w:cs="Tahoma"/>
          <w:szCs w:val="22"/>
        </w:rPr>
      </w:pPr>
      <w:r>
        <w:rPr>
          <w:rFonts w:cs="Tahoma"/>
          <w:szCs w:val="22"/>
        </w:rPr>
        <w:t>Third</w:t>
      </w:r>
      <w:r w:rsidR="009C2924">
        <w:rPr>
          <w:rFonts w:cs="Tahoma"/>
          <w:szCs w:val="22"/>
        </w:rPr>
        <w:t xml:space="preserve"> category: </w:t>
      </w:r>
      <w:r w:rsidR="009410F9">
        <w:rPr>
          <w:rFonts w:cs="Tahoma"/>
          <w:szCs w:val="22"/>
        </w:rPr>
        <w:t>Community S</w:t>
      </w:r>
      <w:r w:rsidR="009C2924">
        <w:rPr>
          <w:rFonts w:cs="Tahoma"/>
          <w:szCs w:val="22"/>
        </w:rPr>
        <w:t>ervice</w:t>
      </w:r>
      <w:r>
        <w:rPr>
          <w:rFonts w:cs="Tahoma"/>
          <w:szCs w:val="22"/>
        </w:rPr>
        <w:t>.</w:t>
      </w:r>
      <w:r w:rsidR="009C2924">
        <w:rPr>
          <w:rFonts w:cs="Tahoma"/>
          <w:szCs w:val="22"/>
        </w:rPr>
        <w:t xml:space="preserve"> Food </w:t>
      </w:r>
      <w:r>
        <w:rPr>
          <w:rFonts w:cs="Tahoma"/>
          <w:szCs w:val="22"/>
        </w:rPr>
        <w:t>A</w:t>
      </w:r>
      <w:r w:rsidR="009C2924">
        <w:rPr>
          <w:rFonts w:cs="Tahoma"/>
          <w:szCs w:val="22"/>
        </w:rPr>
        <w:t>ssistance Project – our downtown/midtown students offering support at the Free Clinic.  Second example, over 30 students involved in providing mentorsh</w:t>
      </w:r>
      <w:r>
        <w:rPr>
          <w:rFonts w:cs="Tahoma"/>
          <w:szCs w:val="22"/>
        </w:rPr>
        <w:t>ip</w:t>
      </w:r>
      <w:r w:rsidR="009C2924">
        <w:rPr>
          <w:rFonts w:cs="Tahoma"/>
          <w:szCs w:val="22"/>
        </w:rPr>
        <w:t>s at Melrose</w:t>
      </w:r>
      <w:r>
        <w:rPr>
          <w:rFonts w:cs="Tahoma"/>
          <w:szCs w:val="22"/>
        </w:rPr>
        <w:t xml:space="preserve"> </w:t>
      </w:r>
      <w:r w:rsidR="00B95D82">
        <w:rPr>
          <w:rFonts w:cs="Tahoma"/>
          <w:szCs w:val="22"/>
        </w:rPr>
        <w:t>Elementary</w:t>
      </w:r>
      <w:r>
        <w:rPr>
          <w:rFonts w:cs="Tahoma"/>
          <w:szCs w:val="22"/>
        </w:rPr>
        <w:t xml:space="preserve"> School</w:t>
      </w:r>
      <w:r w:rsidR="009C2924">
        <w:rPr>
          <w:rFonts w:cs="Tahoma"/>
          <w:szCs w:val="22"/>
        </w:rPr>
        <w:t xml:space="preserve"> in </w:t>
      </w:r>
      <w:r>
        <w:rPr>
          <w:rFonts w:cs="Tahoma"/>
          <w:szCs w:val="22"/>
        </w:rPr>
        <w:t>Pinellas</w:t>
      </w:r>
      <w:r w:rsidR="009C2924">
        <w:rPr>
          <w:rFonts w:cs="Tahoma"/>
          <w:szCs w:val="22"/>
        </w:rPr>
        <w:t xml:space="preserve"> Park. We hope to expand that.</w:t>
      </w:r>
    </w:p>
    <w:p w:rsidR="009410F9" w:rsidRDefault="009410F9" w:rsidP="00603FBC">
      <w:pPr>
        <w:tabs>
          <w:tab w:val="left" w:pos="8010"/>
        </w:tabs>
        <w:rPr>
          <w:rFonts w:cs="Tahoma"/>
          <w:szCs w:val="22"/>
        </w:rPr>
      </w:pPr>
    </w:p>
    <w:p w:rsidR="009410F9" w:rsidRDefault="00141781" w:rsidP="009410F9">
      <w:pPr>
        <w:tabs>
          <w:tab w:val="left" w:pos="8010"/>
        </w:tabs>
        <w:jc w:val="center"/>
        <w:rPr>
          <w:rFonts w:cs="Tahoma"/>
          <w:szCs w:val="22"/>
        </w:rPr>
      </w:pPr>
      <w:r w:rsidRPr="00141781">
        <w:rPr>
          <w:rFonts w:cs="Tahoma"/>
          <w:noProof/>
          <w:szCs w:val="22"/>
        </w:rPr>
        <w:drawing>
          <wp:inline distT="0" distB="0" distL="0" distR="0">
            <wp:extent cx="3657600" cy="2544792"/>
            <wp:effectExtent l="0" t="0" r="0" b="8255"/>
            <wp:docPr id="39" name="Picture 39" descr="C:\Users\JoyceT\Desktop\Coll Labs\BOT Mtgs\SPPC_BOT_12_15_15\BOT_DecRetreat_Slides\Slide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JoyceT\Desktop\Coll Labs\BOT Mtgs\SPPC_BOT_12_15_15\BOT_DecRetreat_Slides\Slide48.JPG"/>
                    <pic:cNvPicPr>
                      <a:picLocks noChangeAspect="1" noChangeArrowheads="1"/>
                    </pic:cNvPicPr>
                  </pic:nvPicPr>
                  <pic:blipFill rotWithShape="1">
                    <a:blip r:embed="rId138" cstate="print">
                      <a:extLst>
                        <a:ext uri="{28A0092B-C50C-407E-A947-70E740481C1C}">
                          <a14:useLocalDpi xmlns:a14="http://schemas.microsoft.com/office/drawing/2010/main" val="0"/>
                        </a:ext>
                      </a:extLst>
                    </a:blip>
                    <a:srcRect b="7233"/>
                    <a:stretch/>
                  </pic:blipFill>
                  <pic:spPr bwMode="auto">
                    <a:xfrm>
                      <a:off x="0" y="0"/>
                      <a:ext cx="3657600" cy="2544792"/>
                    </a:xfrm>
                    <a:prstGeom prst="rect">
                      <a:avLst/>
                    </a:prstGeom>
                    <a:noFill/>
                    <a:ln>
                      <a:noFill/>
                    </a:ln>
                    <a:extLst>
                      <a:ext uri="{53640926-AAD7-44D8-BBD7-CCE9431645EC}">
                        <a14:shadowObscured xmlns:a14="http://schemas.microsoft.com/office/drawing/2010/main"/>
                      </a:ext>
                    </a:extLst>
                  </pic:spPr>
                </pic:pic>
              </a:graphicData>
            </a:graphic>
          </wp:inline>
        </w:drawing>
      </w:r>
    </w:p>
    <w:p w:rsidR="0053718B" w:rsidRDefault="009C2924" w:rsidP="0053718B">
      <w:pPr>
        <w:tabs>
          <w:tab w:val="left" w:pos="8010"/>
        </w:tabs>
        <w:rPr>
          <w:rFonts w:cs="Tahoma"/>
          <w:szCs w:val="22"/>
        </w:rPr>
      </w:pPr>
      <w:r>
        <w:rPr>
          <w:rFonts w:cs="Tahoma"/>
          <w:szCs w:val="22"/>
        </w:rPr>
        <w:t>Fellowship and leadership: TurboVote. SPC was the #5 institute in the country to get registered voters.</w:t>
      </w:r>
      <w:r w:rsidR="009410F9">
        <w:rPr>
          <w:rFonts w:cs="Tahoma"/>
          <w:szCs w:val="22"/>
        </w:rPr>
        <w:t xml:space="preserve">  </w:t>
      </w:r>
      <w:r>
        <w:rPr>
          <w:rFonts w:cs="Tahoma"/>
          <w:szCs w:val="22"/>
        </w:rPr>
        <w:t xml:space="preserve">Art Experiences: Gallery shows, recitals and theatre performances. </w:t>
      </w:r>
    </w:p>
    <w:p w:rsidR="0053718B" w:rsidRDefault="0053718B" w:rsidP="0053718B">
      <w:pPr>
        <w:tabs>
          <w:tab w:val="left" w:pos="8010"/>
        </w:tabs>
        <w:rPr>
          <w:rFonts w:cs="Tahoma"/>
          <w:szCs w:val="22"/>
        </w:rPr>
      </w:pPr>
    </w:p>
    <w:p w:rsidR="009410F9" w:rsidRDefault="00141781" w:rsidP="0053718B">
      <w:pPr>
        <w:tabs>
          <w:tab w:val="left" w:pos="8010"/>
        </w:tabs>
        <w:jc w:val="center"/>
        <w:rPr>
          <w:rFonts w:cs="Tahoma"/>
          <w:szCs w:val="22"/>
        </w:rPr>
      </w:pPr>
      <w:r w:rsidRPr="00141781">
        <w:rPr>
          <w:rFonts w:cs="Tahoma"/>
          <w:noProof/>
          <w:szCs w:val="22"/>
        </w:rPr>
        <w:lastRenderedPageBreak/>
        <w:drawing>
          <wp:inline distT="0" distB="0" distL="0" distR="0">
            <wp:extent cx="3657600" cy="2475230"/>
            <wp:effectExtent l="0" t="0" r="0" b="1270"/>
            <wp:docPr id="40" name="Picture 40" descr="C:\Users\JoyceT\Desktop\Coll Labs\BOT Mtgs\SPPC_BOT_12_15_15\BOT_DecRetreat_Slides\Slide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JoyceT\Desktop\Coll Labs\BOT Mtgs\SPPC_BOT_12_15_15\BOT_DecRetreat_Slides\Slide49.JPG"/>
                    <pic:cNvPicPr>
                      <a:picLocks noChangeAspect="1" noChangeArrowheads="1"/>
                    </pic:cNvPicPr>
                  </pic:nvPicPr>
                  <pic:blipFill rotWithShape="1">
                    <a:blip r:embed="rId139" cstate="print">
                      <a:extLst>
                        <a:ext uri="{28A0092B-C50C-407E-A947-70E740481C1C}">
                          <a14:useLocalDpi xmlns:a14="http://schemas.microsoft.com/office/drawing/2010/main" val="0"/>
                        </a:ext>
                      </a:extLst>
                    </a:blip>
                    <a:srcRect b="9749"/>
                    <a:stretch/>
                  </pic:blipFill>
                  <pic:spPr bwMode="auto">
                    <a:xfrm>
                      <a:off x="0" y="0"/>
                      <a:ext cx="3657600" cy="2475781"/>
                    </a:xfrm>
                    <a:prstGeom prst="rect">
                      <a:avLst/>
                    </a:prstGeom>
                    <a:noFill/>
                    <a:ln>
                      <a:noFill/>
                    </a:ln>
                    <a:extLst>
                      <a:ext uri="{53640926-AAD7-44D8-BBD7-CCE9431645EC}">
                        <a14:shadowObscured xmlns:a14="http://schemas.microsoft.com/office/drawing/2010/main"/>
                      </a:ext>
                    </a:extLst>
                  </pic:spPr>
                </pic:pic>
              </a:graphicData>
            </a:graphic>
          </wp:inline>
        </w:drawing>
      </w:r>
      <w:r w:rsidR="009410F9">
        <w:rPr>
          <w:rFonts w:cs="Tahoma"/>
          <w:szCs w:val="22"/>
        </w:rPr>
        <w:br w:type="page"/>
      </w:r>
    </w:p>
    <w:p w:rsidR="009C2924" w:rsidRDefault="009C2924" w:rsidP="00603FBC">
      <w:pPr>
        <w:tabs>
          <w:tab w:val="left" w:pos="8010"/>
        </w:tabs>
        <w:rPr>
          <w:rFonts w:cs="Tahoma"/>
          <w:szCs w:val="22"/>
        </w:rPr>
      </w:pPr>
      <w:r w:rsidRPr="00B95D82">
        <w:rPr>
          <w:rFonts w:cs="Tahoma"/>
          <w:b/>
          <w:szCs w:val="22"/>
        </w:rPr>
        <w:lastRenderedPageBreak/>
        <w:t>Dr. Demers:</w:t>
      </w:r>
      <w:r>
        <w:rPr>
          <w:rFonts w:cs="Tahoma"/>
          <w:szCs w:val="22"/>
        </w:rPr>
        <w:t xml:space="preserve"> I would never dare to speak for Joe Smiley, but we thank you. We are here to ask for more.  We want to expand civic engagement and service learning activities.  We want to make our headcount bigger and better. We are rolling out the </w:t>
      </w:r>
      <w:r w:rsidR="00B95D82">
        <w:rPr>
          <w:rFonts w:cs="Tahoma"/>
          <w:szCs w:val="22"/>
        </w:rPr>
        <w:t>Center for Civic Learning and Community Engagement</w:t>
      </w:r>
      <w:r>
        <w:rPr>
          <w:rFonts w:cs="Tahoma"/>
          <w:szCs w:val="22"/>
        </w:rPr>
        <w:t xml:space="preserve">. </w:t>
      </w:r>
      <w:r w:rsidR="00B95D82">
        <w:rPr>
          <w:rFonts w:cs="Tahoma"/>
          <w:szCs w:val="22"/>
        </w:rPr>
        <w:t>We coordinated</w:t>
      </w:r>
      <w:r>
        <w:rPr>
          <w:rFonts w:cs="Tahoma"/>
          <w:szCs w:val="22"/>
        </w:rPr>
        <w:t xml:space="preserve"> MLK Day of service</w:t>
      </w:r>
      <w:r w:rsidR="00B95D82">
        <w:rPr>
          <w:rFonts w:cs="Tahoma"/>
          <w:szCs w:val="22"/>
        </w:rPr>
        <w:t xml:space="preserve"> across all campuses</w:t>
      </w:r>
      <w:r>
        <w:rPr>
          <w:rFonts w:cs="Tahoma"/>
          <w:szCs w:val="22"/>
        </w:rPr>
        <w:t xml:space="preserve">. Professor Newsome is wrangling all of that. We also want to add a co-curricular transcript. It would detail student activities and student achievements. There is a sample of one from the </w:t>
      </w:r>
      <w:r w:rsidR="00B95D82">
        <w:rPr>
          <w:rFonts w:cs="Tahoma"/>
          <w:szCs w:val="22"/>
        </w:rPr>
        <w:t>New York State</w:t>
      </w:r>
      <w:r>
        <w:rPr>
          <w:rFonts w:cs="Tahoma"/>
          <w:szCs w:val="22"/>
        </w:rPr>
        <w:t xml:space="preserve"> system.  This helps them with their transcripts, college applications and job applications.</w:t>
      </w:r>
    </w:p>
    <w:p w:rsidR="009410F9" w:rsidRDefault="009410F9" w:rsidP="00603FBC">
      <w:pPr>
        <w:tabs>
          <w:tab w:val="left" w:pos="8010"/>
        </w:tabs>
        <w:rPr>
          <w:rFonts w:cs="Tahoma"/>
          <w:szCs w:val="22"/>
        </w:rPr>
      </w:pPr>
    </w:p>
    <w:p w:rsidR="009C2924" w:rsidRDefault="00141781" w:rsidP="009410F9">
      <w:pPr>
        <w:tabs>
          <w:tab w:val="left" w:pos="8010"/>
        </w:tabs>
        <w:jc w:val="center"/>
        <w:rPr>
          <w:rFonts w:cs="Tahoma"/>
          <w:szCs w:val="22"/>
        </w:rPr>
      </w:pPr>
      <w:r w:rsidRPr="00141781">
        <w:rPr>
          <w:rFonts w:cs="Tahoma"/>
          <w:noProof/>
          <w:szCs w:val="22"/>
        </w:rPr>
        <w:drawing>
          <wp:inline distT="0" distB="0" distL="0" distR="0">
            <wp:extent cx="3657600" cy="2743200"/>
            <wp:effectExtent l="0" t="0" r="0" b="0"/>
            <wp:docPr id="42" name="Picture 42" descr="C:\Users\JoyceT\Desktop\Coll Labs\BOT Mtgs\SPPC_BOT_12_15_15\BOT_DecRetreat_Slides\Slide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JoyceT\Desktop\Coll Labs\BOT Mtgs\SPPC_BOT_12_15_15\BOT_DecRetreat_Slides\Slide50.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a:noFill/>
                    </a:ln>
                  </pic:spPr>
                </pic:pic>
              </a:graphicData>
            </a:graphic>
          </wp:inline>
        </w:drawing>
      </w:r>
    </w:p>
    <w:p w:rsidR="009410F9" w:rsidRDefault="009C2924" w:rsidP="009410F9">
      <w:pPr>
        <w:tabs>
          <w:tab w:val="left" w:pos="8010"/>
        </w:tabs>
        <w:rPr>
          <w:rFonts w:cs="Tahoma"/>
          <w:szCs w:val="22"/>
        </w:rPr>
      </w:pPr>
      <w:r>
        <w:rPr>
          <w:rFonts w:cs="Tahoma"/>
          <w:szCs w:val="22"/>
        </w:rPr>
        <w:t>We have four questions</w:t>
      </w:r>
      <w:r w:rsidR="009410F9">
        <w:rPr>
          <w:rFonts w:cs="Tahoma"/>
          <w:szCs w:val="22"/>
        </w:rPr>
        <w:t xml:space="preserve"> for you to consider</w:t>
      </w:r>
      <w:r>
        <w:rPr>
          <w:rFonts w:cs="Tahoma"/>
          <w:szCs w:val="22"/>
        </w:rPr>
        <w:t>.  You can see by my partner’s attitude that we are going to move forward aggressively unless you hold us back!</w:t>
      </w:r>
    </w:p>
    <w:p w:rsidR="009410F9" w:rsidRDefault="009410F9" w:rsidP="009410F9">
      <w:pPr>
        <w:tabs>
          <w:tab w:val="left" w:pos="8010"/>
        </w:tabs>
        <w:rPr>
          <w:rFonts w:cs="Tahoma"/>
          <w:szCs w:val="22"/>
        </w:rPr>
      </w:pPr>
    </w:p>
    <w:p w:rsidR="009410F9" w:rsidRDefault="00141781" w:rsidP="009410F9">
      <w:pPr>
        <w:tabs>
          <w:tab w:val="left" w:pos="8010"/>
        </w:tabs>
        <w:jc w:val="center"/>
        <w:rPr>
          <w:rFonts w:cs="Tahoma"/>
          <w:b/>
          <w:szCs w:val="22"/>
        </w:rPr>
      </w:pPr>
      <w:r w:rsidRPr="00141781">
        <w:rPr>
          <w:rFonts w:cs="Tahoma"/>
          <w:noProof/>
          <w:szCs w:val="22"/>
        </w:rPr>
        <w:drawing>
          <wp:inline distT="0" distB="0" distL="0" distR="0">
            <wp:extent cx="3657600" cy="2743200"/>
            <wp:effectExtent l="0" t="0" r="0" b="0"/>
            <wp:docPr id="43" name="Picture 43" descr="C:\Users\JoyceT\Desktop\Coll Labs\BOT Mtgs\SPPC_BOT_12_15_15\BOT_DecRetreat_Slides\Slide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JoyceT\Desktop\Coll Labs\BOT Mtgs\SPPC_BOT_12_15_15\BOT_DecRetreat_Slides\Slide51.JP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a:noFill/>
                    </a:ln>
                  </pic:spPr>
                </pic:pic>
              </a:graphicData>
            </a:graphic>
          </wp:inline>
        </w:drawing>
      </w:r>
    </w:p>
    <w:p w:rsidR="009C2924" w:rsidRDefault="009C2924" w:rsidP="009410F9">
      <w:pPr>
        <w:tabs>
          <w:tab w:val="left" w:pos="8010"/>
        </w:tabs>
        <w:jc w:val="both"/>
        <w:rPr>
          <w:rFonts w:cs="Tahoma"/>
          <w:szCs w:val="22"/>
        </w:rPr>
      </w:pPr>
      <w:r w:rsidRPr="00B95D82">
        <w:rPr>
          <w:rFonts w:cs="Tahoma"/>
          <w:b/>
          <w:szCs w:val="22"/>
        </w:rPr>
        <w:t xml:space="preserve">Andrea: </w:t>
      </w:r>
      <w:r>
        <w:rPr>
          <w:rFonts w:cs="Tahoma"/>
          <w:szCs w:val="22"/>
        </w:rPr>
        <w:t>We will meet you in the Forest Lab for our final discussion.</w:t>
      </w:r>
    </w:p>
    <w:p w:rsidR="009C2924" w:rsidRDefault="009C2924" w:rsidP="00603FBC">
      <w:pPr>
        <w:tabs>
          <w:tab w:val="left" w:pos="8010"/>
        </w:tabs>
        <w:rPr>
          <w:rFonts w:cs="Tahoma"/>
          <w:szCs w:val="22"/>
        </w:rPr>
      </w:pPr>
    </w:p>
    <w:p w:rsidR="009410F9" w:rsidRDefault="009410F9">
      <w:pPr>
        <w:rPr>
          <w:rFonts w:cs="Tahoma"/>
          <w:b/>
          <w:szCs w:val="22"/>
        </w:rPr>
      </w:pPr>
      <w:r>
        <w:rPr>
          <w:rFonts w:cs="Tahoma"/>
          <w:b/>
          <w:szCs w:val="22"/>
        </w:rPr>
        <w:br w:type="page"/>
      </w:r>
    </w:p>
    <w:p w:rsidR="00B62333" w:rsidRPr="009410F9" w:rsidRDefault="00B62333" w:rsidP="00B62333">
      <w:pPr>
        <w:spacing w:after="160" w:line="259" w:lineRule="auto"/>
        <w:jc w:val="center"/>
        <w:rPr>
          <w:rFonts w:cs="Tahoma"/>
          <w:b/>
          <w:i/>
          <w:szCs w:val="22"/>
        </w:rPr>
      </w:pPr>
      <w:r w:rsidRPr="009410F9">
        <w:rPr>
          <w:rFonts w:cs="Tahoma"/>
          <w:b/>
          <w:i/>
          <w:szCs w:val="22"/>
        </w:rPr>
        <w:lastRenderedPageBreak/>
        <w:t>Team Assignments</w:t>
      </w:r>
    </w:p>
    <w:tbl>
      <w:tblPr>
        <w:tblStyle w:val="TableGrid"/>
        <w:tblW w:w="9463" w:type="dxa"/>
        <w:jc w:val="center"/>
        <w:tblLook w:val="04A0" w:firstRow="1" w:lastRow="0" w:firstColumn="1" w:lastColumn="0" w:noHBand="0" w:noVBand="1"/>
      </w:tblPr>
      <w:tblGrid>
        <w:gridCol w:w="4585"/>
        <w:gridCol w:w="4878"/>
      </w:tblGrid>
      <w:tr w:rsidR="00B62333" w:rsidRPr="001D6C47" w:rsidTr="00C90D1F">
        <w:trPr>
          <w:tblHeader/>
          <w:jc w:val="center"/>
        </w:trPr>
        <w:tc>
          <w:tcPr>
            <w:tcW w:w="9463" w:type="dxa"/>
            <w:gridSpan w:val="2"/>
            <w:shd w:val="clear" w:color="auto" w:fill="C9E4FF"/>
          </w:tcPr>
          <w:p w:rsidR="00B62333" w:rsidRPr="001D6C47" w:rsidRDefault="00B62333" w:rsidP="00C90D1F">
            <w:pPr>
              <w:spacing w:before="120" w:after="120"/>
              <w:jc w:val="center"/>
              <w:rPr>
                <w:rFonts w:cs="Tahoma"/>
                <w:b/>
                <w:sz w:val="24"/>
                <w:szCs w:val="22"/>
              </w:rPr>
            </w:pPr>
            <w:r>
              <w:rPr>
                <w:rFonts w:cs="Tahoma"/>
                <w:b/>
                <w:sz w:val="24"/>
                <w:szCs w:val="22"/>
              </w:rPr>
              <w:t>Learning Beyond the Classroom</w:t>
            </w:r>
          </w:p>
        </w:tc>
      </w:tr>
      <w:tr w:rsidR="00B62333" w:rsidRPr="00EE2C53" w:rsidTr="00C90D1F">
        <w:trPr>
          <w:jc w:val="center"/>
        </w:trPr>
        <w:tc>
          <w:tcPr>
            <w:tcW w:w="4585" w:type="dxa"/>
          </w:tcPr>
          <w:p w:rsidR="00B62333" w:rsidRPr="005A6D89" w:rsidRDefault="00B62333" w:rsidP="00C90D1F">
            <w:pPr>
              <w:spacing w:before="120" w:after="120"/>
              <w:jc w:val="center"/>
              <w:rPr>
                <w:rFonts w:cs="Tahoma"/>
                <w:b/>
                <w:szCs w:val="22"/>
                <w:u w:val="single"/>
              </w:rPr>
            </w:pPr>
            <w:r w:rsidRPr="005A6D89">
              <w:rPr>
                <w:rFonts w:cs="Tahoma"/>
                <w:b/>
                <w:szCs w:val="22"/>
                <w:u w:val="single"/>
              </w:rPr>
              <w:t>Team 1</w:t>
            </w:r>
          </w:p>
          <w:p w:rsidR="00B62333" w:rsidRPr="00AB5319" w:rsidRDefault="00B62333" w:rsidP="009846D9">
            <w:pPr>
              <w:pStyle w:val="ListParagraph"/>
              <w:numPr>
                <w:ilvl w:val="0"/>
                <w:numId w:val="8"/>
              </w:numPr>
              <w:rPr>
                <w:rFonts w:cs="Tahoma"/>
              </w:rPr>
            </w:pPr>
            <w:r w:rsidRPr="003C44B3">
              <w:rPr>
                <w:rFonts w:ascii="Tahoma" w:hAnsi="Tahoma" w:cs="Tahoma"/>
                <w:b/>
              </w:rPr>
              <w:t>Brian</w:t>
            </w:r>
            <w:r>
              <w:rPr>
                <w:rFonts w:ascii="Tahoma" w:hAnsi="Tahoma" w:cs="Tahoma"/>
                <w:b/>
              </w:rPr>
              <w:t xml:space="preserve"> Frank</w:t>
            </w:r>
            <w:r w:rsidRPr="00C11BF6">
              <w:rPr>
                <w:rFonts w:ascii="Tahoma" w:hAnsi="Tahoma" w:cs="Tahoma"/>
              </w:rPr>
              <w:t>, College of Public Safety Administration</w:t>
            </w:r>
          </w:p>
          <w:p w:rsidR="00B62333" w:rsidRDefault="00B62333" w:rsidP="009846D9">
            <w:pPr>
              <w:pStyle w:val="ListParagraph"/>
              <w:numPr>
                <w:ilvl w:val="0"/>
                <w:numId w:val="8"/>
              </w:numPr>
              <w:spacing w:after="120"/>
              <w:rPr>
                <w:rFonts w:ascii="Tahoma" w:hAnsi="Tahoma" w:cs="Tahoma"/>
              </w:rPr>
            </w:pPr>
            <w:r w:rsidRPr="00EE2C53">
              <w:rPr>
                <w:rFonts w:ascii="Tahoma" w:hAnsi="Tahoma" w:cs="Tahoma"/>
                <w:b/>
              </w:rPr>
              <w:t>Dale Oliver</w:t>
            </w:r>
            <w:r w:rsidRPr="00EE2C53">
              <w:rPr>
                <w:rFonts w:ascii="Tahoma" w:hAnsi="Tahoma" w:cs="Tahoma"/>
              </w:rPr>
              <w:t>, Board of Trustees</w:t>
            </w:r>
          </w:p>
          <w:p w:rsidR="00B62333" w:rsidRDefault="00B62333" w:rsidP="009846D9">
            <w:pPr>
              <w:pStyle w:val="ListParagraph"/>
              <w:numPr>
                <w:ilvl w:val="0"/>
                <w:numId w:val="8"/>
              </w:numPr>
              <w:rPr>
                <w:rFonts w:ascii="Tahoma" w:hAnsi="Tahoma" w:cs="Tahoma"/>
              </w:rPr>
            </w:pPr>
            <w:r>
              <w:rPr>
                <w:rFonts w:ascii="Tahoma" w:hAnsi="Tahoma" w:cs="Tahoma"/>
                <w:b/>
              </w:rPr>
              <w:t>Greg Nenstiel</w:t>
            </w:r>
            <w:r w:rsidRPr="00C11BF6">
              <w:rPr>
                <w:rFonts w:ascii="Tahoma" w:hAnsi="Tahoma" w:cs="Tahoma"/>
              </w:rPr>
              <w:t>, Dean College of Business</w:t>
            </w:r>
          </w:p>
          <w:p w:rsidR="00B62333" w:rsidRPr="00EE2C53" w:rsidRDefault="00B62333" w:rsidP="009846D9">
            <w:pPr>
              <w:pStyle w:val="ListParagraph"/>
              <w:numPr>
                <w:ilvl w:val="0"/>
                <w:numId w:val="8"/>
              </w:numPr>
              <w:rPr>
                <w:rFonts w:ascii="Tahoma" w:hAnsi="Tahoma" w:cs="Tahoma"/>
              </w:rPr>
            </w:pPr>
            <w:r w:rsidRPr="00EE2C53">
              <w:rPr>
                <w:rFonts w:ascii="Tahoma" w:hAnsi="Tahoma" w:cs="Tahoma"/>
                <w:b/>
              </w:rPr>
              <w:t>Jesse Coraggio</w:t>
            </w:r>
            <w:r w:rsidRPr="00EE2C53">
              <w:rPr>
                <w:rFonts w:ascii="Tahoma" w:hAnsi="Tahoma" w:cs="Tahoma"/>
              </w:rPr>
              <w:t xml:space="preserve">, </w:t>
            </w:r>
            <w:r>
              <w:rPr>
                <w:rFonts w:ascii="Tahoma" w:hAnsi="Tahoma" w:cs="Tahoma"/>
              </w:rPr>
              <w:t>VP</w:t>
            </w:r>
            <w:r w:rsidRPr="00EE2C53">
              <w:rPr>
                <w:rFonts w:ascii="Tahoma" w:hAnsi="Tahoma" w:cs="Tahoma"/>
              </w:rPr>
              <w:t xml:space="preserve"> Institutional Effectiveness and Academic Services</w:t>
            </w:r>
          </w:p>
          <w:p w:rsidR="00B62333" w:rsidRPr="008B00C1" w:rsidRDefault="00B62333" w:rsidP="009846D9">
            <w:pPr>
              <w:pStyle w:val="ListParagraph"/>
              <w:numPr>
                <w:ilvl w:val="0"/>
                <w:numId w:val="8"/>
              </w:numPr>
              <w:rPr>
                <w:rFonts w:ascii="Tahoma" w:hAnsi="Tahoma" w:cs="Tahoma"/>
              </w:rPr>
            </w:pPr>
            <w:r>
              <w:rPr>
                <w:rFonts w:ascii="Tahoma" w:hAnsi="Tahoma" w:cs="Tahoma"/>
                <w:b/>
              </w:rPr>
              <w:t>Martha Campbell</w:t>
            </w:r>
            <w:r>
              <w:rPr>
                <w:rFonts w:ascii="Tahoma" w:hAnsi="Tahoma" w:cs="Tahoma"/>
              </w:rPr>
              <w:t xml:space="preserve">, </w:t>
            </w:r>
            <w:r w:rsidRPr="003C44B3">
              <w:rPr>
                <w:rFonts w:ascii="Tahoma" w:hAnsi="Tahoma" w:cs="Tahoma"/>
              </w:rPr>
              <w:t>Dean Communications</w:t>
            </w:r>
          </w:p>
          <w:p w:rsidR="00B62333" w:rsidRPr="00A44336" w:rsidRDefault="00B62333" w:rsidP="009846D9">
            <w:pPr>
              <w:pStyle w:val="ListParagraph"/>
              <w:numPr>
                <w:ilvl w:val="0"/>
                <w:numId w:val="8"/>
              </w:numPr>
              <w:spacing w:after="120"/>
              <w:rPr>
                <w:rFonts w:ascii="Tahoma" w:hAnsi="Tahoma" w:cs="Tahoma"/>
              </w:rPr>
            </w:pPr>
            <w:r w:rsidRPr="00EE2C53">
              <w:rPr>
                <w:rFonts w:ascii="Tahoma" w:hAnsi="Tahoma" w:cs="Tahoma"/>
                <w:b/>
              </w:rPr>
              <w:t>Tonjua Williams</w:t>
            </w:r>
            <w:r w:rsidRPr="00EE2C53">
              <w:rPr>
                <w:rFonts w:ascii="Tahoma" w:hAnsi="Tahoma" w:cs="Tahoma"/>
              </w:rPr>
              <w:t xml:space="preserve">, </w:t>
            </w:r>
            <w:r>
              <w:rPr>
                <w:rFonts w:ascii="Tahoma" w:hAnsi="Tahoma" w:cs="Tahoma"/>
              </w:rPr>
              <w:t>SVP</w:t>
            </w:r>
            <w:r w:rsidRPr="00EE2C53">
              <w:rPr>
                <w:rFonts w:ascii="Tahoma" w:hAnsi="Tahoma" w:cs="Tahoma"/>
              </w:rPr>
              <w:t xml:space="preserve"> Student Services</w:t>
            </w:r>
          </w:p>
          <w:p w:rsidR="00B62333" w:rsidRPr="00AB5319" w:rsidRDefault="00B62333" w:rsidP="009846D9">
            <w:pPr>
              <w:pStyle w:val="ListParagraph"/>
              <w:numPr>
                <w:ilvl w:val="0"/>
                <w:numId w:val="8"/>
              </w:numPr>
              <w:rPr>
                <w:rFonts w:cs="Tahoma"/>
              </w:rPr>
            </w:pPr>
            <w:r w:rsidRPr="00EE2C53">
              <w:rPr>
                <w:rFonts w:ascii="Tahoma" w:hAnsi="Tahoma" w:cs="Tahoma"/>
                <w:b/>
              </w:rPr>
              <w:t>Tyrone Clinton</w:t>
            </w:r>
            <w:r w:rsidRPr="00EE2C53">
              <w:rPr>
                <w:rFonts w:ascii="Tahoma" w:hAnsi="Tahoma" w:cs="Tahoma"/>
              </w:rPr>
              <w:t>, Associate Provost</w:t>
            </w:r>
          </w:p>
        </w:tc>
        <w:tc>
          <w:tcPr>
            <w:tcW w:w="4878" w:type="dxa"/>
          </w:tcPr>
          <w:p w:rsidR="00B62333" w:rsidRPr="005A6D89" w:rsidRDefault="00B62333" w:rsidP="00C90D1F">
            <w:pPr>
              <w:spacing w:before="120" w:after="120"/>
              <w:jc w:val="center"/>
              <w:rPr>
                <w:rFonts w:cs="Tahoma"/>
                <w:b/>
                <w:szCs w:val="22"/>
                <w:u w:val="single"/>
              </w:rPr>
            </w:pPr>
            <w:r w:rsidRPr="005A6D89">
              <w:rPr>
                <w:rFonts w:cs="Tahoma"/>
                <w:b/>
                <w:szCs w:val="22"/>
                <w:u w:val="single"/>
              </w:rPr>
              <w:t>Team 3</w:t>
            </w:r>
          </w:p>
          <w:p w:rsidR="00B62333" w:rsidRDefault="00B62333" w:rsidP="009846D9">
            <w:pPr>
              <w:pStyle w:val="ListParagraph"/>
              <w:numPr>
                <w:ilvl w:val="0"/>
                <w:numId w:val="9"/>
              </w:numPr>
              <w:rPr>
                <w:rFonts w:ascii="Tahoma" w:hAnsi="Tahoma" w:cs="Tahoma"/>
              </w:rPr>
            </w:pPr>
            <w:r w:rsidRPr="008B00C1">
              <w:rPr>
                <w:rFonts w:ascii="Tahoma" w:hAnsi="Tahoma" w:cs="Tahoma"/>
                <w:b/>
              </w:rPr>
              <w:t>Deveron Gibbons</w:t>
            </w:r>
            <w:r w:rsidRPr="008B00C1">
              <w:rPr>
                <w:rFonts w:ascii="Tahoma" w:hAnsi="Tahoma" w:cs="Tahoma"/>
              </w:rPr>
              <w:t>, Board of Trustees</w:t>
            </w:r>
          </w:p>
          <w:p w:rsidR="00B62333" w:rsidRPr="00EE2C53" w:rsidRDefault="00B62333" w:rsidP="009846D9">
            <w:pPr>
              <w:pStyle w:val="ListParagraph"/>
              <w:numPr>
                <w:ilvl w:val="0"/>
                <w:numId w:val="9"/>
              </w:numPr>
              <w:rPr>
                <w:rFonts w:ascii="Tahoma" w:hAnsi="Tahoma" w:cs="Tahoma"/>
              </w:rPr>
            </w:pPr>
            <w:r w:rsidRPr="00EE2C53">
              <w:rPr>
                <w:rFonts w:ascii="Tahoma" w:hAnsi="Tahoma" w:cs="Tahoma"/>
                <w:b/>
              </w:rPr>
              <w:t>Doug Duncan</w:t>
            </w:r>
            <w:r w:rsidRPr="00EE2C53">
              <w:rPr>
                <w:rFonts w:ascii="Tahoma" w:hAnsi="Tahoma" w:cs="Tahoma"/>
              </w:rPr>
              <w:t xml:space="preserve">, </w:t>
            </w:r>
            <w:r>
              <w:rPr>
                <w:rFonts w:ascii="Tahoma" w:hAnsi="Tahoma" w:cs="Tahoma"/>
              </w:rPr>
              <w:t>SVP</w:t>
            </w:r>
            <w:r w:rsidRPr="00EE2C53">
              <w:rPr>
                <w:rFonts w:ascii="Tahoma" w:hAnsi="Tahoma" w:cs="Tahoma"/>
              </w:rPr>
              <w:t xml:space="preserve"> Business Services and Information Technology</w:t>
            </w:r>
          </w:p>
          <w:p w:rsidR="00B62333" w:rsidRPr="00C11BF6" w:rsidRDefault="00B62333" w:rsidP="009846D9">
            <w:pPr>
              <w:pStyle w:val="ListParagraph"/>
              <w:numPr>
                <w:ilvl w:val="0"/>
                <w:numId w:val="9"/>
              </w:numPr>
              <w:rPr>
                <w:rFonts w:cs="Tahoma"/>
              </w:rPr>
            </w:pPr>
            <w:r w:rsidRPr="00EE2C53">
              <w:rPr>
                <w:rFonts w:ascii="Tahoma" w:hAnsi="Tahoma" w:cs="Tahoma"/>
                <w:b/>
              </w:rPr>
              <w:t>Jason Krupp</w:t>
            </w:r>
            <w:r w:rsidRPr="00EE2C53">
              <w:rPr>
                <w:rFonts w:ascii="Tahoma" w:hAnsi="Tahoma" w:cs="Tahoma"/>
              </w:rPr>
              <w:t>, Director of Workforce Services</w:t>
            </w:r>
          </w:p>
          <w:p w:rsidR="00B62333" w:rsidRDefault="00B62333" w:rsidP="009846D9">
            <w:pPr>
              <w:pStyle w:val="ListParagraph"/>
              <w:numPr>
                <w:ilvl w:val="0"/>
                <w:numId w:val="9"/>
              </w:numPr>
              <w:rPr>
                <w:rFonts w:ascii="Tahoma" w:hAnsi="Tahoma" w:cs="Tahoma"/>
              </w:rPr>
            </w:pPr>
            <w:r>
              <w:rPr>
                <w:rFonts w:ascii="Tahoma" w:hAnsi="Tahoma" w:cs="Tahoma"/>
                <w:b/>
              </w:rPr>
              <w:t>Kimberly Hartman</w:t>
            </w:r>
            <w:r>
              <w:rPr>
                <w:rFonts w:ascii="Tahoma" w:hAnsi="Tahoma" w:cs="Tahoma"/>
              </w:rPr>
              <w:t xml:space="preserve">, Dean </w:t>
            </w:r>
            <w:r w:rsidRPr="006B13F7">
              <w:rPr>
                <w:rFonts w:ascii="Tahoma" w:hAnsi="Tahoma" w:cs="Tahoma"/>
              </w:rPr>
              <w:t>College of Education</w:t>
            </w:r>
          </w:p>
          <w:p w:rsidR="00B62333" w:rsidRPr="00EE2E37" w:rsidRDefault="00B62333" w:rsidP="009846D9">
            <w:pPr>
              <w:pStyle w:val="ListParagraph"/>
              <w:numPr>
                <w:ilvl w:val="0"/>
                <w:numId w:val="9"/>
              </w:numPr>
              <w:rPr>
                <w:rFonts w:cs="Tahoma"/>
              </w:rPr>
            </w:pPr>
            <w:r w:rsidRPr="00945CD7">
              <w:rPr>
                <w:rFonts w:ascii="Tahoma" w:hAnsi="Tahoma" w:cs="Tahoma"/>
                <w:b/>
              </w:rPr>
              <w:t>Richard Flora</w:t>
            </w:r>
            <w:r w:rsidRPr="00945CD7">
              <w:rPr>
                <w:rFonts w:ascii="Tahoma" w:hAnsi="Tahoma" w:cs="Tahoma"/>
              </w:rPr>
              <w:t>, Dean School of Veterinary Technology</w:t>
            </w:r>
          </w:p>
          <w:p w:rsidR="00B62333" w:rsidRPr="00A44336" w:rsidRDefault="00B62333" w:rsidP="009846D9">
            <w:pPr>
              <w:pStyle w:val="ListParagraph"/>
              <w:numPr>
                <w:ilvl w:val="0"/>
                <w:numId w:val="9"/>
              </w:numPr>
              <w:rPr>
                <w:rFonts w:cs="Tahoma"/>
              </w:rPr>
            </w:pPr>
            <w:r>
              <w:rPr>
                <w:rFonts w:ascii="Tahoma" w:hAnsi="Tahoma" w:cs="Tahoma"/>
                <w:b/>
              </w:rPr>
              <w:t>Scott Fronrath</w:t>
            </w:r>
            <w:r>
              <w:rPr>
                <w:rFonts w:ascii="Tahoma" w:hAnsi="Tahoma" w:cs="Tahoma"/>
              </w:rPr>
              <w:t>, Provost</w:t>
            </w:r>
          </w:p>
          <w:p w:rsidR="00B62333" w:rsidRPr="00C46AA9" w:rsidRDefault="00B62333" w:rsidP="009846D9">
            <w:pPr>
              <w:pStyle w:val="ListParagraph"/>
              <w:numPr>
                <w:ilvl w:val="0"/>
                <w:numId w:val="9"/>
              </w:numPr>
              <w:rPr>
                <w:rFonts w:ascii="Tahoma" w:hAnsi="Tahoma" w:cs="Tahoma"/>
              </w:rPr>
            </w:pPr>
            <w:r>
              <w:rPr>
                <w:rFonts w:ascii="Tahoma" w:hAnsi="Tahoma" w:cs="Tahoma"/>
                <w:b/>
              </w:rPr>
              <w:t>Susan Demers</w:t>
            </w:r>
            <w:r>
              <w:rPr>
                <w:rFonts w:ascii="Tahoma" w:hAnsi="Tahoma" w:cs="Tahoma"/>
              </w:rPr>
              <w:t xml:space="preserve">, Dean </w:t>
            </w:r>
            <w:r w:rsidRPr="006B13F7">
              <w:rPr>
                <w:rFonts w:ascii="Tahoma" w:hAnsi="Tahoma" w:cs="Tahoma"/>
              </w:rPr>
              <w:t xml:space="preserve">College of Policy Ethics and </w:t>
            </w:r>
            <w:r>
              <w:rPr>
                <w:rFonts w:ascii="Tahoma" w:hAnsi="Tahoma" w:cs="Tahoma"/>
              </w:rPr>
              <w:t>Legal Studies</w:t>
            </w:r>
          </w:p>
        </w:tc>
      </w:tr>
      <w:tr w:rsidR="00B62333" w:rsidRPr="00945CD7" w:rsidTr="00C90D1F">
        <w:trPr>
          <w:jc w:val="center"/>
        </w:trPr>
        <w:tc>
          <w:tcPr>
            <w:tcW w:w="4585" w:type="dxa"/>
          </w:tcPr>
          <w:p w:rsidR="00B62333" w:rsidRPr="005A6D89" w:rsidRDefault="00B62333" w:rsidP="00C90D1F">
            <w:pPr>
              <w:spacing w:before="120" w:after="120"/>
              <w:jc w:val="center"/>
              <w:rPr>
                <w:rFonts w:cs="Tahoma"/>
                <w:b/>
                <w:szCs w:val="22"/>
                <w:u w:val="single"/>
              </w:rPr>
            </w:pPr>
            <w:r w:rsidRPr="005A6D89">
              <w:rPr>
                <w:rFonts w:cs="Tahoma"/>
                <w:b/>
                <w:szCs w:val="22"/>
                <w:u w:val="single"/>
              </w:rPr>
              <w:t>Team 2</w:t>
            </w:r>
          </w:p>
          <w:p w:rsidR="00B62333" w:rsidRPr="008B00C1" w:rsidRDefault="00B62333" w:rsidP="009846D9">
            <w:pPr>
              <w:pStyle w:val="ListParagraph"/>
              <w:numPr>
                <w:ilvl w:val="0"/>
                <w:numId w:val="10"/>
              </w:numPr>
              <w:rPr>
                <w:rFonts w:ascii="Tahoma" w:hAnsi="Tahoma" w:cs="Tahoma"/>
                <w:b/>
              </w:rPr>
            </w:pPr>
            <w:r w:rsidRPr="008B00C1">
              <w:rPr>
                <w:rFonts w:ascii="Tahoma" w:hAnsi="Tahoma" w:cs="Tahoma"/>
                <w:b/>
              </w:rPr>
              <w:t>Anne Cooper</w:t>
            </w:r>
            <w:r>
              <w:rPr>
                <w:rFonts w:ascii="Tahoma" w:hAnsi="Tahoma" w:cs="Tahoma"/>
              </w:rPr>
              <w:t>, SVP Instruction and Academic Programs</w:t>
            </w:r>
          </w:p>
          <w:p w:rsidR="00B62333" w:rsidRDefault="00B62333" w:rsidP="009846D9">
            <w:pPr>
              <w:pStyle w:val="ListParagraph"/>
              <w:numPr>
                <w:ilvl w:val="0"/>
                <w:numId w:val="10"/>
              </w:numPr>
              <w:rPr>
                <w:rFonts w:ascii="Tahoma" w:hAnsi="Tahoma" w:cs="Tahoma"/>
              </w:rPr>
            </w:pPr>
            <w:r w:rsidRPr="00EE2C53">
              <w:rPr>
                <w:rFonts w:ascii="Tahoma" w:hAnsi="Tahoma" w:cs="Tahoma"/>
                <w:b/>
              </w:rPr>
              <w:t>Bridgette Bello</w:t>
            </w:r>
            <w:r w:rsidRPr="00EE2C53">
              <w:rPr>
                <w:rFonts w:ascii="Tahoma" w:hAnsi="Tahoma" w:cs="Tahoma"/>
              </w:rPr>
              <w:t>, Board of Trustees</w:t>
            </w:r>
          </w:p>
          <w:p w:rsidR="00B62333" w:rsidRPr="00C11BF6" w:rsidRDefault="00B62333" w:rsidP="009846D9">
            <w:pPr>
              <w:pStyle w:val="ListParagraph"/>
              <w:numPr>
                <w:ilvl w:val="0"/>
                <w:numId w:val="10"/>
              </w:numPr>
              <w:rPr>
                <w:rFonts w:cs="Tahoma"/>
              </w:rPr>
            </w:pPr>
            <w:r w:rsidRPr="00EE2C53">
              <w:rPr>
                <w:rFonts w:ascii="Tahoma" w:hAnsi="Tahoma" w:cs="Tahoma"/>
                <w:b/>
              </w:rPr>
              <w:t>Jamelle Conner</w:t>
            </w:r>
            <w:r w:rsidRPr="00EE2C53">
              <w:rPr>
                <w:rFonts w:ascii="Tahoma" w:hAnsi="Tahoma" w:cs="Tahoma"/>
              </w:rPr>
              <w:t>, Provost</w:t>
            </w:r>
          </w:p>
          <w:p w:rsidR="00B62333" w:rsidRPr="005274A8" w:rsidRDefault="00B62333" w:rsidP="009846D9">
            <w:pPr>
              <w:pStyle w:val="ListParagraph"/>
              <w:numPr>
                <w:ilvl w:val="0"/>
                <w:numId w:val="10"/>
              </w:numPr>
              <w:spacing w:after="120"/>
              <w:rPr>
                <w:rFonts w:cs="Tahoma"/>
              </w:rPr>
            </w:pPr>
            <w:r>
              <w:rPr>
                <w:rFonts w:ascii="Tahoma" w:hAnsi="Tahoma" w:cs="Tahoma"/>
                <w:b/>
              </w:rPr>
              <w:t>Jimmy Chang</w:t>
            </w:r>
            <w:r w:rsidRPr="00C11BF6">
              <w:rPr>
                <w:rFonts w:ascii="Tahoma" w:hAnsi="Tahoma" w:cs="Tahoma"/>
              </w:rPr>
              <w:t>, Dean Mathematics</w:t>
            </w:r>
          </w:p>
          <w:p w:rsidR="00B62333" w:rsidRPr="00A44336" w:rsidRDefault="00B62333" w:rsidP="009846D9">
            <w:pPr>
              <w:pStyle w:val="ListParagraph"/>
              <w:numPr>
                <w:ilvl w:val="0"/>
                <w:numId w:val="10"/>
              </w:numPr>
              <w:rPr>
                <w:rFonts w:ascii="Tahoma" w:hAnsi="Tahoma" w:cs="Tahoma"/>
              </w:rPr>
            </w:pPr>
            <w:r>
              <w:rPr>
                <w:rFonts w:ascii="Tahoma" w:hAnsi="Tahoma" w:cs="Tahoma"/>
                <w:b/>
              </w:rPr>
              <w:t>John Chapin</w:t>
            </w:r>
            <w:r>
              <w:rPr>
                <w:rFonts w:ascii="Tahoma" w:hAnsi="Tahoma" w:cs="Tahoma"/>
              </w:rPr>
              <w:t xml:space="preserve">, Dean </w:t>
            </w:r>
            <w:r w:rsidRPr="00C11BF6">
              <w:rPr>
                <w:rFonts w:ascii="Tahoma" w:hAnsi="Tahoma" w:cs="Tahoma"/>
              </w:rPr>
              <w:t>Natural Science</w:t>
            </w:r>
          </w:p>
          <w:p w:rsidR="00B62333" w:rsidRPr="006B13F7" w:rsidRDefault="00B62333" w:rsidP="009846D9">
            <w:pPr>
              <w:pStyle w:val="ListParagraph"/>
              <w:numPr>
                <w:ilvl w:val="0"/>
                <w:numId w:val="10"/>
              </w:numPr>
              <w:spacing w:after="120"/>
              <w:rPr>
                <w:rFonts w:cs="Tahoma"/>
              </w:rPr>
            </w:pPr>
            <w:r>
              <w:rPr>
                <w:rFonts w:ascii="Tahoma" w:hAnsi="Tahoma" w:cs="Tahoma"/>
                <w:b/>
              </w:rPr>
              <w:t>Jonathan Steele</w:t>
            </w:r>
            <w:r>
              <w:rPr>
                <w:rFonts w:ascii="Tahoma" w:hAnsi="Tahoma" w:cs="Tahoma"/>
              </w:rPr>
              <w:t>, Dean College</w:t>
            </w:r>
            <w:r w:rsidRPr="006B13F7">
              <w:rPr>
                <w:rFonts w:ascii="Tahoma" w:hAnsi="Tahoma" w:cs="Tahoma"/>
              </w:rPr>
              <w:t xml:space="preserve"> of Humanities and Fine Arts</w:t>
            </w:r>
          </w:p>
          <w:p w:rsidR="00B62333" w:rsidRPr="00C46AA9" w:rsidRDefault="00B62333" w:rsidP="009846D9">
            <w:pPr>
              <w:pStyle w:val="ListParagraph"/>
              <w:numPr>
                <w:ilvl w:val="0"/>
                <w:numId w:val="10"/>
              </w:numPr>
              <w:rPr>
                <w:rFonts w:ascii="Tahoma" w:hAnsi="Tahoma" w:cs="Tahoma"/>
                <w:b/>
              </w:rPr>
            </w:pPr>
            <w:r w:rsidRPr="008B00C1">
              <w:rPr>
                <w:rFonts w:ascii="Tahoma" w:hAnsi="Tahoma" w:cs="Tahoma"/>
                <w:b/>
              </w:rPr>
              <w:t>Theresa Kontodiakos</w:t>
            </w:r>
            <w:r>
              <w:rPr>
                <w:rFonts w:ascii="Tahoma" w:hAnsi="Tahoma" w:cs="Tahoma"/>
              </w:rPr>
              <w:t>, Student Services Manager</w:t>
            </w:r>
          </w:p>
        </w:tc>
        <w:tc>
          <w:tcPr>
            <w:tcW w:w="4878" w:type="dxa"/>
          </w:tcPr>
          <w:p w:rsidR="00B62333" w:rsidRPr="005A6D89" w:rsidRDefault="00B62333" w:rsidP="00C90D1F">
            <w:pPr>
              <w:spacing w:before="120" w:after="120"/>
              <w:jc w:val="center"/>
              <w:rPr>
                <w:rFonts w:cs="Tahoma"/>
                <w:b/>
                <w:szCs w:val="22"/>
                <w:u w:val="single"/>
              </w:rPr>
            </w:pPr>
            <w:r w:rsidRPr="005A6D89">
              <w:rPr>
                <w:rFonts w:cs="Tahoma"/>
                <w:b/>
                <w:szCs w:val="22"/>
                <w:u w:val="single"/>
              </w:rPr>
              <w:t xml:space="preserve">Team </w:t>
            </w:r>
            <w:r>
              <w:rPr>
                <w:rFonts w:cs="Tahoma"/>
                <w:b/>
                <w:szCs w:val="22"/>
                <w:u w:val="single"/>
              </w:rPr>
              <w:t>4</w:t>
            </w:r>
          </w:p>
          <w:p w:rsidR="00B62333" w:rsidRPr="00EE2C53" w:rsidRDefault="00B62333" w:rsidP="009846D9">
            <w:pPr>
              <w:pStyle w:val="ListParagraph"/>
              <w:numPr>
                <w:ilvl w:val="0"/>
                <w:numId w:val="11"/>
              </w:numPr>
              <w:spacing w:after="120"/>
              <w:rPr>
                <w:rFonts w:ascii="Tahoma" w:hAnsi="Tahoma" w:cs="Tahoma"/>
              </w:rPr>
            </w:pPr>
            <w:r w:rsidRPr="00EE2C53">
              <w:rPr>
                <w:rFonts w:ascii="Tahoma" w:hAnsi="Tahoma" w:cs="Tahoma"/>
                <w:b/>
              </w:rPr>
              <w:t>Bill Law</w:t>
            </w:r>
            <w:r w:rsidRPr="00EE2C53">
              <w:rPr>
                <w:rFonts w:ascii="Tahoma" w:hAnsi="Tahoma" w:cs="Tahoma"/>
              </w:rPr>
              <w:t>, President</w:t>
            </w:r>
          </w:p>
          <w:p w:rsidR="00B62333" w:rsidRPr="00A44336" w:rsidRDefault="00B62333" w:rsidP="009846D9">
            <w:pPr>
              <w:pStyle w:val="ListParagraph"/>
              <w:numPr>
                <w:ilvl w:val="0"/>
                <w:numId w:val="11"/>
              </w:numPr>
              <w:rPr>
                <w:rFonts w:ascii="Tahoma" w:hAnsi="Tahoma" w:cs="Tahoma"/>
              </w:rPr>
            </w:pPr>
            <w:r w:rsidRPr="0060348F">
              <w:rPr>
                <w:rFonts w:ascii="Tahoma" w:hAnsi="Tahoma" w:cs="Tahoma"/>
                <w:b/>
              </w:rPr>
              <w:t>Brian Miles,</w:t>
            </w:r>
            <w:r>
              <w:rPr>
                <w:rFonts w:ascii="Tahoma" w:hAnsi="Tahoma" w:cs="Tahoma"/>
              </w:rPr>
              <w:t xml:space="preserve"> </w:t>
            </w:r>
            <w:r w:rsidRPr="0060348F">
              <w:rPr>
                <w:rFonts w:ascii="Tahoma" w:hAnsi="Tahoma" w:cs="Tahoma"/>
              </w:rPr>
              <w:t>Associate VP, Administrative Planning &amp; Operations Support, Administration</w:t>
            </w:r>
          </w:p>
          <w:p w:rsidR="00B62333" w:rsidRDefault="00B62333" w:rsidP="009846D9">
            <w:pPr>
              <w:pStyle w:val="ListParagraph"/>
              <w:numPr>
                <w:ilvl w:val="0"/>
                <w:numId w:val="11"/>
              </w:numPr>
              <w:rPr>
                <w:rFonts w:ascii="Tahoma" w:hAnsi="Tahoma" w:cs="Tahoma"/>
              </w:rPr>
            </w:pPr>
            <w:r w:rsidRPr="00945CD7">
              <w:rPr>
                <w:rFonts w:ascii="Tahoma" w:hAnsi="Tahoma" w:cs="Tahoma"/>
                <w:b/>
              </w:rPr>
              <w:t>Joseph Smiley</w:t>
            </w:r>
            <w:r w:rsidRPr="00945CD7">
              <w:rPr>
                <w:rFonts w:ascii="Tahoma" w:hAnsi="Tahoma" w:cs="Tahoma"/>
              </w:rPr>
              <w:t>, Dean Social and Behavioral Sciences</w:t>
            </w:r>
          </w:p>
          <w:p w:rsidR="00B62333" w:rsidRDefault="00B62333" w:rsidP="009846D9">
            <w:pPr>
              <w:pStyle w:val="ListParagraph"/>
              <w:numPr>
                <w:ilvl w:val="0"/>
                <w:numId w:val="11"/>
              </w:numPr>
              <w:spacing w:after="120"/>
              <w:rPr>
                <w:rFonts w:ascii="Tahoma" w:hAnsi="Tahoma" w:cs="Tahoma"/>
              </w:rPr>
            </w:pPr>
            <w:r w:rsidRPr="00EE2C53">
              <w:rPr>
                <w:rFonts w:ascii="Tahoma" w:hAnsi="Tahoma" w:cs="Tahoma"/>
                <w:b/>
              </w:rPr>
              <w:t>Marvin Bright</w:t>
            </w:r>
            <w:r w:rsidRPr="00EE2C53">
              <w:rPr>
                <w:rFonts w:ascii="Tahoma" w:hAnsi="Tahoma" w:cs="Tahoma"/>
              </w:rPr>
              <w:t>, Provost</w:t>
            </w:r>
          </w:p>
          <w:p w:rsidR="00B62333" w:rsidRPr="00AB5319" w:rsidRDefault="00B62333" w:rsidP="009846D9">
            <w:pPr>
              <w:pStyle w:val="ListParagraph"/>
              <w:numPr>
                <w:ilvl w:val="0"/>
                <w:numId w:val="11"/>
              </w:numPr>
              <w:rPr>
                <w:rFonts w:cs="Tahoma"/>
              </w:rPr>
            </w:pPr>
            <w:r w:rsidRPr="00945CD7">
              <w:rPr>
                <w:rFonts w:ascii="Tahoma" w:hAnsi="Tahoma" w:cs="Tahoma"/>
                <w:b/>
              </w:rPr>
              <w:t>Rebecca Ludwig</w:t>
            </w:r>
            <w:r w:rsidRPr="00945CD7">
              <w:rPr>
                <w:rFonts w:ascii="Tahoma" w:hAnsi="Tahoma" w:cs="Tahoma"/>
              </w:rPr>
              <w:t>, Dean College of Health Sciences</w:t>
            </w:r>
            <w:r w:rsidRPr="006B13F7">
              <w:rPr>
                <w:rFonts w:ascii="Tahoma" w:hAnsi="Tahoma" w:cs="Tahoma"/>
                <w:b/>
              </w:rPr>
              <w:t xml:space="preserve"> </w:t>
            </w:r>
          </w:p>
          <w:p w:rsidR="00B62333" w:rsidRDefault="00B62333" w:rsidP="009846D9">
            <w:pPr>
              <w:pStyle w:val="ListParagraph"/>
              <w:numPr>
                <w:ilvl w:val="0"/>
                <w:numId w:val="11"/>
              </w:numPr>
              <w:rPr>
                <w:rFonts w:ascii="Tahoma" w:hAnsi="Tahoma" w:cs="Tahoma"/>
              </w:rPr>
            </w:pPr>
            <w:r w:rsidRPr="00EE2C53">
              <w:rPr>
                <w:rFonts w:ascii="Tahoma" w:hAnsi="Tahoma" w:cs="Tahoma"/>
                <w:b/>
              </w:rPr>
              <w:t>Robert Fine</w:t>
            </w:r>
            <w:r w:rsidRPr="00EE2C53">
              <w:rPr>
                <w:rFonts w:ascii="Tahoma" w:hAnsi="Tahoma" w:cs="Tahoma"/>
              </w:rPr>
              <w:t>, Board of Trustees</w:t>
            </w:r>
          </w:p>
          <w:p w:rsidR="00B62333" w:rsidRPr="00A44336" w:rsidRDefault="00B62333" w:rsidP="009846D9">
            <w:pPr>
              <w:pStyle w:val="ListParagraph"/>
              <w:numPr>
                <w:ilvl w:val="0"/>
                <w:numId w:val="11"/>
              </w:numPr>
              <w:rPr>
                <w:rFonts w:ascii="Tahoma" w:hAnsi="Tahoma" w:cs="Tahoma"/>
              </w:rPr>
            </w:pPr>
            <w:r>
              <w:rPr>
                <w:rFonts w:ascii="Tahoma" w:hAnsi="Tahoma" w:cs="Tahoma"/>
                <w:b/>
              </w:rPr>
              <w:t>Susan Baker</w:t>
            </w:r>
            <w:r>
              <w:rPr>
                <w:rFonts w:ascii="Tahoma" w:hAnsi="Tahoma" w:cs="Tahoma"/>
              </w:rPr>
              <w:t xml:space="preserve">, Dean </w:t>
            </w:r>
            <w:r w:rsidRPr="006B13F7">
              <w:rPr>
                <w:rFonts w:ascii="Tahoma" w:hAnsi="Tahoma" w:cs="Tahoma"/>
              </w:rPr>
              <w:t>College of Nursing</w:t>
            </w:r>
          </w:p>
        </w:tc>
      </w:tr>
    </w:tbl>
    <w:p w:rsidR="00B62333" w:rsidRPr="003C2094" w:rsidRDefault="00B62333" w:rsidP="00B62333">
      <w:pPr>
        <w:rPr>
          <w:rFonts w:cs="Tahoma"/>
          <w:szCs w:val="22"/>
        </w:rPr>
      </w:pPr>
    </w:p>
    <w:p w:rsidR="00B62333" w:rsidRPr="003C2094" w:rsidRDefault="00B62333" w:rsidP="00B62333">
      <w:pPr>
        <w:rPr>
          <w:rFonts w:cs="Tahoma"/>
          <w:szCs w:val="22"/>
        </w:rPr>
      </w:pPr>
    </w:p>
    <w:p w:rsidR="00B62333" w:rsidRPr="00546EA1" w:rsidRDefault="00B62333" w:rsidP="00B62333"/>
    <w:p w:rsidR="00B62333" w:rsidRPr="00546EA1" w:rsidRDefault="00B62333" w:rsidP="00B62333"/>
    <w:p w:rsidR="00B62333" w:rsidRPr="00546EA1" w:rsidRDefault="00B62333" w:rsidP="00B62333"/>
    <w:p w:rsidR="009410F9" w:rsidRDefault="009410F9">
      <w:pPr>
        <w:rPr>
          <w:rFonts w:cs="Tahoma"/>
          <w:szCs w:val="22"/>
        </w:rPr>
      </w:pPr>
      <w:r>
        <w:rPr>
          <w:rFonts w:cs="Tahoma"/>
          <w:szCs w:val="22"/>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9E2F3" w:themeFill="accent5" w:themeFillTint="33"/>
        <w:tblLook w:val="04A0" w:firstRow="1" w:lastRow="0" w:firstColumn="1" w:lastColumn="0" w:noHBand="0" w:noVBand="1"/>
      </w:tblPr>
      <w:tblGrid>
        <w:gridCol w:w="9350"/>
      </w:tblGrid>
      <w:tr w:rsidR="00B95D82" w:rsidRPr="008B2980" w:rsidTr="00E210F9">
        <w:tc>
          <w:tcPr>
            <w:tcW w:w="9350" w:type="dxa"/>
            <w:shd w:val="clear" w:color="auto" w:fill="D9E2F3" w:themeFill="accent5" w:themeFillTint="33"/>
          </w:tcPr>
          <w:p w:rsidR="00B95D82" w:rsidRPr="008B2980" w:rsidRDefault="00B95D82" w:rsidP="00B95D82">
            <w:pPr>
              <w:pStyle w:val="RTRHeading"/>
            </w:pPr>
            <w:r w:rsidRPr="008B2980">
              <w:lastRenderedPageBreak/>
              <w:t xml:space="preserve"> </w:t>
            </w:r>
            <w:bookmarkStart w:id="17" w:name="_Toc438114628"/>
            <w:r>
              <w:t>Learning Beyond the Classroom Team Reports</w:t>
            </w:r>
            <w:bookmarkEnd w:id="17"/>
          </w:p>
        </w:tc>
      </w:tr>
    </w:tbl>
    <w:p w:rsidR="00B95D82" w:rsidRPr="008B2980" w:rsidRDefault="00B95D82" w:rsidP="00B95D82">
      <w:pPr>
        <w:tabs>
          <w:tab w:val="left" w:pos="8010"/>
        </w:tabs>
        <w:rPr>
          <w:rFonts w:cs="Tahoma"/>
          <w:szCs w:val="22"/>
        </w:rPr>
      </w:pPr>
    </w:p>
    <w:p w:rsidR="001E6811" w:rsidRPr="00C87925" w:rsidRDefault="001E6811" w:rsidP="001E6811">
      <w:pPr>
        <w:pStyle w:val="TTCategory"/>
        <w:ind w:left="450" w:hanging="450"/>
        <w:rPr>
          <w:rFonts w:ascii="Tahoma" w:hAnsi="Tahoma" w:cs="Tahoma"/>
          <w:szCs w:val="22"/>
        </w:rPr>
      </w:pPr>
      <w:r w:rsidRPr="00C87925">
        <w:rPr>
          <w:rFonts w:ascii="Tahoma" w:hAnsi="Tahoma" w:cs="Tahoma"/>
          <w:szCs w:val="22"/>
        </w:rPr>
        <w:t>1. How robust do we want the model?</w:t>
      </w:r>
    </w:p>
    <w:p w:rsidR="001E6811" w:rsidRPr="00C87925" w:rsidRDefault="001E6811" w:rsidP="001E6811">
      <w:pPr>
        <w:pStyle w:val="TTIdea"/>
        <w:ind w:left="450" w:hanging="450"/>
        <w:rPr>
          <w:rFonts w:ascii="Tahoma" w:hAnsi="Tahoma" w:cs="Tahoma"/>
          <w:szCs w:val="22"/>
        </w:rPr>
      </w:pPr>
      <w:r w:rsidRPr="00C87925">
        <w:rPr>
          <w:rFonts w:ascii="Tahoma" w:hAnsi="Tahoma" w:cs="Tahoma"/>
          <w:szCs w:val="22"/>
        </w:rPr>
        <w:t xml:space="preserve">   1. As large as reasonable based on the available resources</w:t>
      </w:r>
    </w:p>
    <w:p w:rsidR="001E6811" w:rsidRPr="00C87925" w:rsidRDefault="001E6811" w:rsidP="001E6811">
      <w:pPr>
        <w:pStyle w:val="TTIdea"/>
        <w:ind w:left="450" w:hanging="450"/>
        <w:rPr>
          <w:rFonts w:ascii="Tahoma" w:hAnsi="Tahoma" w:cs="Tahoma"/>
          <w:szCs w:val="22"/>
        </w:rPr>
      </w:pPr>
      <w:r w:rsidRPr="00C87925">
        <w:rPr>
          <w:rFonts w:ascii="Tahoma" w:hAnsi="Tahoma" w:cs="Tahoma"/>
          <w:szCs w:val="22"/>
        </w:rPr>
        <w:t xml:space="preserve">   2. Continue to grow study abroad experiences</w:t>
      </w:r>
    </w:p>
    <w:p w:rsidR="001E6811" w:rsidRPr="00C87925" w:rsidRDefault="001E6811" w:rsidP="001E6811">
      <w:pPr>
        <w:pStyle w:val="TTIdea"/>
        <w:ind w:left="450" w:hanging="450"/>
        <w:rPr>
          <w:rFonts w:ascii="Tahoma" w:hAnsi="Tahoma" w:cs="Tahoma"/>
          <w:szCs w:val="22"/>
        </w:rPr>
      </w:pPr>
      <w:r w:rsidRPr="00C87925">
        <w:rPr>
          <w:rFonts w:ascii="Tahoma" w:hAnsi="Tahoma" w:cs="Tahoma"/>
          <w:szCs w:val="22"/>
        </w:rPr>
        <w:t xml:space="preserve">   3. Current model in line with other college leaders in this area</w:t>
      </w:r>
    </w:p>
    <w:p w:rsidR="001E6811" w:rsidRPr="00C87925" w:rsidRDefault="001E6811" w:rsidP="001E6811">
      <w:pPr>
        <w:pStyle w:val="TTIdea"/>
        <w:ind w:left="450" w:hanging="450"/>
        <w:rPr>
          <w:rFonts w:ascii="Tahoma" w:hAnsi="Tahoma" w:cs="Tahoma"/>
          <w:szCs w:val="22"/>
        </w:rPr>
      </w:pPr>
      <w:r w:rsidRPr="00C87925">
        <w:rPr>
          <w:rFonts w:ascii="Tahoma" w:hAnsi="Tahoma" w:cs="Tahoma"/>
          <w:szCs w:val="22"/>
        </w:rPr>
        <w:t xml:space="preserve">   4. Continue to grow our student clubs</w:t>
      </w:r>
    </w:p>
    <w:p w:rsidR="001E6811" w:rsidRPr="00C87925" w:rsidRDefault="001E6811" w:rsidP="001E6811">
      <w:pPr>
        <w:pStyle w:val="TTIdea"/>
        <w:ind w:left="450" w:hanging="450"/>
        <w:rPr>
          <w:rFonts w:ascii="Tahoma" w:hAnsi="Tahoma" w:cs="Tahoma"/>
          <w:szCs w:val="22"/>
        </w:rPr>
      </w:pPr>
      <w:r w:rsidRPr="00C87925">
        <w:rPr>
          <w:rFonts w:ascii="Tahoma" w:hAnsi="Tahoma" w:cs="Tahoma"/>
          <w:szCs w:val="22"/>
        </w:rPr>
        <w:t xml:space="preserve">   5. Encourage student participation in professional organizations</w:t>
      </w:r>
    </w:p>
    <w:p w:rsidR="001E6811" w:rsidRPr="00C87925" w:rsidRDefault="001E6811" w:rsidP="001E6811">
      <w:pPr>
        <w:pStyle w:val="TTIdea"/>
        <w:ind w:left="450" w:hanging="450"/>
        <w:rPr>
          <w:rFonts w:ascii="Tahoma" w:hAnsi="Tahoma" w:cs="Tahoma"/>
          <w:szCs w:val="22"/>
        </w:rPr>
      </w:pPr>
      <w:r w:rsidRPr="00C87925">
        <w:rPr>
          <w:rFonts w:ascii="Tahoma" w:hAnsi="Tahoma" w:cs="Tahoma"/>
          <w:szCs w:val="22"/>
        </w:rPr>
        <w:t xml:space="preserve">   6. Embed community engagement activities in programs and courses</w:t>
      </w:r>
    </w:p>
    <w:p w:rsidR="001E6811" w:rsidRPr="00C87925" w:rsidRDefault="001E6811" w:rsidP="001E6811">
      <w:pPr>
        <w:pStyle w:val="TTIdea"/>
        <w:ind w:left="450" w:hanging="450"/>
        <w:rPr>
          <w:rFonts w:ascii="Tahoma" w:hAnsi="Tahoma" w:cs="Tahoma"/>
          <w:szCs w:val="22"/>
        </w:rPr>
      </w:pPr>
      <w:r w:rsidRPr="00C87925">
        <w:rPr>
          <w:rFonts w:ascii="Tahoma" w:hAnsi="Tahoma" w:cs="Tahoma"/>
          <w:szCs w:val="22"/>
        </w:rPr>
        <w:t xml:space="preserve">   7. Make it benchmark but make sure it does not impact your work/school balance.</w:t>
      </w:r>
    </w:p>
    <w:p w:rsidR="001E6811" w:rsidRPr="00C87925" w:rsidRDefault="001E6811" w:rsidP="001E6811">
      <w:pPr>
        <w:pStyle w:val="TTIdea"/>
        <w:ind w:left="450" w:hanging="450"/>
        <w:rPr>
          <w:rFonts w:ascii="Tahoma" w:hAnsi="Tahoma" w:cs="Tahoma"/>
          <w:szCs w:val="22"/>
        </w:rPr>
      </w:pPr>
      <w:r w:rsidRPr="00C87925">
        <w:rPr>
          <w:rFonts w:ascii="Tahoma" w:hAnsi="Tahoma" w:cs="Tahoma"/>
          <w:szCs w:val="22"/>
        </w:rPr>
        <w:t xml:space="preserve">   8. Embed peer mentoring into the classroom experience.</w:t>
      </w:r>
    </w:p>
    <w:p w:rsidR="001E6811" w:rsidRPr="00C87925" w:rsidRDefault="001E6811" w:rsidP="001E6811">
      <w:pPr>
        <w:pStyle w:val="TTIdea"/>
        <w:ind w:left="450" w:hanging="450"/>
        <w:rPr>
          <w:rFonts w:ascii="Tahoma" w:hAnsi="Tahoma" w:cs="Tahoma"/>
          <w:szCs w:val="22"/>
        </w:rPr>
      </w:pPr>
      <w:r w:rsidRPr="00C87925">
        <w:rPr>
          <w:rFonts w:ascii="Tahoma" w:hAnsi="Tahoma" w:cs="Tahoma"/>
          <w:szCs w:val="22"/>
        </w:rPr>
        <w:t xml:space="preserve">   9. Make civic engagement a sustainable hallmark of the College Experience</w:t>
      </w:r>
    </w:p>
    <w:p w:rsidR="001E6811" w:rsidRPr="00C87925" w:rsidRDefault="001E6811" w:rsidP="001E6811">
      <w:pPr>
        <w:ind w:left="450" w:hanging="450"/>
        <w:rPr>
          <w:rFonts w:cs="Tahoma"/>
          <w:szCs w:val="22"/>
        </w:rPr>
      </w:pPr>
    </w:p>
    <w:p w:rsidR="001E6811" w:rsidRPr="00C87925" w:rsidRDefault="001E6811" w:rsidP="001E6811">
      <w:pPr>
        <w:pStyle w:val="TTCategory"/>
        <w:ind w:left="450" w:hanging="450"/>
        <w:rPr>
          <w:rFonts w:ascii="Tahoma" w:hAnsi="Tahoma" w:cs="Tahoma"/>
          <w:szCs w:val="22"/>
        </w:rPr>
      </w:pPr>
      <w:r w:rsidRPr="00C87925">
        <w:rPr>
          <w:rFonts w:ascii="Tahoma" w:hAnsi="Tahoma" w:cs="Tahoma"/>
          <w:szCs w:val="22"/>
        </w:rPr>
        <w:t>2. What might support structures look like?</w:t>
      </w:r>
    </w:p>
    <w:p w:rsidR="001E6811" w:rsidRPr="00C87925" w:rsidRDefault="001E6811" w:rsidP="001E6811">
      <w:pPr>
        <w:pStyle w:val="TTIdea"/>
        <w:ind w:left="450" w:hanging="450"/>
        <w:rPr>
          <w:rFonts w:ascii="Tahoma" w:hAnsi="Tahoma" w:cs="Tahoma"/>
          <w:szCs w:val="22"/>
        </w:rPr>
      </w:pPr>
      <w:r w:rsidRPr="00C87925">
        <w:rPr>
          <w:rFonts w:ascii="Tahoma" w:hAnsi="Tahoma" w:cs="Tahoma"/>
          <w:szCs w:val="22"/>
        </w:rPr>
        <w:t xml:space="preserve">   1. Faculty leadership</w:t>
      </w:r>
    </w:p>
    <w:p w:rsidR="001E6811" w:rsidRPr="00C87925" w:rsidRDefault="001E6811" w:rsidP="001E6811">
      <w:pPr>
        <w:pStyle w:val="TTIdea"/>
        <w:ind w:left="450" w:hanging="450"/>
        <w:rPr>
          <w:rFonts w:ascii="Tahoma" w:hAnsi="Tahoma" w:cs="Tahoma"/>
          <w:szCs w:val="22"/>
        </w:rPr>
      </w:pPr>
      <w:r w:rsidRPr="00C87925">
        <w:rPr>
          <w:rFonts w:ascii="Tahoma" w:hAnsi="Tahoma" w:cs="Tahoma"/>
          <w:szCs w:val="22"/>
        </w:rPr>
        <w:t xml:space="preserve">   2. Pre-established community partnerships</w:t>
      </w:r>
    </w:p>
    <w:p w:rsidR="001E6811" w:rsidRPr="00C87925" w:rsidRDefault="001E6811" w:rsidP="001E6811">
      <w:pPr>
        <w:pStyle w:val="TTIdea"/>
        <w:ind w:left="450" w:hanging="450"/>
        <w:rPr>
          <w:rFonts w:ascii="Tahoma" w:hAnsi="Tahoma" w:cs="Tahoma"/>
          <w:szCs w:val="22"/>
        </w:rPr>
      </w:pPr>
      <w:r w:rsidRPr="00C87925">
        <w:rPr>
          <w:rFonts w:ascii="Tahoma" w:hAnsi="Tahoma" w:cs="Tahoma"/>
          <w:szCs w:val="22"/>
        </w:rPr>
        <w:t xml:space="preserve">   3. Student commitment to provide leadership after graduation</w:t>
      </w:r>
    </w:p>
    <w:p w:rsidR="001E6811" w:rsidRPr="00C87925" w:rsidRDefault="001E6811" w:rsidP="001E6811">
      <w:pPr>
        <w:pStyle w:val="TTIdea"/>
        <w:ind w:left="450" w:hanging="450"/>
        <w:rPr>
          <w:rFonts w:ascii="Tahoma" w:hAnsi="Tahoma" w:cs="Tahoma"/>
          <w:szCs w:val="22"/>
        </w:rPr>
      </w:pPr>
      <w:r w:rsidRPr="00C87925">
        <w:rPr>
          <w:rFonts w:ascii="Tahoma" w:hAnsi="Tahoma" w:cs="Tahoma"/>
          <w:szCs w:val="22"/>
        </w:rPr>
        <w:t xml:space="preserve">   4. Co-curricular transcript allows students to see their engagement and accomplishments</w:t>
      </w:r>
    </w:p>
    <w:p w:rsidR="001E6811" w:rsidRPr="00C87925" w:rsidRDefault="001E6811" w:rsidP="001E6811">
      <w:pPr>
        <w:pStyle w:val="TTIdea"/>
        <w:ind w:left="450" w:hanging="450"/>
        <w:rPr>
          <w:rFonts w:ascii="Tahoma" w:hAnsi="Tahoma" w:cs="Tahoma"/>
          <w:szCs w:val="22"/>
        </w:rPr>
      </w:pPr>
      <w:r w:rsidRPr="00C87925">
        <w:rPr>
          <w:rFonts w:ascii="Tahoma" w:hAnsi="Tahoma" w:cs="Tahoma"/>
          <w:szCs w:val="22"/>
        </w:rPr>
        <w:t xml:space="preserve">   5. Recognition of student participation ("learning beyond the classroom" certificate)</w:t>
      </w:r>
    </w:p>
    <w:p w:rsidR="001E6811" w:rsidRPr="00C87925" w:rsidRDefault="001E6811" w:rsidP="001E6811">
      <w:pPr>
        <w:pStyle w:val="TTIdea"/>
        <w:ind w:left="450" w:hanging="450"/>
        <w:rPr>
          <w:rFonts w:ascii="Tahoma" w:hAnsi="Tahoma" w:cs="Tahoma"/>
          <w:szCs w:val="22"/>
        </w:rPr>
      </w:pPr>
      <w:r w:rsidRPr="00C87925">
        <w:rPr>
          <w:rFonts w:ascii="Tahoma" w:hAnsi="Tahoma" w:cs="Tahoma"/>
          <w:szCs w:val="22"/>
        </w:rPr>
        <w:t xml:space="preserve">   6. Connect data of service to students' transcripts</w:t>
      </w:r>
    </w:p>
    <w:p w:rsidR="001E6811" w:rsidRPr="00C87925" w:rsidRDefault="001E6811" w:rsidP="001E6811">
      <w:pPr>
        <w:ind w:left="450" w:hanging="450"/>
        <w:rPr>
          <w:rFonts w:cs="Tahoma"/>
          <w:szCs w:val="22"/>
        </w:rPr>
      </w:pPr>
    </w:p>
    <w:p w:rsidR="001E6811" w:rsidRPr="00C87925" w:rsidRDefault="001E6811" w:rsidP="001E6811">
      <w:pPr>
        <w:pStyle w:val="TTCategory"/>
        <w:ind w:left="450" w:hanging="450"/>
        <w:rPr>
          <w:rFonts w:ascii="Tahoma" w:hAnsi="Tahoma" w:cs="Tahoma"/>
          <w:szCs w:val="22"/>
        </w:rPr>
      </w:pPr>
      <w:r w:rsidRPr="00C87925">
        <w:rPr>
          <w:rFonts w:ascii="Tahoma" w:hAnsi="Tahoma" w:cs="Tahoma"/>
          <w:szCs w:val="22"/>
        </w:rPr>
        <w:t>3. What information/data should be reported to the Board?</w:t>
      </w:r>
    </w:p>
    <w:p w:rsidR="001E6811" w:rsidRPr="00C87925" w:rsidRDefault="001E6811" w:rsidP="001E6811">
      <w:pPr>
        <w:pStyle w:val="TTIdea"/>
        <w:ind w:left="450" w:hanging="450"/>
        <w:rPr>
          <w:rFonts w:ascii="Tahoma" w:hAnsi="Tahoma" w:cs="Tahoma"/>
          <w:szCs w:val="22"/>
        </w:rPr>
      </w:pPr>
      <w:r w:rsidRPr="00C87925">
        <w:rPr>
          <w:rFonts w:ascii="Tahoma" w:hAnsi="Tahoma" w:cs="Tahoma"/>
          <w:szCs w:val="22"/>
        </w:rPr>
        <w:t xml:space="preserve">   1. Participation numbers (link to student success)</w:t>
      </w:r>
    </w:p>
    <w:p w:rsidR="001E6811" w:rsidRPr="00C87925" w:rsidRDefault="001E6811" w:rsidP="001E6811">
      <w:pPr>
        <w:pStyle w:val="TTIdea"/>
        <w:ind w:left="450" w:hanging="450"/>
        <w:rPr>
          <w:rFonts w:ascii="Tahoma" w:hAnsi="Tahoma" w:cs="Tahoma"/>
          <w:szCs w:val="22"/>
        </w:rPr>
      </w:pPr>
      <w:r w:rsidRPr="00C87925">
        <w:rPr>
          <w:rFonts w:ascii="Tahoma" w:hAnsi="Tahoma" w:cs="Tahoma"/>
          <w:szCs w:val="22"/>
        </w:rPr>
        <w:t xml:space="preserve">   2. Success of involvement</w:t>
      </w:r>
    </w:p>
    <w:p w:rsidR="001E6811" w:rsidRPr="00C87925" w:rsidRDefault="001E6811" w:rsidP="001E6811">
      <w:pPr>
        <w:pStyle w:val="TTIdea"/>
        <w:ind w:left="450" w:hanging="450"/>
        <w:rPr>
          <w:rFonts w:ascii="Tahoma" w:hAnsi="Tahoma" w:cs="Tahoma"/>
          <w:szCs w:val="22"/>
        </w:rPr>
      </w:pPr>
      <w:r w:rsidRPr="00C87925">
        <w:rPr>
          <w:rFonts w:ascii="Tahoma" w:hAnsi="Tahoma" w:cs="Tahoma"/>
          <w:szCs w:val="22"/>
        </w:rPr>
        <w:t xml:space="preserve">   3. Impact it is having</w:t>
      </w:r>
    </w:p>
    <w:p w:rsidR="001E6811" w:rsidRPr="00C87925" w:rsidRDefault="001E6811" w:rsidP="001E6811">
      <w:pPr>
        <w:pStyle w:val="TTIdea"/>
        <w:ind w:left="450" w:hanging="450"/>
        <w:rPr>
          <w:rFonts w:ascii="Tahoma" w:hAnsi="Tahoma" w:cs="Tahoma"/>
          <w:szCs w:val="22"/>
        </w:rPr>
      </w:pPr>
      <w:r w:rsidRPr="00C87925">
        <w:rPr>
          <w:rFonts w:ascii="Tahoma" w:hAnsi="Tahoma" w:cs="Tahoma"/>
          <w:szCs w:val="22"/>
        </w:rPr>
        <w:t xml:space="preserve">   4. Convert hours into dollars</w:t>
      </w:r>
    </w:p>
    <w:p w:rsidR="001E6811" w:rsidRPr="00C87925" w:rsidRDefault="001E6811" w:rsidP="001E6811">
      <w:pPr>
        <w:pStyle w:val="TTIdea"/>
        <w:ind w:left="450" w:hanging="450"/>
        <w:rPr>
          <w:rFonts w:ascii="Tahoma" w:hAnsi="Tahoma" w:cs="Tahoma"/>
          <w:szCs w:val="22"/>
        </w:rPr>
      </w:pPr>
      <w:r w:rsidRPr="00C87925">
        <w:rPr>
          <w:rFonts w:ascii="Tahoma" w:hAnsi="Tahoma" w:cs="Tahoma"/>
          <w:szCs w:val="22"/>
        </w:rPr>
        <w:t xml:space="preserve">   5. Impact on the student</w:t>
      </w:r>
    </w:p>
    <w:p w:rsidR="001E6811" w:rsidRPr="00C87925" w:rsidRDefault="001E6811" w:rsidP="001E6811">
      <w:pPr>
        <w:pStyle w:val="TTIdea"/>
        <w:ind w:left="450" w:hanging="450"/>
        <w:rPr>
          <w:rFonts w:ascii="Tahoma" w:hAnsi="Tahoma" w:cs="Tahoma"/>
          <w:szCs w:val="22"/>
        </w:rPr>
      </w:pPr>
      <w:r w:rsidRPr="00C87925">
        <w:rPr>
          <w:rFonts w:ascii="Tahoma" w:hAnsi="Tahoma" w:cs="Tahoma"/>
          <w:szCs w:val="22"/>
        </w:rPr>
        <w:t xml:space="preserve">   6. What is the value to the student, i.e. student success?</w:t>
      </w:r>
    </w:p>
    <w:p w:rsidR="001E6811" w:rsidRPr="00C87925" w:rsidRDefault="001E6811" w:rsidP="001E6811">
      <w:pPr>
        <w:pStyle w:val="TTIdea"/>
        <w:ind w:left="450" w:hanging="450"/>
        <w:rPr>
          <w:rFonts w:ascii="Tahoma" w:hAnsi="Tahoma" w:cs="Tahoma"/>
          <w:szCs w:val="22"/>
        </w:rPr>
      </w:pPr>
      <w:r w:rsidRPr="00C87925">
        <w:rPr>
          <w:rFonts w:ascii="Tahoma" w:hAnsi="Tahoma" w:cs="Tahoma"/>
          <w:szCs w:val="22"/>
        </w:rPr>
        <w:t xml:space="preserve">   7. How marketing is letting community know what we are doing</w:t>
      </w:r>
    </w:p>
    <w:p w:rsidR="001E6811" w:rsidRPr="00C87925" w:rsidRDefault="001E6811" w:rsidP="001E6811">
      <w:pPr>
        <w:pStyle w:val="TTIdea"/>
        <w:ind w:left="450" w:hanging="450"/>
        <w:rPr>
          <w:rFonts w:ascii="Tahoma" w:hAnsi="Tahoma" w:cs="Tahoma"/>
          <w:szCs w:val="22"/>
        </w:rPr>
      </w:pPr>
      <w:r w:rsidRPr="00C87925">
        <w:rPr>
          <w:rFonts w:ascii="Tahoma" w:hAnsi="Tahoma" w:cs="Tahoma"/>
          <w:szCs w:val="22"/>
        </w:rPr>
        <w:t xml:space="preserve">   8. Costs involved</w:t>
      </w:r>
    </w:p>
    <w:p w:rsidR="001E6811" w:rsidRPr="00C87925" w:rsidRDefault="001E6811" w:rsidP="001E6811">
      <w:pPr>
        <w:pStyle w:val="TTIdea"/>
        <w:ind w:left="450" w:hanging="450"/>
        <w:rPr>
          <w:rFonts w:ascii="Tahoma" w:hAnsi="Tahoma" w:cs="Tahoma"/>
          <w:szCs w:val="22"/>
        </w:rPr>
      </w:pPr>
      <w:r w:rsidRPr="00C87925">
        <w:rPr>
          <w:rFonts w:ascii="Tahoma" w:hAnsi="Tahoma" w:cs="Tahoma"/>
          <w:szCs w:val="22"/>
        </w:rPr>
        <w:t xml:space="preserve">   9. Student testimonials</w:t>
      </w:r>
    </w:p>
    <w:p w:rsidR="001E6811" w:rsidRPr="00C87925" w:rsidRDefault="001E6811" w:rsidP="001E6811">
      <w:pPr>
        <w:ind w:left="450" w:hanging="450"/>
        <w:rPr>
          <w:rFonts w:cs="Tahoma"/>
          <w:szCs w:val="22"/>
        </w:rPr>
      </w:pPr>
    </w:p>
    <w:p w:rsidR="001E6811" w:rsidRPr="00C87925" w:rsidRDefault="001E6811" w:rsidP="001E6811">
      <w:pPr>
        <w:pStyle w:val="TTCategory"/>
        <w:ind w:left="450" w:hanging="450"/>
        <w:rPr>
          <w:rFonts w:ascii="Tahoma" w:hAnsi="Tahoma" w:cs="Tahoma"/>
          <w:szCs w:val="22"/>
        </w:rPr>
      </w:pPr>
      <w:r w:rsidRPr="00C87925">
        <w:rPr>
          <w:rFonts w:ascii="Tahoma" w:hAnsi="Tahoma" w:cs="Tahoma"/>
          <w:szCs w:val="22"/>
        </w:rPr>
        <w:t>4. Are there any cautions or concerns to consider?</w:t>
      </w:r>
    </w:p>
    <w:p w:rsidR="001E6811" w:rsidRPr="00C87925" w:rsidRDefault="001E6811" w:rsidP="001E6811">
      <w:pPr>
        <w:pStyle w:val="TTIdea"/>
        <w:ind w:left="450" w:hanging="450"/>
        <w:rPr>
          <w:rFonts w:ascii="Tahoma" w:hAnsi="Tahoma" w:cs="Tahoma"/>
          <w:szCs w:val="22"/>
        </w:rPr>
      </w:pPr>
      <w:r w:rsidRPr="00C87925">
        <w:rPr>
          <w:rFonts w:ascii="Tahoma" w:hAnsi="Tahoma" w:cs="Tahoma"/>
          <w:szCs w:val="22"/>
        </w:rPr>
        <w:t xml:space="preserve">   1. Explore other financial support for students (i.e. scholarships, grants)</w:t>
      </w:r>
    </w:p>
    <w:p w:rsidR="001E6811" w:rsidRPr="00C87925" w:rsidRDefault="001E6811" w:rsidP="001E6811">
      <w:pPr>
        <w:pStyle w:val="TTIdea"/>
        <w:ind w:left="450" w:hanging="450"/>
        <w:rPr>
          <w:rFonts w:ascii="Tahoma" w:hAnsi="Tahoma" w:cs="Tahoma"/>
          <w:szCs w:val="22"/>
        </w:rPr>
      </w:pPr>
      <w:r w:rsidRPr="00C87925">
        <w:rPr>
          <w:rFonts w:ascii="Tahoma" w:hAnsi="Tahoma" w:cs="Tahoma"/>
          <w:szCs w:val="22"/>
        </w:rPr>
        <w:t xml:space="preserve">   2. Impact to the students, i.e. school-work balance, creating diverse service opportunities</w:t>
      </w:r>
    </w:p>
    <w:p w:rsidR="001E6811" w:rsidRPr="00C87925" w:rsidRDefault="001E6811" w:rsidP="001E6811">
      <w:pPr>
        <w:pStyle w:val="TTIdea"/>
        <w:ind w:left="450" w:hanging="450"/>
        <w:rPr>
          <w:rFonts w:ascii="Tahoma" w:hAnsi="Tahoma" w:cs="Tahoma"/>
          <w:szCs w:val="22"/>
        </w:rPr>
      </w:pPr>
      <w:r w:rsidRPr="00C87925">
        <w:rPr>
          <w:rFonts w:ascii="Tahoma" w:hAnsi="Tahoma" w:cs="Tahoma"/>
          <w:szCs w:val="22"/>
        </w:rPr>
        <w:lastRenderedPageBreak/>
        <w:t xml:space="preserve">   3. Focus on both domestic and international opportunities</w:t>
      </w:r>
    </w:p>
    <w:p w:rsidR="001E6811" w:rsidRPr="00C87925" w:rsidRDefault="001E6811" w:rsidP="001E6811">
      <w:pPr>
        <w:ind w:left="450" w:hanging="450"/>
        <w:rPr>
          <w:rFonts w:cs="Tahoma"/>
          <w:szCs w:val="22"/>
        </w:rPr>
      </w:pPr>
    </w:p>
    <w:p w:rsidR="001E6811" w:rsidRPr="00C87925" w:rsidRDefault="001E6811" w:rsidP="001E6811">
      <w:pPr>
        <w:pStyle w:val="TTCategory"/>
        <w:ind w:left="450" w:hanging="450"/>
        <w:rPr>
          <w:rFonts w:ascii="Tahoma" w:hAnsi="Tahoma" w:cs="Tahoma"/>
          <w:szCs w:val="22"/>
        </w:rPr>
      </w:pPr>
      <w:r w:rsidRPr="00C87925">
        <w:rPr>
          <w:rFonts w:ascii="Tahoma" w:hAnsi="Tahoma" w:cs="Tahoma"/>
          <w:szCs w:val="22"/>
        </w:rPr>
        <w:t>5. Top Considerations for "Learning Beyond the Classroom" in 2016</w:t>
      </w:r>
    </w:p>
    <w:p w:rsidR="001E6811" w:rsidRPr="00C87925" w:rsidRDefault="001E6811" w:rsidP="001E6811">
      <w:pPr>
        <w:pStyle w:val="TTIdea"/>
        <w:ind w:left="450" w:hanging="450"/>
        <w:rPr>
          <w:rFonts w:ascii="Tahoma" w:hAnsi="Tahoma" w:cs="Tahoma"/>
          <w:szCs w:val="22"/>
        </w:rPr>
      </w:pPr>
      <w:r w:rsidRPr="00C87925">
        <w:rPr>
          <w:rFonts w:ascii="Tahoma" w:hAnsi="Tahoma" w:cs="Tahoma"/>
          <w:szCs w:val="22"/>
        </w:rPr>
        <w:t xml:space="preserve">   1. How do we balance community and external with the classroom experience (academics)?</w:t>
      </w:r>
    </w:p>
    <w:p w:rsidR="001E6811" w:rsidRPr="00C87925" w:rsidRDefault="001E6811" w:rsidP="001E6811">
      <w:pPr>
        <w:pStyle w:val="TTIdea"/>
        <w:ind w:left="450" w:hanging="450"/>
        <w:rPr>
          <w:rFonts w:ascii="Tahoma" w:hAnsi="Tahoma" w:cs="Tahoma"/>
          <w:szCs w:val="22"/>
        </w:rPr>
      </w:pPr>
      <w:r w:rsidRPr="00C87925">
        <w:rPr>
          <w:rFonts w:ascii="Tahoma" w:hAnsi="Tahoma" w:cs="Tahoma"/>
          <w:szCs w:val="22"/>
        </w:rPr>
        <w:t xml:space="preserve">   2. Use pathways to identify courses which should include civic engagement or other opportunities</w:t>
      </w:r>
    </w:p>
    <w:p w:rsidR="001E6811" w:rsidRPr="00C87925" w:rsidRDefault="001E6811" w:rsidP="001E6811">
      <w:pPr>
        <w:pStyle w:val="TTIdea"/>
        <w:ind w:left="450" w:hanging="450"/>
        <w:rPr>
          <w:rFonts w:ascii="Tahoma" w:hAnsi="Tahoma" w:cs="Tahoma"/>
          <w:szCs w:val="22"/>
        </w:rPr>
      </w:pPr>
      <w:r w:rsidRPr="00C87925">
        <w:rPr>
          <w:rFonts w:ascii="Tahoma" w:hAnsi="Tahoma" w:cs="Tahoma"/>
          <w:szCs w:val="22"/>
        </w:rPr>
        <w:t xml:space="preserve">   3. Civic engagement fair to let students know what is available</w:t>
      </w:r>
    </w:p>
    <w:p w:rsidR="001E6811" w:rsidRPr="00C87925" w:rsidRDefault="001E6811" w:rsidP="001E6811">
      <w:pPr>
        <w:pStyle w:val="TTIdea"/>
        <w:ind w:left="450" w:hanging="450"/>
        <w:rPr>
          <w:rFonts w:ascii="Tahoma" w:hAnsi="Tahoma" w:cs="Tahoma"/>
          <w:szCs w:val="22"/>
        </w:rPr>
      </w:pPr>
      <w:r w:rsidRPr="00C87925">
        <w:rPr>
          <w:rFonts w:ascii="Tahoma" w:hAnsi="Tahoma" w:cs="Tahoma"/>
          <w:szCs w:val="22"/>
        </w:rPr>
        <w:t xml:space="preserve">   4. Students contribute ideas for service</w:t>
      </w:r>
    </w:p>
    <w:p w:rsidR="001E6811" w:rsidRPr="00C87925" w:rsidRDefault="001E6811" w:rsidP="001E6811">
      <w:pPr>
        <w:pStyle w:val="TTIdea"/>
        <w:ind w:left="450" w:hanging="450"/>
        <w:rPr>
          <w:rFonts w:ascii="Tahoma" w:hAnsi="Tahoma" w:cs="Tahoma"/>
          <w:szCs w:val="22"/>
        </w:rPr>
      </w:pPr>
      <w:r w:rsidRPr="00C87925">
        <w:rPr>
          <w:rFonts w:ascii="Tahoma" w:hAnsi="Tahoma" w:cs="Tahoma"/>
          <w:szCs w:val="22"/>
        </w:rPr>
        <w:t xml:space="preserve">   5. Develop seamless connection between Student Services and Academic Programs.</w:t>
      </w:r>
    </w:p>
    <w:p w:rsidR="001E6811" w:rsidRPr="00C87925" w:rsidRDefault="001E6811" w:rsidP="001E6811">
      <w:pPr>
        <w:pStyle w:val="TTIdea"/>
        <w:ind w:left="450" w:hanging="450"/>
        <w:rPr>
          <w:rFonts w:ascii="Tahoma" w:hAnsi="Tahoma" w:cs="Tahoma"/>
          <w:szCs w:val="22"/>
        </w:rPr>
      </w:pPr>
      <w:r w:rsidRPr="00C87925">
        <w:rPr>
          <w:rFonts w:ascii="Tahoma" w:hAnsi="Tahoma" w:cs="Tahoma"/>
          <w:szCs w:val="22"/>
        </w:rPr>
        <w:t xml:space="preserve">   6. How this helps us move the needle to student success</w:t>
      </w:r>
    </w:p>
    <w:p w:rsidR="001E6811" w:rsidRPr="00C87925" w:rsidRDefault="001E6811" w:rsidP="001E6811">
      <w:pPr>
        <w:pStyle w:val="TTIdea"/>
        <w:ind w:left="450" w:hanging="450"/>
        <w:rPr>
          <w:rFonts w:ascii="Tahoma" w:hAnsi="Tahoma" w:cs="Tahoma"/>
          <w:szCs w:val="22"/>
        </w:rPr>
      </w:pPr>
      <w:r w:rsidRPr="00C87925">
        <w:rPr>
          <w:rFonts w:ascii="Tahoma" w:hAnsi="Tahoma" w:cs="Tahoma"/>
          <w:szCs w:val="22"/>
        </w:rPr>
        <w:t xml:space="preserve">   7. What is the impact on the College, i.e. costs involved, performance funding, mission to the College?</w:t>
      </w:r>
    </w:p>
    <w:p w:rsidR="001E6811" w:rsidRPr="00C87925" w:rsidRDefault="001E6811" w:rsidP="001E6811">
      <w:pPr>
        <w:pStyle w:val="TTIdea"/>
        <w:ind w:left="450" w:hanging="450"/>
        <w:rPr>
          <w:rFonts w:ascii="Tahoma" w:hAnsi="Tahoma" w:cs="Tahoma"/>
          <w:szCs w:val="22"/>
        </w:rPr>
      </w:pPr>
      <w:r w:rsidRPr="00C87925">
        <w:rPr>
          <w:rFonts w:ascii="Tahoma" w:hAnsi="Tahoma" w:cs="Tahoma"/>
          <w:szCs w:val="22"/>
        </w:rPr>
        <w:t xml:space="preserve">   8. Every student should have the opportunity to engage in out of class activities tailored to each campus and academic program</w:t>
      </w:r>
    </w:p>
    <w:p w:rsidR="001E6811" w:rsidRPr="00C87925" w:rsidRDefault="001E6811" w:rsidP="001E6811">
      <w:pPr>
        <w:pStyle w:val="TTIdea"/>
        <w:ind w:left="450" w:hanging="450"/>
        <w:rPr>
          <w:rFonts w:ascii="Tahoma" w:hAnsi="Tahoma" w:cs="Tahoma"/>
          <w:szCs w:val="22"/>
        </w:rPr>
      </w:pPr>
      <w:r w:rsidRPr="00C87925">
        <w:rPr>
          <w:rFonts w:ascii="Tahoma" w:hAnsi="Tahoma" w:cs="Tahoma"/>
          <w:szCs w:val="22"/>
        </w:rPr>
        <w:t xml:space="preserve">   9. Robust enough to support community needs</w:t>
      </w:r>
    </w:p>
    <w:p w:rsidR="001E6811" w:rsidRPr="00C87925" w:rsidRDefault="001E6811" w:rsidP="001E6811">
      <w:pPr>
        <w:pStyle w:val="TTIdea"/>
        <w:ind w:left="450" w:hanging="450"/>
        <w:rPr>
          <w:rFonts w:ascii="Tahoma" w:hAnsi="Tahoma" w:cs="Tahoma"/>
          <w:szCs w:val="22"/>
        </w:rPr>
      </w:pPr>
      <w:r w:rsidRPr="00C87925">
        <w:rPr>
          <w:rFonts w:ascii="Tahoma" w:hAnsi="Tahoma" w:cs="Tahoma"/>
          <w:szCs w:val="22"/>
        </w:rPr>
        <w:t xml:space="preserve">   10. Make model a "benchmark"; make it a part of student expectations</w:t>
      </w:r>
    </w:p>
    <w:p w:rsidR="001E6811" w:rsidRPr="00C87925" w:rsidRDefault="001E6811" w:rsidP="001E6811">
      <w:pPr>
        <w:pStyle w:val="TTIdea"/>
        <w:ind w:left="450" w:hanging="450"/>
        <w:rPr>
          <w:rFonts w:ascii="Tahoma" w:hAnsi="Tahoma" w:cs="Tahoma"/>
          <w:szCs w:val="22"/>
        </w:rPr>
      </w:pPr>
      <w:r w:rsidRPr="00C87925">
        <w:rPr>
          <w:rFonts w:ascii="Tahoma" w:hAnsi="Tahoma" w:cs="Tahoma"/>
          <w:szCs w:val="22"/>
        </w:rPr>
        <w:t xml:space="preserve">   11. College-wide marketing of available opportunities</w:t>
      </w:r>
    </w:p>
    <w:p w:rsidR="001E6811" w:rsidRPr="00C87925" w:rsidRDefault="001E6811" w:rsidP="001E6811">
      <w:pPr>
        <w:pStyle w:val="TTIdea"/>
        <w:ind w:left="450" w:hanging="450"/>
        <w:rPr>
          <w:rFonts w:ascii="Tahoma" w:hAnsi="Tahoma" w:cs="Tahoma"/>
          <w:szCs w:val="22"/>
        </w:rPr>
      </w:pPr>
      <w:r w:rsidRPr="00C87925">
        <w:rPr>
          <w:rFonts w:ascii="Tahoma" w:hAnsi="Tahoma" w:cs="Tahoma"/>
          <w:szCs w:val="22"/>
        </w:rPr>
        <w:t xml:space="preserve">   12. Need financial support structure</w:t>
      </w:r>
    </w:p>
    <w:p w:rsidR="001E6811" w:rsidRPr="00C87925" w:rsidRDefault="001E6811" w:rsidP="001E6811">
      <w:pPr>
        <w:pStyle w:val="TTIdea"/>
        <w:ind w:left="450" w:hanging="450"/>
        <w:rPr>
          <w:rFonts w:ascii="Tahoma" w:hAnsi="Tahoma" w:cs="Tahoma"/>
          <w:szCs w:val="22"/>
        </w:rPr>
      </w:pPr>
      <w:r w:rsidRPr="00C87925">
        <w:rPr>
          <w:rFonts w:ascii="Tahoma" w:hAnsi="Tahoma" w:cs="Tahoma"/>
          <w:szCs w:val="22"/>
        </w:rPr>
        <w:t xml:space="preserve">   13. Impact on the community-$$$$</w:t>
      </w:r>
    </w:p>
    <w:p w:rsidR="001E6811" w:rsidRPr="00C87925" w:rsidRDefault="001E6811" w:rsidP="001E6811">
      <w:pPr>
        <w:pStyle w:val="TTIdea"/>
        <w:ind w:left="450" w:hanging="450"/>
        <w:rPr>
          <w:rFonts w:ascii="Tahoma" w:hAnsi="Tahoma" w:cs="Tahoma"/>
          <w:szCs w:val="22"/>
        </w:rPr>
      </w:pPr>
      <w:r w:rsidRPr="00C87925">
        <w:rPr>
          <w:rFonts w:ascii="Tahoma" w:hAnsi="Tahoma" w:cs="Tahoma"/>
          <w:szCs w:val="22"/>
        </w:rPr>
        <w:t xml:space="preserve">   14. Liability coverage (off-campus, international)</w:t>
      </w:r>
    </w:p>
    <w:p w:rsidR="00B95D82" w:rsidRPr="003331F3" w:rsidRDefault="00B95D82" w:rsidP="00B95D82">
      <w:pPr>
        <w:tabs>
          <w:tab w:val="left" w:pos="8010"/>
        </w:tabs>
        <w:rPr>
          <w:rFonts w:cs="Tahoma"/>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9E2F3" w:themeFill="accent5" w:themeFillTint="33"/>
        <w:tblLook w:val="04A0" w:firstRow="1" w:lastRow="0" w:firstColumn="1" w:lastColumn="0" w:noHBand="0" w:noVBand="1"/>
      </w:tblPr>
      <w:tblGrid>
        <w:gridCol w:w="9350"/>
      </w:tblGrid>
      <w:tr w:rsidR="00B95D82" w:rsidRPr="003331F3" w:rsidTr="00B95D82">
        <w:tc>
          <w:tcPr>
            <w:tcW w:w="9576" w:type="dxa"/>
            <w:shd w:val="clear" w:color="auto" w:fill="D9E2F3" w:themeFill="accent5" w:themeFillTint="33"/>
          </w:tcPr>
          <w:p w:rsidR="00B95D82" w:rsidRPr="003331F3" w:rsidRDefault="00B95D82" w:rsidP="00B95D82">
            <w:pPr>
              <w:tabs>
                <w:tab w:val="center" w:pos="4320"/>
                <w:tab w:val="left" w:pos="8010"/>
                <w:tab w:val="right" w:pos="8640"/>
              </w:tabs>
              <w:jc w:val="center"/>
              <w:rPr>
                <w:rFonts w:cs="Tahoma"/>
                <w:b/>
                <w:szCs w:val="22"/>
              </w:rPr>
            </w:pPr>
            <w:r w:rsidRPr="003331F3">
              <w:rPr>
                <w:rFonts w:cs="Tahoma"/>
                <w:b/>
                <w:szCs w:val="22"/>
              </w:rPr>
              <w:t xml:space="preserve">Team </w:t>
            </w:r>
            <w:r>
              <w:rPr>
                <w:rFonts w:cs="Tahoma"/>
                <w:b/>
                <w:szCs w:val="22"/>
              </w:rPr>
              <w:t>1</w:t>
            </w:r>
          </w:p>
        </w:tc>
      </w:tr>
    </w:tbl>
    <w:p w:rsidR="009C2924" w:rsidRDefault="00B95D82" w:rsidP="00603FBC">
      <w:pPr>
        <w:tabs>
          <w:tab w:val="left" w:pos="8010"/>
        </w:tabs>
        <w:rPr>
          <w:rFonts w:cs="Tahoma"/>
          <w:szCs w:val="22"/>
        </w:rPr>
      </w:pPr>
      <w:r>
        <w:rPr>
          <w:rFonts w:cs="Tahoma"/>
          <w:szCs w:val="22"/>
        </w:rPr>
        <w:t xml:space="preserve"> </w:t>
      </w:r>
    </w:p>
    <w:p w:rsidR="00C90D1F" w:rsidRDefault="00C90D1F" w:rsidP="009410F9">
      <w:pPr>
        <w:tabs>
          <w:tab w:val="left" w:pos="8010"/>
        </w:tabs>
        <w:jc w:val="center"/>
        <w:rPr>
          <w:rFonts w:cs="Tahoma"/>
          <w:szCs w:val="22"/>
        </w:rPr>
      </w:pPr>
      <w:r w:rsidRPr="00C90D1F">
        <w:rPr>
          <w:rFonts w:cs="Tahoma"/>
          <w:noProof/>
          <w:szCs w:val="22"/>
        </w:rPr>
        <w:drawing>
          <wp:inline distT="0" distB="0" distL="0" distR="0">
            <wp:extent cx="2010725" cy="914400"/>
            <wp:effectExtent l="0" t="0" r="8890" b="0"/>
            <wp:docPr id="1071" name="Picture 1071" descr="C:\Users\JoyceT\Desktop\Coll Labs\BOT Mtgs\SPPC_BOT_12_15_15\pics\DSC034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C:\Users\JoyceT\Desktop\Coll Labs\BOT Mtgs\SPPC_BOT_12_15_15\pics\DSC03490.JPG"/>
                    <pic:cNvPicPr>
                      <a:picLocks noChangeAspect="1" noChangeArrowheads="1"/>
                    </pic:cNvPicPr>
                  </pic:nvPicPr>
                  <pic:blipFill>
                    <a:blip r:embed="rId142" cstate="print">
                      <a:extLst>
                        <a:ext uri="{BEBA8EAE-BF5A-486C-A8C5-ECC9F3942E4B}">
                          <a14:imgProps xmlns:a14="http://schemas.microsoft.com/office/drawing/2010/main">
                            <a14:imgLayer r:embed="rId143">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2010725" cy="914400"/>
                    </a:xfrm>
                    <a:prstGeom prst="rect">
                      <a:avLst/>
                    </a:prstGeom>
                    <a:noFill/>
                    <a:ln>
                      <a:noFill/>
                    </a:ln>
                  </pic:spPr>
                </pic:pic>
              </a:graphicData>
            </a:graphic>
          </wp:inline>
        </w:drawing>
      </w:r>
      <w:r w:rsidR="009410F9">
        <w:rPr>
          <w:rFonts w:cs="Tahoma"/>
          <w:szCs w:val="22"/>
        </w:rPr>
        <w:t xml:space="preserve">  </w:t>
      </w:r>
      <w:r w:rsidRPr="00C90D1F">
        <w:rPr>
          <w:rFonts w:cs="Tahoma"/>
          <w:noProof/>
          <w:szCs w:val="22"/>
        </w:rPr>
        <w:drawing>
          <wp:inline distT="0" distB="0" distL="0" distR="0" wp14:anchorId="145EA5C2" wp14:editId="0E09B8C1">
            <wp:extent cx="715693" cy="914108"/>
            <wp:effectExtent l="0" t="0" r="8255" b="635"/>
            <wp:docPr id="1079" name="Picture 1079" descr="C:\Users\JoyceT\Desktop\Coll Labs\BOT Mtgs\SPPC_BOT_12_15_15\pics\DSC034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C:\Users\JoyceT\Desktop\Coll Labs\BOT Mtgs\SPPC_BOT_12_15_15\pics\DSC03490.JPG"/>
                    <pic:cNvPicPr>
                      <a:picLocks noChangeAspect="1" noChangeArrowheads="1"/>
                    </pic:cNvPicPr>
                  </pic:nvPicPr>
                  <pic:blipFill rotWithShape="1">
                    <a:blip r:embed="rId144" cstate="print">
                      <a:extLst>
                        <a:ext uri="{BEBA8EAE-BF5A-486C-A8C5-ECC9F3942E4B}">
                          <a14:imgProps xmlns:a14="http://schemas.microsoft.com/office/drawing/2010/main">
                            <a14:imgLayer r:embed="rId143">
                              <a14:imgEffect>
                                <a14:brightnessContrast bright="40000" contrast="20000"/>
                              </a14:imgEffect>
                            </a14:imgLayer>
                          </a14:imgProps>
                        </a:ext>
                        <a:ext uri="{28A0092B-C50C-407E-A947-70E740481C1C}">
                          <a14:useLocalDpi xmlns:a14="http://schemas.microsoft.com/office/drawing/2010/main" val="0"/>
                        </a:ext>
                      </a:extLst>
                    </a:blip>
                    <a:srcRect l="12506" t="14697" r="69606" b="35063"/>
                    <a:stretch/>
                  </pic:blipFill>
                  <pic:spPr bwMode="auto">
                    <a:xfrm>
                      <a:off x="0" y="0"/>
                      <a:ext cx="718273" cy="917403"/>
                    </a:xfrm>
                    <a:prstGeom prst="rect">
                      <a:avLst/>
                    </a:prstGeom>
                    <a:noFill/>
                    <a:ln>
                      <a:noFill/>
                    </a:ln>
                    <a:extLst>
                      <a:ext uri="{53640926-AAD7-44D8-BBD7-CCE9431645EC}">
                        <a14:shadowObscured xmlns:a14="http://schemas.microsoft.com/office/drawing/2010/main"/>
                      </a:ext>
                    </a:extLst>
                  </pic:spPr>
                </pic:pic>
              </a:graphicData>
            </a:graphic>
          </wp:inline>
        </w:drawing>
      </w:r>
    </w:p>
    <w:p w:rsidR="00C90D1F" w:rsidRDefault="00C90D1F" w:rsidP="00603FBC">
      <w:pPr>
        <w:tabs>
          <w:tab w:val="left" w:pos="8010"/>
        </w:tabs>
        <w:rPr>
          <w:rFonts w:cs="Tahoma"/>
          <w:szCs w:val="22"/>
        </w:rPr>
      </w:pPr>
    </w:p>
    <w:p w:rsidR="00C37040" w:rsidRDefault="00C90D1F" w:rsidP="00603FBC">
      <w:pPr>
        <w:tabs>
          <w:tab w:val="left" w:pos="8010"/>
        </w:tabs>
        <w:rPr>
          <w:rFonts w:cs="Tahoma"/>
          <w:szCs w:val="22"/>
        </w:rPr>
      </w:pPr>
      <w:r w:rsidRPr="007F2401">
        <w:rPr>
          <w:rFonts w:cs="Tahoma"/>
          <w:b/>
          <w:szCs w:val="22"/>
        </w:rPr>
        <w:t>Theresa Kontodiakos, Student Services Manager:</w:t>
      </w:r>
      <w:r w:rsidR="00C37040">
        <w:rPr>
          <w:rFonts w:cs="Tahoma"/>
          <w:szCs w:val="22"/>
        </w:rPr>
        <w:t xml:space="preserve"> Balance the community with academics. </w:t>
      </w:r>
      <w:r w:rsidR="007F2401">
        <w:rPr>
          <w:rFonts w:cs="Tahoma"/>
          <w:szCs w:val="22"/>
        </w:rPr>
        <w:t>Be sure that the c</w:t>
      </w:r>
      <w:r w:rsidR="00C37040">
        <w:rPr>
          <w:rFonts w:cs="Tahoma"/>
          <w:szCs w:val="22"/>
        </w:rPr>
        <w:t xml:space="preserve">ivic component doesn’t take over the academics. Letting students know what </w:t>
      </w:r>
      <w:r w:rsidR="007F2401">
        <w:rPr>
          <w:rFonts w:cs="Tahoma"/>
          <w:szCs w:val="22"/>
        </w:rPr>
        <w:t>opportunities are</w:t>
      </w:r>
      <w:r w:rsidR="00C37040">
        <w:rPr>
          <w:rFonts w:cs="Tahoma"/>
          <w:szCs w:val="22"/>
        </w:rPr>
        <w:t xml:space="preserve"> available at their campus </w:t>
      </w:r>
      <w:r w:rsidR="007F2401">
        <w:rPr>
          <w:rFonts w:cs="Tahoma"/>
          <w:szCs w:val="22"/>
        </w:rPr>
        <w:t>for</w:t>
      </w:r>
      <w:r w:rsidR="00C37040">
        <w:rPr>
          <w:rFonts w:cs="Tahoma"/>
          <w:szCs w:val="22"/>
        </w:rPr>
        <w:t xml:space="preserve"> </w:t>
      </w:r>
      <w:r w:rsidR="007F2401">
        <w:rPr>
          <w:rFonts w:cs="Tahoma"/>
          <w:szCs w:val="22"/>
        </w:rPr>
        <w:t>volunteers.</w:t>
      </w:r>
    </w:p>
    <w:p w:rsidR="007F2401" w:rsidRPr="003331F3" w:rsidRDefault="007F2401" w:rsidP="008E4DF0">
      <w:pPr>
        <w:tabs>
          <w:tab w:val="left" w:pos="8010"/>
        </w:tabs>
        <w:rPr>
          <w:rFonts w:cs="Tahoma"/>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9E2F3" w:themeFill="accent5" w:themeFillTint="33"/>
        <w:tblLook w:val="04A0" w:firstRow="1" w:lastRow="0" w:firstColumn="1" w:lastColumn="0" w:noHBand="0" w:noVBand="1"/>
      </w:tblPr>
      <w:tblGrid>
        <w:gridCol w:w="9350"/>
      </w:tblGrid>
      <w:tr w:rsidR="007F2401" w:rsidRPr="003331F3" w:rsidTr="008E4DF0">
        <w:tc>
          <w:tcPr>
            <w:tcW w:w="9576" w:type="dxa"/>
            <w:shd w:val="clear" w:color="auto" w:fill="D9E2F3" w:themeFill="accent5" w:themeFillTint="33"/>
          </w:tcPr>
          <w:p w:rsidR="007F2401" w:rsidRPr="003331F3" w:rsidRDefault="007F2401" w:rsidP="007F2401">
            <w:pPr>
              <w:tabs>
                <w:tab w:val="center" w:pos="4320"/>
                <w:tab w:val="left" w:pos="8010"/>
                <w:tab w:val="right" w:pos="8640"/>
              </w:tabs>
              <w:jc w:val="center"/>
              <w:rPr>
                <w:rFonts w:cs="Tahoma"/>
                <w:b/>
                <w:szCs w:val="22"/>
              </w:rPr>
            </w:pPr>
            <w:r w:rsidRPr="003331F3">
              <w:rPr>
                <w:rFonts w:cs="Tahoma"/>
                <w:b/>
                <w:szCs w:val="22"/>
              </w:rPr>
              <w:t xml:space="preserve">Team </w:t>
            </w:r>
            <w:r>
              <w:rPr>
                <w:rFonts w:cs="Tahoma"/>
                <w:b/>
                <w:szCs w:val="22"/>
              </w:rPr>
              <w:t>2</w:t>
            </w:r>
          </w:p>
        </w:tc>
      </w:tr>
    </w:tbl>
    <w:p w:rsidR="00C37040" w:rsidRDefault="007F2401" w:rsidP="00603FBC">
      <w:pPr>
        <w:tabs>
          <w:tab w:val="left" w:pos="8010"/>
        </w:tabs>
        <w:rPr>
          <w:rFonts w:cs="Tahoma"/>
          <w:szCs w:val="22"/>
        </w:rPr>
      </w:pPr>
      <w:r>
        <w:rPr>
          <w:rFonts w:cs="Tahoma"/>
          <w:szCs w:val="22"/>
        </w:rPr>
        <w:t xml:space="preserve"> </w:t>
      </w:r>
    </w:p>
    <w:p w:rsidR="00C90D1F" w:rsidRDefault="00C90D1F" w:rsidP="009410F9">
      <w:pPr>
        <w:tabs>
          <w:tab w:val="left" w:pos="8010"/>
        </w:tabs>
        <w:jc w:val="center"/>
        <w:rPr>
          <w:rFonts w:cs="Tahoma"/>
          <w:szCs w:val="22"/>
        </w:rPr>
      </w:pPr>
      <w:r w:rsidRPr="00C90D1F">
        <w:rPr>
          <w:rFonts w:cs="Tahoma"/>
          <w:noProof/>
          <w:szCs w:val="22"/>
        </w:rPr>
        <w:lastRenderedPageBreak/>
        <w:drawing>
          <wp:inline distT="0" distB="0" distL="0" distR="0">
            <wp:extent cx="2624771" cy="914400"/>
            <wp:effectExtent l="0" t="0" r="4445" b="0"/>
            <wp:docPr id="1072" name="Picture 1072" descr="C:\Users\JoyceT\Desktop\Coll Labs\BOT Mtgs\SPPC_BOT_12_15_15\pics\DSC034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C:\Users\JoyceT\Desktop\Coll Labs\BOT Mtgs\SPPC_BOT_12_15_15\pics\DSC03491.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624771" cy="914400"/>
                    </a:xfrm>
                    <a:prstGeom prst="rect">
                      <a:avLst/>
                    </a:prstGeom>
                    <a:noFill/>
                    <a:ln>
                      <a:noFill/>
                    </a:ln>
                  </pic:spPr>
                </pic:pic>
              </a:graphicData>
            </a:graphic>
          </wp:inline>
        </w:drawing>
      </w:r>
      <w:r w:rsidR="009410F9">
        <w:rPr>
          <w:rFonts w:cs="Tahoma"/>
          <w:szCs w:val="22"/>
        </w:rPr>
        <w:t xml:space="preserve">  </w:t>
      </w:r>
      <w:r w:rsidRPr="00C90D1F">
        <w:rPr>
          <w:rFonts w:cs="Tahoma"/>
          <w:noProof/>
          <w:szCs w:val="22"/>
        </w:rPr>
        <w:drawing>
          <wp:inline distT="0" distB="0" distL="0" distR="0">
            <wp:extent cx="566316" cy="914400"/>
            <wp:effectExtent l="0" t="0" r="5715" b="0"/>
            <wp:docPr id="1078" name="Picture 1078" descr="C:\Users\JoyceT\Desktop\Coll Labs\BOT Mtgs\SPPC_BOT_12_15_15\pics\DSC034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C:\Users\JoyceT\Desktop\Coll Labs\BOT Mtgs\SPPC_BOT_12_15_15\pics\DSC03496.JP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566316" cy="914400"/>
                    </a:xfrm>
                    <a:prstGeom prst="rect">
                      <a:avLst/>
                    </a:prstGeom>
                    <a:noFill/>
                    <a:ln>
                      <a:noFill/>
                    </a:ln>
                  </pic:spPr>
                </pic:pic>
              </a:graphicData>
            </a:graphic>
          </wp:inline>
        </w:drawing>
      </w:r>
    </w:p>
    <w:p w:rsidR="00C90D1F" w:rsidRDefault="00C90D1F" w:rsidP="00603FBC">
      <w:pPr>
        <w:tabs>
          <w:tab w:val="left" w:pos="8010"/>
        </w:tabs>
        <w:rPr>
          <w:rFonts w:cs="Tahoma"/>
          <w:szCs w:val="22"/>
        </w:rPr>
      </w:pPr>
    </w:p>
    <w:p w:rsidR="00C37040" w:rsidRDefault="00AF4516" w:rsidP="00603FBC">
      <w:pPr>
        <w:tabs>
          <w:tab w:val="left" w:pos="8010"/>
        </w:tabs>
        <w:rPr>
          <w:rFonts w:cs="Tahoma"/>
          <w:szCs w:val="22"/>
        </w:rPr>
      </w:pPr>
      <w:r w:rsidRPr="00632BFC">
        <w:rPr>
          <w:rFonts w:cs="Tahoma"/>
          <w:b/>
          <w:szCs w:val="22"/>
        </w:rPr>
        <w:t xml:space="preserve">Dr. </w:t>
      </w:r>
      <w:r w:rsidR="00C90D1F" w:rsidRPr="00632BFC">
        <w:rPr>
          <w:rFonts w:cs="Tahoma"/>
          <w:b/>
          <w:szCs w:val="22"/>
        </w:rPr>
        <w:t>Tara</w:t>
      </w:r>
      <w:r w:rsidR="00C90D1F" w:rsidRPr="007F2401">
        <w:rPr>
          <w:rFonts w:cs="Tahoma"/>
          <w:b/>
          <w:szCs w:val="22"/>
        </w:rPr>
        <w:t xml:space="preserve"> Newsom, Associate Professor, Social &amp; Behavioral Science:</w:t>
      </w:r>
      <w:r w:rsidR="00C90D1F">
        <w:rPr>
          <w:rFonts w:cs="Tahoma"/>
          <w:b/>
          <w:szCs w:val="22"/>
        </w:rPr>
        <w:t xml:space="preserve"> </w:t>
      </w:r>
      <w:r w:rsidR="00C37040">
        <w:rPr>
          <w:rFonts w:cs="Tahoma"/>
          <w:szCs w:val="22"/>
        </w:rPr>
        <w:t>Students contribute ideas for service. So they are stakeholders. No matter how we go forward, we need to look at the impact to the college.  Big investment in student services that we need to tie civic engagement to it.</w:t>
      </w:r>
    </w:p>
    <w:p w:rsidR="007F2401" w:rsidRPr="003331F3" w:rsidRDefault="007F2401" w:rsidP="008E4DF0">
      <w:pPr>
        <w:tabs>
          <w:tab w:val="left" w:pos="8010"/>
        </w:tabs>
        <w:rPr>
          <w:rFonts w:cs="Tahoma"/>
          <w:szCs w:val="22"/>
        </w:rPr>
      </w:pPr>
    </w:p>
    <w:p w:rsidR="00135DD6" w:rsidRDefault="00135DD6">
      <w: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9E2F3" w:themeFill="accent5" w:themeFillTint="33"/>
        <w:tblLook w:val="04A0" w:firstRow="1" w:lastRow="0" w:firstColumn="1" w:lastColumn="0" w:noHBand="0" w:noVBand="1"/>
      </w:tblPr>
      <w:tblGrid>
        <w:gridCol w:w="9350"/>
      </w:tblGrid>
      <w:tr w:rsidR="007F2401" w:rsidRPr="003331F3" w:rsidTr="00135DD6">
        <w:tc>
          <w:tcPr>
            <w:tcW w:w="9350" w:type="dxa"/>
            <w:shd w:val="clear" w:color="auto" w:fill="D9E2F3" w:themeFill="accent5" w:themeFillTint="33"/>
          </w:tcPr>
          <w:p w:rsidR="007F2401" w:rsidRPr="003331F3" w:rsidRDefault="007F2401" w:rsidP="007F2401">
            <w:pPr>
              <w:tabs>
                <w:tab w:val="center" w:pos="4320"/>
                <w:tab w:val="left" w:pos="8010"/>
                <w:tab w:val="right" w:pos="8640"/>
              </w:tabs>
              <w:jc w:val="center"/>
              <w:rPr>
                <w:rFonts w:cs="Tahoma"/>
                <w:b/>
                <w:szCs w:val="22"/>
              </w:rPr>
            </w:pPr>
            <w:r w:rsidRPr="003331F3">
              <w:rPr>
                <w:rFonts w:cs="Tahoma"/>
                <w:b/>
                <w:szCs w:val="22"/>
              </w:rPr>
              <w:lastRenderedPageBreak/>
              <w:t xml:space="preserve">Team </w:t>
            </w:r>
            <w:r>
              <w:rPr>
                <w:rFonts w:cs="Tahoma"/>
                <w:b/>
                <w:szCs w:val="22"/>
              </w:rPr>
              <w:t>3</w:t>
            </w:r>
          </w:p>
        </w:tc>
      </w:tr>
    </w:tbl>
    <w:p w:rsidR="007F2401" w:rsidRPr="003331F3" w:rsidRDefault="007F2401" w:rsidP="008E4DF0">
      <w:pPr>
        <w:tabs>
          <w:tab w:val="left" w:pos="8010"/>
        </w:tabs>
        <w:rPr>
          <w:rFonts w:cs="Tahoma"/>
          <w:szCs w:val="22"/>
        </w:rPr>
      </w:pPr>
    </w:p>
    <w:p w:rsidR="00C90D1F" w:rsidRDefault="00C90D1F" w:rsidP="009410F9">
      <w:pPr>
        <w:tabs>
          <w:tab w:val="left" w:pos="5217"/>
        </w:tabs>
        <w:jc w:val="center"/>
        <w:rPr>
          <w:rFonts w:cs="Tahoma"/>
          <w:b/>
          <w:szCs w:val="22"/>
        </w:rPr>
      </w:pPr>
      <w:r w:rsidRPr="00C90D1F">
        <w:rPr>
          <w:rFonts w:cs="Tahoma"/>
          <w:b/>
          <w:noProof/>
          <w:szCs w:val="22"/>
        </w:rPr>
        <w:drawing>
          <wp:inline distT="0" distB="0" distL="0" distR="0">
            <wp:extent cx="2402083" cy="914400"/>
            <wp:effectExtent l="0" t="0" r="0" b="0"/>
            <wp:docPr id="1073" name="Picture 1073" descr="C:\Users\JoyceT\Desktop\Coll Labs\BOT Mtgs\SPPC_BOT_12_15_15\pics\DSC034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C:\Users\JoyceT\Desktop\Coll Labs\BOT Mtgs\SPPC_BOT_12_15_15\pics\DSC03492.JP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402083" cy="914400"/>
                    </a:xfrm>
                    <a:prstGeom prst="rect">
                      <a:avLst/>
                    </a:prstGeom>
                    <a:noFill/>
                    <a:ln>
                      <a:noFill/>
                    </a:ln>
                  </pic:spPr>
                </pic:pic>
              </a:graphicData>
            </a:graphic>
          </wp:inline>
        </w:drawing>
      </w:r>
      <w:r w:rsidR="009410F9">
        <w:rPr>
          <w:rFonts w:cs="Tahoma"/>
          <w:b/>
          <w:szCs w:val="22"/>
        </w:rPr>
        <w:t xml:space="preserve">  </w:t>
      </w:r>
      <w:r w:rsidRPr="00C90D1F">
        <w:rPr>
          <w:rFonts w:cs="Tahoma"/>
          <w:b/>
          <w:noProof/>
          <w:szCs w:val="22"/>
        </w:rPr>
        <w:drawing>
          <wp:inline distT="0" distB="0" distL="0" distR="0">
            <wp:extent cx="703128" cy="914400"/>
            <wp:effectExtent l="0" t="0" r="1905" b="0"/>
            <wp:docPr id="1075" name="Picture 1075" descr="C:\Users\JoyceT\Desktop\Coll Labs\BOT Mtgs\SPPC_BOT_12_15_15\pics\DSC034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C:\Users\JoyceT\Desktop\Coll Labs\BOT Mtgs\SPPC_BOT_12_15_15\pics\DSC03497.JP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703128" cy="914400"/>
                    </a:xfrm>
                    <a:prstGeom prst="rect">
                      <a:avLst/>
                    </a:prstGeom>
                    <a:noFill/>
                    <a:ln>
                      <a:noFill/>
                    </a:ln>
                  </pic:spPr>
                </pic:pic>
              </a:graphicData>
            </a:graphic>
          </wp:inline>
        </w:drawing>
      </w:r>
      <w:r>
        <w:rPr>
          <w:rFonts w:cs="Tahoma"/>
          <w:b/>
          <w:szCs w:val="22"/>
        </w:rPr>
        <w:br w:type="textWrapping" w:clear="all"/>
      </w:r>
    </w:p>
    <w:p w:rsidR="00C37040" w:rsidRDefault="00AF4516" w:rsidP="00603FBC">
      <w:pPr>
        <w:tabs>
          <w:tab w:val="left" w:pos="8010"/>
        </w:tabs>
        <w:rPr>
          <w:rFonts w:cs="Tahoma"/>
          <w:szCs w:val="22"/>
        </w:rPr>
      </w:pPr>
      <w:r w:rsidRPr="00632BFC">
        <w:rPr>
          <w:rFonts w:cs="Tahoma"/>
          <w:b/>
          <w:szCs w:val="22"/>
        </w:rPr>
        <w:t xml:space="preserve">Dr. </w:t>
      </w:r>
      <w:r w:rsidR="00C37040" w:rsidRPr="00632BFC">
        <w:rPr>
          <w:rFonts w:cs="Tahoma"/>
          <w:b/>
          <w:szCs w:val="22"/>
        </w:rPr>
        <w:t>Jason</w:t>
      </w:r>
      <w:r w:rsidR="007F2401" w:rsidRPr="007F2401">
        <w:rPr>
          <w:rFonts w:cs="Tahoma"/>
          <w:b/>
          <w:szCs w:val="22"/>
        </w:rPr>
        <w:t xml:space="preserve"> Krupp, Director of Workforce Services</w:t>
      </w:r>
      <w:r w:rsidR="00C37040" w:rsidRPr="007F2401">
        <w:rPr>
          <w:rFonts w:cs="Tahoma"/>
          <w:b/>
          <w:szCs w:val="22"/>
        </w:rPr>
        <w:t>:</w:t>
      </w:r>
      <w:r w:rsidR="007F2401">
        <w:rPr>
          <w:rFonts w:cs="Tahoma"/>
          <w:b/>
          <w:szCs w:val="22"/>
        </w:rPr>
        <w:t xml:space="preserve"> </w:t>
      </w:r>
      <w:r w:rsidR="00C37040">
        <w:rPr>
          <w:rFonts w:cs="Tahoma"/>
          <w:szCs w:val="22"/>
        </w:rPr>
        <w:t xml:space="preserve">Every student should have the opportunity to engage in civic opportunities. </w:t>
      </w:r>
      <w:r w:rsidR="007F2401">
        <w:rPr>
          <w:rFonts w:cs="Tahoma"/>
          <w:szCs w:val="22"/>
        </w:rPr>
        <w:t>Academic</w:t>
      </w:r>
      <w:r w:rsidR="00C37040">
        <w:rPr>
          <w:rFonts w:cs="Tahoma"/>
          <w:szCs w:val="22"/>
        </w:rPr>
        <w:t xml:space="preserve"> pathways to identify specific courses where they belong. Dr. Demers has offered up the ethics course for that.</w:t>
      </w:r>
    </w:p>
    <w:p w:rsidR="00C37040" w:rsidRDefault="00C37040" w:rsidP="00603FBC">
      <w:pPr>
        <w:tabs>
          <w:tab w:val="left" w:pos="8010"/>
        </w:tabs>
        <w:rPr>
          <w:rFonts w:cs="Tahoma"/>
          <w:szCs w:val="22"/>
        </w:rPr>
      </w:pPr>
    </w:p>
    <w:p w:rsidR="007F2401" w:rsidRPr="003331F3" w:rsidRDefault="007F2401" w:rsidP="008E4DF0">
      <w:pPr>
        <w:tabs>
          <w:tab w:val="left" w:pos="8010"/>
        </w:tabs>
        <w:rPr>
          <w:rFonts w:cs="Tahoma"/>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9E2F3" w:themeFill="accent5" w:themeFillTint="33"/>
        <w:tblLook w:val="04A0" w:firstRow="1" w:lastRow="0" w:firstColumn="1" w:lastColumn="0" w:noHBand="0" w:noVBand="1"/>
      </w:tblPr>
      <w:tblGrid>
        <w:gridCol w:w="9350"/>
      </w:tblGrid>
      <w:tr w:rsidR="007F2401" w:rsidRPr="003331F3" w:rsidTr="008E4DF0">
        <w:tc>
          <w:tcPr>
            <w:tcW w:w="9576" w:type="dxa"/>
            <w:shd w:val="clear" w:color="auto" w:fill="D9E2F3" w:themeFill="accent5" w:themeFillTint="33"/>
          </w:tcPr>
          <w:p w:rsidR="007F2401" w:rsidRPr="003331F3" w:rsidRDefault="007F2401" w:rsidP="007F2401">
            <w:pPr>
              <w:tabs>
                <w:tab w:val="center" w:pos="4320"/>
                <w:tab w:val="left" w:pos="8010"/>
                <w:tab w:val="right" w:pos="8640"/>
              </w:tabs>
              <w:jc w:val="center"/>
              <w:rPr>
                <w:rFonts w:cs="Tahoma"/>
                <w:b/>
                <w:szCs w:val="22"/>
              </w:rPr>
            </w:pPr>
            <w:r w:rsidRPr="003331F3">
              <w:rPr>
                <w:rFonts w:cs="Tahoma"/>
                <w:b/>
                <w:szCs w:val="22"/>
              </w:rPr>
              <w:t xml:space="preserve">Team </w:t>
            </w:r>
            <w:r>
              <w:rPr>
                <w:rFonts w:cs="Tahoma"/>
                <w:b/>
                <w:szCs w:val="22"/>
              </w:rPr>
              <w:t>4</w:t>
            </w:r>
          </w:p>
        </w:tc>
      </w:tr>
    </w:tbl>
    <w:p w:rsidR="007F2401" w:rsidRPr="003331F3" w:rsidRDefault="007F2401" w:rsidP="008E4DF0">
      <w:pPr>
        <w:tabs>
          <w:tab w:val="left" w:pos="8010"/>
        </w:tabs>
        <w:rPr>
          <w:rFonts w:cs="Tahoma"/>
          <w:szCs w:val="22"/>
        </w:rPr>
      </w:pPr>
    </w:p>
    <w:p w:rsidR="00C37040" w:rsidRDefault="00C90D1F" w:rsidP="009410F9">
      <w:pPr>
        <w:tabs>
          <w:tab w:val="left" w:pos="8010"/>
        </w:tabs>
        <w:jc w:val="center"/>
        <w:rPr>
          <w:rFonts w:cs="Tahoma"/>
          <w:szCs w:val="22"/>
        </w:rPr>
      </w:pPr>
      <w:r w:rsidRPr="00C90D1F">
        <w:rPr>
          <w:rFonts w:cs="Tahoma"/>
          <w:noProof/>
          <w:szCs w:val="22"/>
        </w:rPr>
        <w:drawing>
          <wp:inline distT="0" distB="0" distL="0" distR="0">
            <wp:extent cx="2529920" cy="914400"/>
            <wp:effectExtent l="0" t="0" r="3810" b="0"/>
            <wp:docPr id="1074" name="Picture 1074" descr="C:\Users\JoyceT\Desktop\Coll Labs\BOT Mtgs\SPPC_BOT_12_15_15\pics\DSC034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C:\Users\JoyceT\Desktop\Coll Labs\BOT Mtgs\SPPC_BOT_12_15_15\pics\DSC03493.JPG"/>
                    <pic:cNvPicPr>
                      <a:picLocks noChangeAspect="1" noChangeArrowheads="1"/>
                    </pic:cNvPicPr>
                  </pic:nvPicPr>
                  <pic:blipFill>
                    <a:blip r:embed="rId149" cstate="print">
                      <a:extLst>
                        <a:ext uri="{BEBA8EAE-BF5A-486C-A8C5-ECC9F3942E4B}">
                          <a14:imgProps xmlns:a14="http://schemas.microsoft.com/office/drawing/2010/main">
                            <a14:imgLayer r:embed="rId150">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529920" cy="914400"/>
                    </a:xfrm>
                    <a:prstGeom prst="rect">
                      <a:avLst/>
                    </a:prstGeom>
                    <a:noFill/>
                    <a:ln>
                      <a:noFill/>
                    </a:ln>
                  </pic:spPr>
                </pic:pic>
              </a:graphicData>
            </a:graphic>
          </wp:inline>
        </w:drawing>
      </w:r>
      <w:r w:rsidR="009410F9">
        <w:rPr>
          <w:rFonts w:cs="Tahoma"/>
          <w:szCs w:val="22"/>
        </w:rPr>
        <w:t xml:space="preserve">  </w:t>
      </w:r>
      <w:r w:rsidRPr="00C90D1F">
        <w:rPr>
          <w:rFonts w:cs="Tahoma"/>
          <w:noProof/>
          <w:szCs w:val="22"/>
        </w:rPr>
        <w:drawing>
          <wp:inline distT="0" distB="0" distL="0" distR="0">
            <wp:extent cx="842035" cy="914400"/>
            <wp:effectExtent l="0" t="0" r="0" b="0"/>
            <wp:docPr id="1076" name="Picture 1076" descr="C:\Users\JoyceT\Desktop\Coll Labs\BOT Mtgs\SPPC_BOT_12_15_15\pics\DSC034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C:\Users\JoyceT\Desktop\Coll Labs\BOT Mtgs\SPPC_BOT_12_15_15\pics\DSC03498.JPG"/>
                    <pic:cNvPicPr>
                      <a:picLocks noChangeAspect="1" noChangeArrowheads="1"/>
                    </pic:cNvPicPr>
                  </pic:nvPicPr>
                  <pic:blipFill>
                    <a:blip r:embed="rId151" cstate="print">
                      <a:extLst>
                        <a:ext uri="{BEBA8EAE-BF5A-486C-A8C5-ECC9F3942E4B}">
                          <a14:imgProps xmlns:a14="http://schemas.microsoft.com/office/drawing/2010/main">
                            <a14:imgLayer r:embed="rId152">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842035" cy="914400"/>
                    </a:xfrm>
                    <a:prstGeom prst="rect">
                      <a:avLst/>
                    </a:prstGeom>
                    <a:noFill/>
                    <a:ln>
                      <a:noFill/>
                    </a:ln>
                  </pic:spPr>
                </pic:pic>
              </a:graphicData>
            </a:graphic>
          </wp:inline>
        </w:drawing>
      </w:r>
    </w:p>
    <w:p w:rsidR="00C90D1F" w:rsidRDefault="00C90D1F" w:rsidP="00603FBC">
      <w:pPr>
        <w:tabs>
          <w:tab w:val="left" w:pos="8010"/>
        </w:tabs>
        <w:rPr>
          <w:rFonts w:cs="Tahoma"/>
          <w:szCs w:val="22"/>
        </w:rPr>
      </w:pPr>
    </w:p>
    <w:p w:rsidR="00C37040" w:rsidRDefault="007F2401" w:rsidP="00603FBC">
      <w:pPr>
        <w:tabs>
          <w:tab w:val="left" w:pos="8010"/>
        </w:tabs>
        <w:rPr>
          <w:rFonts w:cs="Tahoma"/>
          <w:szCs w:val="22"/>
        </w:rPr>
      </w:pPr>
      <w:r w:rsidRPr="007F2401">
        <w:rPr>
          <w:rFonts w:cs="Tahoma"/>
          <w:b/>
          <w:szCs w:val="22"/>
        </w:rPr>
        <w:t>Brian Miles, Associate VP, Administrative Planning &amp; Operations Support</w:t>
      </w:r>
      <w:r w:rsidR="00C37040" w:rsidRPr="007F2401">
        <w:rPr>
          <w:rFonts w:cs="Tahoma"/>
          <w:b/>
          <w:szCs w:val="22"/>
        </w:rPr>
        <w:t>:</w:t>
      </w:r>
      <w:r w:rsidR="00C37040">
        <w:rPr>
          <w:rFonts w:cs="Tahoma"/>
          <w:szCs w:val="22"/>
        </w:rPr>
        <w:t xml:space="preserve"> </w:t>
      </w:r>
      <w:r w:rsidR="00D5740F">
        <w:rPr>
          <w:rFonts w:cs="Tahoma"/>
          <w:szCs w:val="22"/>
        </w:rPr>
        <w:t>We would like a p</w:t>
      </w:r>
      <w:r w:rsidR="00C37040">
        <w:rPr>
          <w:rFonts w:cs="Tahoma"/>
          <w:szCs w:val="22"/>
        </w:rPr>
        <w:t xml:space="preserve">rogram that supports student and community needs. A nationally benchmarked program that offers a certificate or </w:t>
      </w:r>
      <w:r w:rsidR="00D5740F">
        <w:rPr>
          <w:rFonts w:cs="Tahoma"/>
          <w:szCs w:val="22"/>
        </w:rPr>
        <w:t>recognition</w:t>
      </w:r>
      <w:r w:rsidR="00C37040">
        <w:rPr>
          <w:rFonts w:cs="Tahoma"/>
          <w:szCs w:val="22"/>
        </w:rPr>
        <w:t xml:space="preserve">. Let students know the opportunities. Revenue resources and ROI to the community. Viability for international – </w:t>
      </w:r>
      <w:r w:rsidR="00D5740F">
        <w:rPr>
          <w:rFonts w:cs="Tahoma"/>
          <w:szCs w:val="22"/>
        </w:rPr>
        <w:t xml:space="preserve">though we recognize </w:t>
      </w:r>
      <w:r w:rsidR="00C37040">
        <w:rPr>
          <w:rFonts w:cs="Tahoma"/>
          <w:szCs w:val="22"/>
        </w:rPr>
        <w:t>some of the pitfalls that might come from that. That didn’t come from me.</w:t>
      </w:r>
    </w:p>
    <w:p w:rsidR="00C37040" w:rsidRDefault="00C37040" w:rsidP="00603FBC">
      <w:pPr>
        <w:tabs>
          <w:tab w:val="left" w:pos="8010"/>
        </w:tabs>
        <w:rPr>
          <w:rFonts w:cs="Tahoma"/>
          <w:szCs w:val="22"/>
        </w:rPr>
      </w:pPr>
    </w:p>
    <w:p w:rsidR="00C37040" w:rsidRDefault="00C37040" w:rsidP="00603FBC">
      <w:pPr>
        <w:tabs>
          <w:tab w:val="left" w:pos="8010"/>
        </w:tabs>
        <w:rPr>
          <w:rFonts w:cs="Tahoma"/>
          <w:szCs w:val="22"/>
        </w:rPr>
      </w:pPr>
      <w:r w:rsidRPr="00D5740F">
        <w:rPr>
          <w:rFonts w:cs="Tahoma"/>
          <w:b/>
          <w:szCs w:val="22"/>
        </w:rPr>
        <w:t xml:space="preserve">Andrea: </w:t>
      </w:r>
      <w:r>
        <w:rPr>
          <w:rFonts w:cs="Tahoma"/>
          <w:szCs w:val="22"/>
        </w:rPr>
        <w:t>Any others?</w:t>
      </w:r>
    </w:p>
    <w:p w:rsidR="00C37040" w:rsidRDefault="00C37040" w:rsidP="00603FBC">
      <w:pPr>
        <w:tabs>
          <w:tab w:val="left" w:pos="8010"/>
        </w:tabs>
        <w:rPr>
          <w:rFonts w:cs="Tahoma"/>
          <w:szCs w:val="22"/>
        </w:rPr>
      </w:pPr>
    </w:p>
    <w:p w:rsidR="00135DD6" w:rsidRDefault="00135DD6">
      <w:r>
        <w:br w:type="page"/>
      </w:r>
    </w:p>
    <w:tbl>
      <w:tblPr>
        <w:tblStyle w:val="TableGrid"/>
        <w:tblW w:w="10525" w:type="dxa"/>
        <w:jc w:val="center"/>
        <w:shd w:val="clear" w:color="auto" w:fill="D9E2F3" w:themeFill="accent5" w:themeFillTint="33"/>
        <w:tblLook w:val="04A0" w:firstRow="1" w:lastRow="0" w:firstColumn="1" w:lastColumn="0" w:noHBand="0" w:noVBand="1"/>
      </w:tblPr>
      <w:tblGrid>
        <w:gridCol w:w="1345"/>
        <w:gridCol w:w="5400"/>
        <w:gridCol w:w="3780"/>
      </w:tblGrid>
      <w:tr w:rsidR="008E4DF0" w:rsidRPr="003C2094" w:rsidTr="008E4DF0">
        <w:trPr>
          <w:jc w:val="center"/>
        </w:trPr>
        <w:tc>
          <w:tcPr>
            <w:tcW w:w="1345" w:type="dxa"/>
            <w:shd w:val="clear" w:color="auto" w:fill="D9E2F3" w:themeFill="accent5" w:themeFillTint="33"/>
            <w:vAlign w:val="center"/>
          </w:tcPr>
          <w:p w:rsidR="008E4DF0" w:rsidRPr="003C2094" w:rsidRDefault="008E4DF0" w:rsidP="008E4DF0">
            <w:pPr>
              <w:rPr>
                <w:rFonts w:cs="Tahoma"/>
                <w:szCs w:val="22"/>
              </w:rPr>
            </w:pPr>
          </w:p>
          <w:p w:rsidR="008E4DF0" w:rsidRPr="003C2094" w:rsidRDefault="008E4DF0" w:rsidP="008E4DF0">
            <w:pPr>
              <w:rPr>
                <w:rFonts w:cs="Tahoma"/>
                <w:szCs w:val="22"/>
              </w:rPr>
            </w:pPr>
            <w:r>
              <w:rPr>
                <w:rFonts w:cs="Tahoma"/>
                <w:szCs w:val="22"/>
              </w:rPr>
              <w:t>11:30</w:t>
            </w:r>
            <w:r w:rsidRPr="003C2094">
              <w:rPr>
                <w:rFonts w:cs="Tahoma"/>
                <w:szCs w:val="22"/>
              </w:rPr>
              <w:t xml:space="preserve">am – </w:t>
            </w:r>
          </w:p>
          <w:p w:rsidR="008E4DF0" w:rsidRPr="003C2094" w:rsidRDefault="008E4DF0" w:rsidP="008E4DF0">
            <w:pPr>
              <w:rPr>
                <w:rFonts w:cs="Tahoma"/>
                <w:szCs w:val="22"/>
              </w:rPr>
            </w:pPr>
            <w:r>
              <w:rPr>
                <w:rFonts w:cs="Tahoma"/>
                <w:szCs w:val="22"/>
              </w:rPr>
              <w:t>11:50</w:t>
            </w:r>
            <w:r w:rsidRPr="003C2094">
              <w:rPr>
                <w:rFonts w:cs="Tahoma"/>
                <w:szCs w:val="22"/>
              </w:rPr>
              <w:t>am</w:t>
            </w:r>
          </w:p>
        </w:tc>
        <w:tc>
          <w:tcPr>
            <w:tcW w:w="5400" w:type="dxa"/>
            <w:shd w:val="clear" w:color="auto" w:fill="D9E2F3" w:themeFill="accent5" w:themeFillTint="33"/>
          </w:tcPr>
          <w:p w:rsidR="008E4DF0" w:rsidRDefault="008E4DF0" w:rsidP="008E4DF0">
            <w:pPr>
              <w:pStyle w:val="RTRHeading"/>
            </w:pPr>
            <w:bookmarkStart w:id="18" w:name="_Toc438114629"/>
            <w:r>
              <w:t>Employee Development (Deferred)</w:t>
            </w:r>
            <w:bookmarkEnd w:id="18"/>
          </w:p>
          <w:p w:rsidR="008E4DF0" w:rsidRPr="00504D16" w:rsidRDefault="008E4DF0" w:rsidP="008E4DF0">
            <w:pPr>
              <w:rPr>
                <w:rFonts w:cs="Tahoma"/>
                <w:szCs w:val="22"/>
              </w:rPr>
            </w:pPr>
            <w:r w:rsidRPr="00504D16">
              <w:rPr>
                <w:rFonts w:cs="Tahoma"/>
                <w:szCs w:val="22"/>
              </w:rPr>
              <w:t>This session will bring current the initiatives created</w:t>
            </w:r>
            <w:r>
              <w:rPr>
                <w:rFonts w:cs="Tahoma"/>
                <w:szCs w:val="22"/>
              </w:rPr>
              <w:t xml:space="preserve"> in the past several years to </w:t>
            </w:r>
            <w:r w:rsidRPr="00504D16">
              <w:rPr>
                <w:rFonts w:cs="Tahoma"/>
                <w:szCs w:val="22"/>
              </w:rPr>
              <w:t>enhance the growth, development, training, and prepare</w:t>
            </w:r>
            <w:r>
              <w:rPr>
                <w:rFonts w:cs="Tahoma"/>
                <w:szCs w:val="22"/>
              </w:rPr>
              <w:t xml:space="preserve">dness of all employees at St.  </w:t>
            </w:r>
            <w:r w:rsidRPr="00504D16">
              <w:rPr>
                <w:rFonts w:cs="Tahoma"/>
                <w:szCs w:val="22"/>
              </w:rPr>
              <w:t>Petersburg College.  Of particular note will be updates on the reclassification of th</w:t>
            </w:r>
            <w:r>
              <w:rPr>
                <w:rFonts w:cs="Tahoma"/>
                <w:szCs w:val="22"/>
              </w:rPr>
              <w:t xml:space="preserve">e </w:t>
            </w:r>
            <w:r w:rsidRPr="00504D16">
              <w:rPr>
                <w:rFonts w:cs="Tahoma"/>
                <w:szCs w:val="22"/>
              </w:rPr>
              <w:t xml:space="preserve">college’s advisors, the extensive redesign of the annual evaluation of Career Service </w:t>
            </w:r>
          </w:p>
          <w:p w:rsidR="008E4DF0" w:rsidRPr="00504D16" w:rsidRDefault="008E4DF0" w:rsidP="008E4DF0">
            <w:pPr>
              <w:rPr>
                <w:rFonts w:cs="Tahoma"/>
                <w:szCs w:val="22"/>
              </w:rPr>
            </w:pPr>
            <w:r>
              <w:rPr>
                <w:rFonts w:cs="Tahoma"/>
                <w:szCs w:val="22"/>
              </w:rPr>
              <w:t>E</w:t>
            </w:r>
            <w:r w:rsidRPr="00504D16">
              <w:rPr>
                <w:rFonts w:cs="Tahoma"/>
                <w:szCs w:val="22"/>
              </w:rPr>
              <w:t>mployees, the progress that has occurred in the Facu</w:t>
            </w:r>
            <w:r>
              <w:rPr>
                <w:rFonts w:cs="Tahoma"/>
                <w:szCs w:val="22"/>
              </w:rPr>
              <w:t xml:space="preserve">lty Portfolio Project and the </w:t>
            </w:r>
            <w:r w:rsidRPr="00504D16">
              <w:rPr>
                <w:rFonts w:cs="Tahoma"/>
                <w:szCs w:val="22"/>
              </w:rPr>
              <w:t>overall expansion of training and support initiatives that has now been put in place.</w:t>
            </w:r>
          </w:p>
          <w:p w:rsidR="008E4DF0" w:rsidRPr="00504D16" w:rsidRDefault="008E4DF0" w:rsidP="008E4DF0">
            <w:pPr>
              <w:rPr>
                <w:rFonts w:cs="Tahoma"/>
                <w:szCs w:val="22"/>
              </w:rPr>
            </w:pPr>
          </w:p>
          <w:p w:rsidR="008E4DF0" w:rsidRPr="00504D16" w:rsidRDefault="008E4DF0" w:rsidP="008E4DF0">
            <w:pPr>
              <w:spacing w:after="120"/>
              <w:rPr>
                <w:rFonts w:cs="Tahoma"/>
                <w:szCs w:val="22"/>
              </w:rPr>
            </w:pPr>
            <w:r w:rsidRPr="00504D16">
              <w:rPr>
                <w:rFonts w:cs="Tahoma"/>
                <w:szCs w:val="22"/>
              </w:rPr>
              <w:t>The outcome of this session is to receive feedback fr</w:t>
            </w:r>
            <w:r>
              <w:rPr>
                <w:rFonts w:cs="Tahoma"/>
                <w:szCs w:val="22"/>
              </w:rPr>
              <w:t xml:space="preserve">om the Board on the fiduciary </w:t>
            </w:r>
            <w:r w:rsidRPr="00504D16">
              <w:rPr>
                <w:rFonts w:cs="Tahoma"/>
                <w:szCs w:val="22"/>
              </w:rPr>
              <w:t>responsibility of the college to evaluate employees and</w:t>
            </w:r>
            <w:r>
              <w:rPr>
                <w:rFonts w:cs="Tahoma"/>
                <w:szCs w:val="22"/>
              </w:rPr>
              <w:t xml:space="preserve"> to strengthen their relevant </w:t>
            </w:r>
            <w:r w:rsidRPr="00504D16">
              <w:rPr>
                <w:rFonts w:cs="Tahoma"/>
                <w:szCs w:val="22"/>
              </w:rPr>
              <w:t>skills for the impr</w:t>
            </w:r>
            <w:r>
              <w:rPr>
                <w:rFonts w:cs="Tahoma"/>
                <w:szCs w:val="22"/>
              </w:rPr>
              <w:t xml:space="preserve">ovement of college operations. </w:t>
            </w:r>
          </w:p>
        </w:tc>
        <w:tc>
          <w:tcPr>
            <w:tcW w:w="3780" w:type="dxa"/>
            <w:shd w:val="clear" w:color="auto" w:fill="D9E2F3" w:themeFill="accent5" w:themeFillTint="33"/>
          </w:tcPr>
          <w:p w:rsidR="008E4DF0" w:rsidRPr="003C2094" w:rsidRDefault="008E4DF0" w:rsidP="008E4DF0">
            <w:pPr>
              <w:pStyle w:val="ListParagraph"/>
              <w:spacing w:before="120"/>
              <w:ind w:left="0"/>
              <w:rPr>
                <w:rFonts w:ascii="Tahoma" w:hAnsi="Tahoma" w:cs="Tahoma"/>
              </w:rPr>
            </w:pPr>
            <w:r>
              <w:rPr>
                <w:rFonts w:ascii="Tahoma" w:hAnsi="Tahoma" w:cs="Tahoma"/>
                <w:b/>
              </w:rPr>
              <w:t>Topic 5</w:t>
            </w:r>
            <w:r w:rsidRPr="003C2094">
              <w:rPr>
                <w:rFonts w:ascii="Tahoma" w:hAnsi="Tahoma" w:cs="Tahoma"/>
                <w:b/>
              </w:rPr>
              <w:t xml:space="preserve"> </w:t>
            </w:r>
            <w:r w:rsidRPr="003C2094">
              <w:rPr>
                <w:rFonts w:ascii="Tahoma" w:hAnsi="Tahoma" w:cs="Tahoma"/>
              </w:rPr>
              <w:t>(</w:t>
            </w:r>
            <w:r>
              <w:rPr>
                <w:rFonts w:ascii="Tahoma" w:hAnsi="Tahoma" w:cs="Tahoma"/>
              </w:rPr>
              <w:t>20</w:t>
            </w:r>
            <w:r w:rsidRPr="003C2094">
              <w:rPr>
                <w:rFonts w:ascii="Tahoma" w:hAnsi="Tahoma" w:cs="Tahoma"/>
              </w:rPr>
              <w:t>-min.):</w:t>
            </w:r>
          </w:p>
          <w:p w:rsidR="008E4DF0" w:rsidRPr="00247109" w:rsidRDefault="008E4DF0" w:rsidP="009846D9">
            <w:pPr>
              <w:pStyle w:val="ListParagraph"/>
              <w:numPr>
                <w:ilvl w:val="0"/>
                <w:numId w:val="5"/>
              </w:numPr>
              <w:spacing w:after="0" w:line="240" w:lineRule="auto"/>
              <w:ind w:right="-108"/>
              <w:rPr>
                <w:rFonts w:ascii="Tahoma" w:hAnsi="Tahoma" w:cs="Tahoma"/>
              </w:rPr>
            </w:pPr>
            <w:r>
              <w:rPr>
                <w:rFonts w:ascii="Tahoma" w:hAnsi="Tahoma" w:cs="Tahoma"/>
              </w:rPr>
              <w:t>10-</w:t>
            </w:r>
            <w:r w:rsidRPr="00247109">
              <w:rPr>
                <w:rFonts w:ascii="Tahoma" w:hAnsi="Tahoma" w:cs="Tahoma"/>
              </w:rPr>
              <w:t>min. Overview</w:t>
            </w:r>
            <w:r>
              <w:rPr>
                <w:rFonts w:ascii="Tahoma" w:hAnsi="Tahoma" w:cs="Tahoma"/>
              </w:rPr>
              <w:t xml:space="preserve"> of efforts underway and planned</w:t>
            </w:r>
          </w:p>
          <w:p w:rsidR="008E4DF0" w:rsidRPr="00B07351" w:rsidRDefault="008E4DF0" w:rsidP="009846D9">
            <w:pPr>
              <w:pStyle w:val="ListParagraph"/>
              <w:numPr>
                <w:ilvl w:val="0"/>
                <w:numId w:val="5"/>
              </w:numPr>
              <w:spacing w:after="0" w:line="240" w:lineRule="auto"/>
              <w:ind w:right="252"/>
              <w:rPr>
                <w:rFonts w:ascii="Tahoma" w:hAnsi="Tahoma" w:cs="Tahoma"/>
              </w:rPr>
            </w:pPr>
            <w:r>
              <w:rPr>
                <w:rFonts w:ascii="Tahoma" w:hAnsi="Tahoma" w:cs="Tahoma"/>
              </w:rPr>
              <w:t>10</w:t>
            </w:r>
            <w:r w:rsidRPr="00562743">
              <w:rPr>
                <w:rFonts w:ascii="Tahoma" w:hAnsi="Tahoma" w:cs="Tahoma"/>
              </w:rPr>
              <w:t xml:space="preserve">-min. </w:t>
            </w:r>
            <w:r w:rsidRPr="00610134">
              <w:rPr>
                <w:rFonts w:ascii="Tahoma" w:hAnsi="Tahoma" w:cs="Tahoma"/>
                <w:b/>
              </w:rPr>
              <w:t>BOT discussion</w:t>
            </w:r>
          </w:p>
        </w:tc>
      </w:tr>
    </w:tbl>
    <w:p w:rsidR="008E4DF0" w:rsidRDefault="008E4DF0" w:rsidP="00603FBC">
      <w:pPr>
        <w:tabs>
          <w:tab w:val="left" w:pos="8010"/>
        </w:tabs>
        <w:rPr>
          <w:rFonts w:cs="Tahoma"/>
          <w:szCs w:val="22"/>
        </w:rPr>
      </w:pPr>
    </w:p>
    <w:p w:rsidR="00966B84" w:rsidRDefault="00C37040" w:rsidP="00603FBC">
      <w:pPr>
        <w:tabs>
          <w:tab w:val="left" w:pos="8010"/>
        </w:tabs>
        <w:rPr>
          <w:rFonts w:cs="Tahoma"/>
          <w:szCs w:val="22"/>
        </w:rPr>
      </w:pPr>
      <w:r w:rsidRPr="00D5740F">
        <w:rPr>
          <w:rFonts w:cs="Tahoma"/>
          <w:b/>
          <w:szCs w:val="22"/>
        </w:rPr>
        <w:t xml:space="preserve">Dr. Law: </w:t>
      </w:r>
      <w:r>
        <w:rPr>
          <w:rFonts w:cs="Tahoma"/>
          <w:szCs w:val="22"/>
        </w:rPr>
        <w:t>The last area is one we can do in January. Let’s reassemble in the Tropics.</w:t>
      </w:r>
      <w:r w:rsidR="00966B84">
        <w:rPr>
          <w:rFonts w:cs="Tahoma"/>
          <w:szCs w:val="22"/>
        </w:rPr>
        <w:t xml:space="preserve"> Andrea’s team is putting together a handout for you as you walk out the door. Let’s look at the video from graduation.</w:t>
      </w:r>
    </w:p>
    <w:p w:rsidR="00966B84" w:rsidRDefault="009410F9" w:rsidP="00603FBC">
      <w:pPr>
        <w:tabs>
          <w:tab w:val="left" w:pos="8010"/>
        </w:tabs>
        <w:rPr>
          <w:rFonts w:cs="Tahoma"/>
          <w:szCs w:val="22"/>
        </w:rPr>
      </w:pPr>
      <w:r w:rsidRPr="00C90D1F">
        <w:rPr>
          <w:rFonts w:cs="Tahoma"/>
          <w:i/>
          <w:noProof/>
          <w:szCs w:val="22"/>
        </w:rPr>
        <w:drawing>
          <wp:anchor distT="0" distB="0" distL="114300" distR="114300" simplePos="0" relativeHeight="251706368" behindDoc="1" locked="0" layoutInCell="1" allowOverlap="1" wp14:anchorId="7BC4FD23" wp14:editId="4F301988">
            <wp:simplePos x="0" y="0"/>
            <wp:positionH relativeFrom="column">
              <wp:posOffset>8255</wp:posOffset>
            </wp:positionH>
            <wp:positionV relativeFrom="paragraph">
              <wp:posOffset>116840</wp:posOffset>
            </wp:positionV>
            <wp:extent cx="3115310" cy="914400"/>
            <wp:effectExtent l="0" t="0" r="8890" b="0"/>
            <wp:wrapTight wrapText="bothSides">
              <wp:wrapPolygon edited="0">
                <wp:start x="0" y="0"/>
                <wp:lineTo x="0" y="21150"/>
                <wp:lineTo x="21530" y="21150"/>
                <wp:lineTo x="21530" y="0"/>
                <wp:lineTo x="0" y="0"/>
              </wp:wrapPolygon>
            </wp:wrapTight>
            <wp:docPr id="1077" name="Picture 1077" descr="C:\Users\JoyceT\Desktop\Coll Labs\BOT Mtgs\SPPC_BOT_12_15_15\pics\DSC03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C:\Users\JoyceT\Desktop\Coll Labs\BOT Mtgs\SPPC_BOT_12_15_15\pics\DSC03501.JPG"/>
                    <pic:cNvPicPr>
                      <a:picLocks noChangeAspect="1" noChangeArrowheads="1"/>
                    </pic:cNvPicPr>
                  </pic:nvPicPr>
                  <pic:blipFill>
                    <a:blip r:embed="rId153" cstate="print">
                      <a:extLst>
                        <a:ext uri="{BEBA8EAE-BF5A-486C-A8C5-ECC9F3942E4B}">
                          <a14:imgProps xmlns:a14="http://schemas.microsoft.com/office/drawing/2010/main">
                            <a14:imgLayer r:embed="rId154">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3115310" cy="914400"/>
                    </a:xfrm>
                    <a:prstGeom prst="rect">
                      <a:avLst/>
                    </a:prstGeom>
                    <a:noFill/>
                    <a:ln>
                      <a:noFill/>
                    </a:ln>
                  </pic:spPr>
                </pic:pic>
              </a:graphicData>
            </a:graphic>
          </wp:anchor>
        </w:drawing>
      </w:r>
    </w:p>
    <w:p w:rsidR="009410F9" w:rsidRDefault="00D5740F" w:rsidP="00603FBC">
      <w:pPr>
        <w:tabs>
          <w:tab w:val="left" w:pos="8010"/>
        </w:tabs>
        <w:rPr>
          <w:rFonts w:cs="Tahoma"/>
          <w:i/>
          <w:noProof/>
          <w:szCs w:val="22"/>
        </w:rPr>
      </w:pPr>
      <w:r w:rsidRPr="00D5740F">
        <w:rPr>
          <w:rFonts w:cs="Tahoma"/>
          <w:i/>
          <w:szCs w:val="22"/>
        </w:rPr>
        <w:t>Participants watched a video of three recent graduates expressing what their attendance at St. Petersburg College has meant to them.</w:t>
      </w:r>
      <w:r w:rsidR="009410F9" w:rsidRPr="009410F9">
        <w:rPr>
          <w:rFonts w:cs="Tahoma"/>
          <w:i/>
          <w:noProof/>
          <w:szCs w:val="22"/>
        </w:rPr>
        <w:t xml:space="preserve"> </w:t>
      </w:r>
    </w:p>
    <w:p w:rsidR="009410F9" w:rsidRDefault="009410F9">
      <w:pPr>
        <w:rPr>
          <w:rFonts w:cs="Tahoma"/>
          <w:i/>
          <w:noProof/>
          <w:szCs w:val="22"/>
        </w:rPr>
      </w:pPr>
      <w:r>
        <w:rPr>
          <w:rFonts w:cs="Tahoma"/>
          <w:i/>
          <w:noProof/>
          <w:szCs w:val="22"/>
        </w:rPr>
        <w:br w:type="page"/>
      </w:r>
    </w:p>
    <w:tbl>
      <w:tblPr>
        <w:tblStyle w:val="TableGrid"/>
        <w:tblW w:w="9625" w:type="dxa"/>
        <w:jc w:val="center"/>
        <w:shd w:val="clear" w:color="auto" w:fill="D9E2F3" w:themeFill="accent5" w:themeFillTint="33"/>
        <w:tblLook w:val="04A0" w:firstRow="1" w:lastRow="0" w:firstColumn="1" w:lastColumn="0" w:noHBand="0" w:noVBand="1"/>
      </w:tblPr>
      <w:tblGrid>
        <w:gridCol w:w="1345"/>
        <w:gridCol w:w="4961"/>
        <w:gridCol w:w="3319"/>
      </w:tblGrid>
      <w:tr w:rsidR="008E4DF0" w:rsidRPr="003C2094" w:rsidTr="00135DD6">
        <w:trPr>
          <w:jc w:val="center"/>
        </w:trPr>
        <w:tc>
          <w:tcPr>
            <w:tcW w:w="1345" w:type="dxa"/>
            <w:shd w:val="clear" w:color="auto" w:fill="D9E2F3" w:themeFill="accent5" w:themeFillTint="33"/>
            <w:vAlign w:val="center"/>
          </w:tcPr>
          <w:p w:rsidR="008E4DF0" w:rsidRPr="003C2094" w:rsidRDefault="008E4DF0" w:rsidP="008E4DF0">
            <w:pPr>
              <w:spacing w:before="120"/>
              <w:rPr>
                <w:rFonts w:cs="Tahoma"/>
                <w:szCs w:val="22"/>
              </w:rPr>
            </w:pPr>
            <w:r>
              <w:rPr>
                <w:rFonts w:cs="Tahoma"/>
                <w:szCs w:val="22"/>
              </w:rPr>
              <w:lastRenderedPageBreak/>
              <w:t>11:50</w:t>
            </w:r>
            <w:r w:rsidRPr="003C2094">
              <w:rPr>
                <w:rFonts w:cs="Tahoma"/>
                <w:szCs w:val="22"/>
              </w:rPr>
              <w:t xml:space="preserve">am – </w:t>
            </w:r>
          </w:p>
          <w:p w:rsidR="008E4DF0" w:rsidRPr="003C2094" w:rsidRDefault="008E4DF0" w:rsidP="008E4DF0">
            <w:pPr>
              <w:spacing w:after="120"/>
              <w:rPr>
                <w:rFonts w:cs="Tahoma"/>
                <w:szCs w:val="22"/>
              </w:rPr>
            </w:pPr>
            <w:r>
              <w:rPr>
                <w:rFonts w:cs="Tahoma"/>
                <w:szCs w:val="22"/>
              </w:rPr>
              <w:t>12:00p</w:t>
            </w:r>
            <w:r w:rsidRPr="003C2094">
              <w:rPr>
                <w:rFonts w:cs="Tahoma"/>
                <w:szCs w:val="22"/>
              </w:rPr>
              <w:t>m</w:t>
            </w:r>
          </w:p>
        </w:tc>
        <w:tc>
          <w:tcPr>
            <w:tcW w:w="4961" w:type="dxa"/>
            <w:shd w:val="clear" w:color="auto" w:fill="D9E2F3" w:themeFill="accent5" w:themeFillTint="33"/>
          </w:tcPr>
          <w:p w:rsidR="008E4DF0" w:rsidRPr="003C2094" w:rsidRDefault="008E4DF0" w:rsidP="008E4DF0">
            <w:pPr>
              <w:pStyle w:val="RTRHeading"/>
            </w:pPr>
            <w:bookmarkStart w:id="19" w:name="_Toc438114630"/>
            <w:r>
              <w:t>Wrap-Up and Next Steps</w:t>
            </w:r>
            <w:bookmarkEnd w:id="19"/>
          </w:p>
        </w:tc>
        <w:tc>
          <w:tcPr>
            <w:tcW w:w="3319" w:type="dxa"/>
            <w:shd w:val="clear" w:color="auto" w:fill="D9E2F3" w:themeFill="accent5" w:themeFillTint="33"/>
          </w:tcPr>
          <w:p w:rsidR="008E4DF0" w:rsidRPr="00247109" w:rsidRDefault="008E4DF0" w:rsidP="008E4DF0">
            <w:pPr>
              <w:spacing w:before="120" w:after="120"/>
              <w:rPr>
                <w:rFonts w:cs="Tahoma"/>
                <w:b/>
                <w:szCs w:val="22"/>
              </w:rPr>
            </w:pPr>
            <w:r w:rsidRPr="00247109">
              <w:rPr>
                <w:rFonts w:cs="Tahoma"/>
                <w:szCs w:val="22"/>
              </w:rPr>
              <w:t xml:space="preserve">Dr. Law and the BOT will wrap-up by sharing </w:t>
            </w:r>
            <w:r w:rsidRPr="00247109">
              <w:rPr>
                <w:rFonts w:cs="Tahoma"/>
                <w:b/>
                <w:szCs w:val="22"/>
              </w:rPr>
              <w:t>highlights</w:t>
            </w:r>
            <w:r w:rsidRPr="00247109">
              <w:rPr>
                <w:rFonts w:cs="Tahoma"/>
                <w:szCs w:val="22"/>
              </w:rPr>
              <w:t xml:space="preserve"> and </w:t>
            </w:r>
            <w:r w:rsidRPr="00247109">
              <w:rPr>
                <w:rFonts w:cs="Tahoma"/>
                <w:b/>
                <w:szCs w:val="22"/>
              </w:rPr>
              <w:t>next steps</w:t>
            </w:r>
            <w:r w:rsidRPr="00247109">
              <w:rPr>
                <w:rFonts w:cs="Tahoma"/>
                <w:szCs w:val="22"/>
              </w:rPr>
              <w:t>.</w:t>
            </w:r>
          </w:p>
        </w:tc>
      </w:tr>
    </w:tbl>
    <w:p w:rsidR="008E4DF0" w:rsidRDefault="008E4DF0" w:rsidP="00603FBC">
      <w:pPr>
        <w:tabs>
          <w:tab w:val="left" w:pos="8010"/>
        </w:tabs>
        <w:rPr>
          <w:rFonts w:cs="Tahoma"/>
          <w:b/>
          <w:szCs w:val="22"/>
        </w:rPr>
      </w:pPr>
    </w:p>
    <w:p w:rsidR="00966B84" w:rsidRDefault="00966B84" w:rsidP="00603FBC">
      <w:pPr>
        <w:tabs>
          <w:tab w:val="left" w:pos="8010"/>
        </w:tabs>
        <w:rPr>
          <w:rFonts w:cs="Tahoma"/>
          <w:szCs w:val="22"/>
        </w:rPr>
      </w:pPr>
      <w:r w:rsidRPr="00D5740F">
        <w:rPr>
          <w:rFonts w:cs="Tahoma"/>
          <w:b/>
          <w:szCs w:val="22"/>
        </w:rPr>
        <w:t xml:space="preserve">Dr. Law: </w:t>
      </w:r>
      <w:r>
        <w:rPr>
          <w:rFonts w:cs="Tahoma"/>
          <w:szCs w:val="22"/>
        </w:rPr>
        <w:t xml:space="preserve">That concludes all our </w:t>
      </w:r>
      <w:r w:rsidR="00D5740F">
        <w:rPr>
          <w:rFonts w:cs="Tahoma"/>
          <w:szCs w:val="22"/>
        </w:rPr>
        <w:t>presentations</w:t>
      </w:r>
      <w:r>
        <w:rPr>
          <w:rFonts w:cs="Tahoma"/>
          <w:szCs w:val="22"/>
        </w:rPr>
        <w:t xml:space="preserve">. </w:t>
      </w:r>
      <w:r w:rsidR="00D5740F">
        <w:rPr>
          <w:rFonts w:cs="Tahoma"/>
          <w:szCs w:val="22"/>
        </w:rPr>
        <w:t xml:space="preserve">We’ll defer the Employee Development section. </w:t>
      </w:r>
      <w:r>
        <w:rPr>
          <w:rFonts w:cs="Tahoma"/>
          <w:szCs w:val="22"/>
        </w:rPr>
        <w:t>We will follow up in the January meeting.</w:t>
      </w:r>
    </w:p>
    <w:p w:rsidR="00966B84" w:rsidRDefault="00966B84" w:rsidP="00603FBC">
      <w:pPr>
        <w:tabs>
          <w:tab w:val="left" w:pos="8010"/>
        </w:tabs>
        <w:rPr>
          <w:rFonts w:cs="Tahoma"/>
          <w:szCs w:val="22"/>
        </w:rPr>
      </w:pPr>
    </w:p>
    <w:p w:rsidR="00966B84" w:rsidRDefault="00966B84" w:rsidP="00603FBC">
      <w:pPr>
        <w:tabs>
          <w:tab w:val="left" w:pos="8010"/>
        </w:tabs>
        <w:rPr>
          <w:rFonts w:cs="Tahoma"/>
          <w:szCs w:val="22"/>
        </w:rPr>
      </w:pPr>
      <w:r w:rsidRPr="00D5740F">
        <w:rPr>
          <w:rFonts w:cs="Tahoma"/>
          <w:b/>
          <w:szCs w:val="22"/>
        </w:rPr>
        <w:t xml:space="preserve">Chairman Oliver: </w:t>
      </w:r>
      <w:r>
        <w:rPr>
          <w:rFonts w:cs="Tahoma"/>
          <w:szCs w:val="22"/>
        </w:rPr>
        <w:t>Another great session to get us prepared for 2016. January 19</w:t>
      </w:r>
      <w:r w:rsidRPr="00966B84">
        <w:rPr>
          <w:rFonts w:cs="Tahoma"/>
          <w:szCs w:val="22"/>
          <w:vertAlign w:val="superscript"/>
        </w:rPr>
        <w:t>th</w:t>
      </w:r>
      <w:r>
        <w:rPr>
          <w:rFonts w:cs="Tahoma"/>
          <w:szCs w:val="22"/>
        </w:rPr>
        <w:t xml:space="preserve"> is our next meeting here at the EpiCenter. Happy New Year and a Merry Christmas. </w:t>
      </w:r>
    </w:p>
    <w:p w:rsidR="00966B84" w:rsidRDefault="00966B84" w:rsidP="00603FBC">
      <w:pPr>
        <w:tabs>
          <w:tab w:val="left" w:pos="8010"/>
        </w:tabs>
        <w:rPr>
          <w:rFonts w:cs="Tahoma"/>
          <w:szCs w:val="22"/>
        </w:rPr>
      </w:pPr>
    </w:p>
    <w:p w:rsidR="00966B84" w:rsidRPr="00D5740F" w:rsidRDefault="00966B84" w:rsidP="00603FBC">
      <w:pPr>
        <w:tabs>
          <w:tab w:val="left" w:pos="8010"/>
        </w:tabs>
        <w:rPr>
          <w:rFonts w:cs="Tahoma"/>
          <w:i/>
          <w:szCs w:val="22"/>
        </w:rPr>
      </w:pPr>
      <w:r w:rsidRPr="00D5740F">
        <w:rPr>
          <w:rFonts w:cs="Tahoma"/>
          <w:i/>
          <w:szCs w:val="22"/>
        </w:rPr>
        <w:t>Adjourned: 12:06</w:t>
      </w:r>
    </w:p>
    <w:p w:rsidR="00437A54" w:rsidRDefault="00437A54" w:rsidP="00603FBC">
      <w:pPr>
        <w:tabs>
          <w:tab w:val="left" w:pos="8010"/>
        </w:tabs>
        <w:rPr>
          <w:rFonts w:cs="Tahoma"/>
          <w:szCs w:val="22"/>
        </w:rPr>
      </w:pPr>
    </w:p>
    <w:p w:rsidR="00437A54" w:rsidRPr="00D5740F" w:rsidRDefault="00437A54" w:rsidP="00603FBC">
      <w:pPr>
        <w:tabs>
          <w:tab w:val="left" w:pos="8010"/>
        </w:tabs>
        <w:rPr>
          <w:rFonts w:cs="Tahoma"/>
          <w:i/>
          <w:szCs w:val="22"/>
        </w:rPr>
      </w:pPr>
      <w:r w:rsidRPr="00D5740F">
        <w:rPr>
          <w:rFonts w:cs="Tahoma"/>
          <w:i/>
          <w:szCs w:val="22"/>
        </w:rPr>
        <w:t>Dr. Law announced that Jeremy Peplow is leaving the college and he wished him well.</w:t>
      </w:r>
    </w:p>
    <w:p w:rsidR="005A7309" w:rsidRPr="008B2980" w:rsidRDefault="005A7309" w:rsidP="00C90D1F">
      <w:pPr>
        <w:rPr>
          <w:rFonts w:cs="Tahoma"/>
          <w:iCs/>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9E2F3" w:themeFill="accent5" w:themeFillTint="33"/>
        <w:tblLook w:val="04A0" w:firstRow="1" w:lastRow="0" w:firstColumn="1" w:lastColumn="0" w:noHBand="0" w:noVBand="1"/>
      </w:tblPr>
      <w:tblGrid>
        <w:gridCol w:w="9350"/>
      </w:tblGrid>
      <w:tr w:rsidR="005A7309" w:rsidRPr="008B2980" w:rsidTr="00C90D1F">
        <w:tc>
          <w:tcPr>
            <w:tcW w:w="9576" w:type="dxa"/>
            <w:shd w:val="clear" w:color="auto" w:fill="D9E2F3" w:themeFill="accent5" w:themeFillTint="33"/>
          </w:tcPr>
          <w:p w:rsidR="005A7309" w:rsidRPr="008B2980" w:rsidRDefault="005A7309" w:rsidP="005A7309">
            <w:pPr>
              <w:pStyle w:val="RTRHeading"/>
            </w:pPr>
            <w:r w:rsidRPr="008B2980">
              <w:t xml:space="preserve"> </w:t>
            </w:r>
            <w:bookmarkStart w:id="20" w:name="_Toc438114631"/>
            <w:r>
              <w:t>Artwork</w:t>
            </w:r>
            <w:bookmarkEnd w:id="20"/>
          </w:p>
        </w:tc>
      </w:tr>
    </w:tbl>
    <w:p w:rsidR="006C153C" w:rsidRPr="008B2980" w:rsidRDefault="005A7309" w:rsidP="00414C3C">
      <w:pPr>
        <w:tabs>
          <w:tab w:val="left" w:pos="8010"/>
        </w:tabs>
        <w:rPr>
          <w:rFonts w:cs="Tahoma"/>
          <w:szCs w:val="22"/>
        </w:rPr>
      </w:pPr>
      <w:r>
        <w:rPr>
          <w:rFonts w:cs="Tahoma"/>
          <w:szCs w:val="22"/>
        </w:rPr>
        <w:t xml:space="preserve"> </w:t>
      </w:r>
      <w:r w:rsidRPr="005A7309">
        <w:rPr>
          <w:rFonts w:cs="Tahoma"/>
          <w:noProof/>
          <w:szCs w:val="22"/>
        </w:rPr>
        <w:drawing>
          <wp:inline distT="0" distB="0" distL="0" distR="0">
            <wp:extent cx="5943600" cy="2588593"/>
            <wp:effectExtent l="0" t="0" r="0" b="2540"/>
            <wp:docPr id="1025" name="Picture 1025" descr="C:\Users\JoyceT\Desktop\Coll Labs\BOT Mtgs\SPPC_BOT_12_15_15\pics\DSC03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JoyceT\Desktop\Coll Labs\BOT Mtgs\SPPC_BOT_12_15_15\pics\DSC03524.JP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943600" cy="2588593"/>
                    </a:xfrm>
                    <a:prstGeom prst="rect">
                      <a:avLst/>
                    </a:prstGeom>
                    <a:noFill/>
                    <a:ln>
                      <a:noFill/>
                    </a:ln>
                  </pic:spPr>
                </pic:pic>
              </a:graphicData>
            </a:graphic>
          </wp:inline>
        </w:drawing>
      </w:r>
    </w:p>
    <w:p w:rsidR="00141781" w:rsidRDefault="006C153C" w:rsidP="00603FBC">
      <w:pPr>
        <w:tabs>
          <w:tab w:val="left" w:pos="8010"/>
        </w:tabs>
        <w:rPr>
          <w:rFonts w:cs="Tahoma"/>
          <w:szCs w:val="22"/>
        </w:rPr>
      </w:pPr>
      <w:r>
        <w:rPr>
          <w:rFonts w:cs="Tahoma"/>
          <w:szCs w:val="22"/>
        </w:rPr>
        <w:t xml:space="preserve"> </w:t>
      </w:r>
    </w:p>
    <w:p w:rsidR="00141781" w:rsidRPr="00141781" w:rsidRDefault="00141781" w:rsidP="00141781">
      <w:pPr>
        <w:rPr>
          <w:rFonts w:cs="Tahoma"/>
          <w:szCs w:val="22"/>
        </w:rPr>
      </w:pPr>
    </w:p>
    <w:p w:rsidR="00141781" w:rsidRPr="00141781" w:rsidRDefault="00141781" w:rsidP="00141781">
      <w:pPr>
        <w:rPr>
          <w:rFonts w:cs="Tahoma"/>
          <w:szCs w:val="22"/>
        </w:rPr>
      </w:pPr>
    </w:p>
    <w:p w:rsidR="00141781" w:rsidRPr="00141781" w:rsidRDefault="00141781" w:rsidP="00141781">
      <w:pPr>
        <w:rPr>
          <w:rFonts w:cs="Tahoma"/>
          <w:szCs w:val="22"/>
        </w:rPr>
      </w:pPr>
    </w:p>
    <w:p w:rsidR="00141781" w:rsidRPr="00141781" w:rsidRDefault="00141781" w:rsidP="00141781">
      <w:pPr>
        <w:rPr>
          <w:rFonts w:cs="Tahoma"/>
          <w:szCs w:val="22"/>
        </w:rPr>
      </w:pPr>
    </w:p>
    <w:p w:rsidR="00141781" w:rsidRPr="00141781" w:rsidRDefault="00141781" w:rsidP="00141781">
      <w:pPr>
        <w:rPr>
          <w:rFonts w:cs="Tahoma"/>
          <w:szCs w:val="22"/>
        </w:rPr>
      </w:pPr>
    </w:p>
    <w:p w:rsidR="00141781" w:rsidRDefault="00141781" w:rsidP="00141781">
      <w:pPr>
        <w:rPr>
          <w:rFonts w:cs="Tahoma"/>
          <w:szCs w:val="22"/>
        </w:rPr>
      </w:pPr>
    </w:p>
    <w:p w:rsidR="00141781" w:rsidRDefault="00141781" w:rsidP="00141781">
      <w:pPr>
        <w:tabs>
          <w:tab w:val="left" w:pos="2826"/>
        </w:tabs>
        <w:rPr>
          <w:rFonts w:cs="Tahoma"/>
          <w:szCs w:val="22"/>
        </w:rPr>
      </w:pPr>
      <w:r>
        <w:rPr>
          <w:rFonts w:cs="Tahoma"/>
          <w:szCs w:val="22"/>
        </w:rPr>
        <w:tab/>
      </w:r>
    </w:p>
    <w:p w:rsidR="00141781" w:rsidRDefault="00141781">
      <w:pPr>
        <w:rPr>
          <w:rFonts w:cs="Tahoma"/>
          <w:szCs w:val="22"/>
        </w:rPr>
      </w:pPr>
      <w:r>
        <w:rPr>
          <w:rFonts w:cs="Tahoma"/>
          <w:szCs w:val="22"/>
        </w:rPr>
        <w:br w:type="page"/>
      </w:r>
    </w:p>
    <w:p w:rsidR="00966705" w:rsidRDefault="00966705" w:rsidP="00966705">
      <w:pPr>
        <w:pStyle w:val="RTRHeading"/>
      </w:pPr>
      <w:bookmarkStart w:id="21" w:name="_Toc438114632"/>
      <w:r>
        <w:lastRenderedPageBreak/>
        <w:t>Additional Detail about 2015 Successes</w:t>
      </w:r>
      <w:bookmarkEnd w:id="21"/>
    </w:p>
    <w:p w:rsidR="00966705" w:rsidRDefault="00966705" w:rsidP="00966705">
      <w:pPr>
        <w:pStyle w:val="RTRHeading"/>
      </w:pPr>
    </w:p>
    <w:p w:rsidR="00966705" w:rsidRPr="00966705" w:rsidRDefault="00966705" w:rsidP="00966705">
      <w:pPr>
        <w:rPr>
          <w:b/>
        </w:rPr>
      </w:pPr>
      <w:r w:rsidRPr="00966705">
        <w:rPr>
          <w:b/>
        </w:rPr>
        <w:t>Classroom Experience</w:t>
      </w:r>
    </w:p>
    <w:p w:rsidR="00966705" w:rsidRPr="006F35F5" w:rsidRDefault="00966705" w:rsidP="00966705">
      <w:pPr>
        <w:pStyle w:val="ListParagraph"/>
        <w:numPr>
          <w:ilvl w:val="0"/>
          <w:numId w:val="23"/>
        </w:numPr>
        <w:spacing w:after="0" w:line="240" w:lineRule="auto"/>
        <w:contextualSpacing w:val="0"/>
        <w:rPr>
          <w:rFonts w:ascii="Tahoma" w:hAnsi="Tahoma" w:cs="Tahoma"/>
        </w:rPr>
      </w:pPr>
      <w:r w:rsidRPr="006F35F5">
        <w:rPr>
          <w:rFonts w:ascii="Tahoma" w:hAnsi="Tahoma" w:cs="Tahoma"/>
        </w:rPr>
        <w:t>Proposing to revise policies to ensure timely completions of math courses within the math sequence</w:t>
      </w:r>
    </w:p>
    <w:p w:rsidR="00966705" w:rsidRPr="006F35F5" w:rsidRDefault="00966705" w:rsidP="00966705">
      <w:pPr>
        <w:pStyle w:val="ListParagraph"/>
        <w:numPr>
          <w:ilvl w:val="0"/>
          <w:numId w:val="23"/>
        </w:numPr>
        <w:spacing w:after="0" w:line="240" w:lineRule="auto"/>
        <w:contextualSpacing w:val="0"/>
        <w:rPr>
          <w:rFonts w:ascii="Tahoma" w:hAnsi="Tahoma" w:cs="Tahoma"/>
        </w:rPr>
      </w:pPr>
      <w:r w:rsidRPr="006F35F5">
        <w:rPr>
          <w:rFonts w:ascii="Tahoma" w:hAnsi="Tahoma" w:cs="Tahoma"/>
        </w:rPr>
        <w:t>Faculty completion of training modules as a result of developmental education reform</w:t>
      </w:r>
    </w:p>
    <w:p w:rsidR="00966705" w:rsidRPr="006F35F5" w:rsidRDefault="00966705" w:rsidP="00966705">
      <w:pPr>
        <w:pStyle w:val="ListParagraph"/>
        <w:numPr>
          <w:ilvl w:val="0"/>
          <w:numId w:val="23"/>
        </w:numPr>
        <w:spacing w:after="0" w:line="240" w:lineRule="auto"/>
        <w:contextualSpacing w:val="0"/>
        <w:rPr>
          <w:rFonts w:ascii="Tahoma" w:hAnsi="Tahoma" w:cs="Tahoma"/>
        </w:rPr>
      </w:pPr>
      <w:r w:rsidRPr="006F35F5">
        <w:rPr>
          <w:rFonts w:ascii="Tahoma" w:hAnsi="Tahoma" w:cs="Tahoma"/>
        </w:rPr>
        <w:t>Providing “low-stakes” assessments for Flex Placement students and to ensure correct “starting point” in their math pathway</w:t>
      </w:r>
    </w:p>
    <w:p w:rsidR="00966705" w:rsidRPr="006F35F5" w:rsidRDefault="00966705" w:rsidP="00966705">
      <w:pPr>
        <w:pStyle w:val="ListParagraph"/>
        <w:numPr>
          <w:ilvl w:val="0"/>
          <w:numId w:val="23"/>
        </w:numPr>
        <w:spacing w:after="0" w:line="240" w:lineRule="auto"/>
        <w:contextualSpacing w:val="0"/>
        <w:rPr>
          <w:rFonts w:ascii="Tahoma" w:hAnsi="Tahoma" w:cs="Tahoma"/>
        </w:rPr>
      </w:pPr>
      <w:r w:rsidRPr="006F35F5">
        <w:rPr>
          <w:rFonts w:ascii="Tahoma" w:hAnsi="Tahoma" w:cs="Tahoma"/>
        </w:rPr>
        <w:t>We use local industry coaches and mentors along with faculty to help students in our Business Plan course (Man 4801) refine their business plans, writing skills, and presentation skills.</w:t>
      </w:r>
    </w:p>
    <w:p w:rsidR="00966705" w:rsidRPr="006F35F5" w:rsidRDefault="00966705" w:rsidP="00966705">
      <w:pPr>
        <w:pStyle w:val="ListParagraph"/>
        <w:numPr>
          <w:ilvl w:val="0"/>
          <w:numId w:val="23"/>
        </w:numPr>
        <w:spacing w:after="0" w:line="240" w:lineRule="auto"/>
        <w:contextualSpacing w:val="0"/>
        <w:rPr>
          <w:rFonts w:ascii="Tahoma" w:hAnsi="Tahoma" w:cs="Tahoma"/>
        </w:rPr>
      </w:pPr>
      <w:r w:rsidRPr="006F35F5">
        <w:rPr>
          <w:rFonts w:ascii="Tahoma" w:hAnsi="Tahoma" w:cs="Tahoma"/>
        </w:rPr>
        <w:t xml:space="preserve">Increased use of adaptive learning allows students to focus solely on concepts they are learning for the first time as well as areas of reinforcement. They can skip what they already know. </w:t>
      </w:r>
    </w:p>
    <w:p w:rsidR="00966705" w:rsidRPr="006F35F5" w:rsidRDefault="00966705" w:rsidP="00966705">
      <w:pPr>
        <w:pStyle w:val="ListParagraph"/>
        <w:numPr>
          <w:ilvl w:val="0"/>
          <w:numId w:val="23"/>
        </w:numPr>
        <w:spacing w:after="0" w:line="240" w:lineRule="auto"/>
        <w:contextualSpacing w:val="0"/>
        <w:rPr>
          <w:rFonts w:ascii="Tahoma" w:hAnsi="Tahoma" w:cs="Tahoma"/>
        </w:rPr>
      </w:pPr>
      <w:r w:rsidRPr="006F35F5">
        <w:rPr>
          <w:rFonts w:ascii="Tahoma" w:hAnsi="Tahoma" w:cs="Tahoma"/>
        </w:rPr>
        <w:t>Total of 60 adaptive learning sections in developmental math through MAT 1033 in Fall 2015.</w:t>
      </w:r>
    </w:p>
    <w:p w:rsidR="00966705" w:rsidRPr="006F35F5" w:rsidRDefault="00966705" w:rsidP="00966705">
      <w:pPr>
        <w:pStyle w:val="ListParagraph"/>
        <w:numPr>
          <w:ilvl w:val="0"/>
          <w:numId w:val="24"/>
        </w:numPr>
        <w:spacing w:after="0" w:line="240" w:lineRule="auto"/>
        <w:contextualSpacing w:val="0"/>
        <w:rPr>
          <w:rFonts w:ascii="Tahoma" w:hAnsi="Tahoma" w:cs="Tahoma"/>
        </w:rPr>
      </w:pPr>
      <w:r w:rsidRPr="006F35F5">
        <w:rPr>
          <w:rFonts w:ascii="Tahoma" w:hAnsi="Tahoma" w:cs="Tahoma"/>
        </w:rPr>
        <w:t>Launch of online standard courses which were developed using Quality Matters standards.</w:t>
      </w:r>
    </w:p>
    <w:p w:rsidR="00966705" w:rsidRPr="006F35F5" w:rsidRDefault="00966705" w:rsidP="00966705">
      <w:pPr>
        <w:pStyle w:val="ListParagraph"/>
        <w:numPr>
          <w:ilvl w:val="0"/>
          <w:numId w:val="24"/>
        </w:numPr>
        <w:spacing w:after="0" w:line="240" w:lineRule="auto"/>
        <w:contextualSpacing w:val="0"/>
        <w:rPr>
          <w:rFonts w:ascii="Tahoma" w:hAnsi="Tahoma" w:cs="Tahoma"/>
        </w:rPr>
      </w:pPr>
      <w:r w:rsidRPr="006F35F5">
        <w:rPr>
          <w:rFonts w:ascii="Tahoma" w:hAnsi="Tahoma" w:cs="Tahoma"/>
        </w:rPr>
        <w:t xml:space="preserve">Personalized and adaptive learning with text-neutral course options in Music Theory classes, using multiple, free online resources </w:t>
      </w:r>
    </w:p>
    <w:p w:rsidR="00966705" w:rsidRPr="006F35F5" w:rsidRDefault="00966705" w:rsidP="00966705">
      <w:pPr>
        <w:pStyle w:val="ListParagraph"/>
        <w:numPr>
          <w:ilvl w:val="0"/>
          <w:numId w:val="24"/>
        </w:numPr>
        <w:spacing w:after="0" w:line="240" w:lineRule="auto"/>
        <w:contextualSpacing w:val="0"/>
        <w:jc w:val="both"/>
        <w:rPr>
          <w:rFonts w:ascii="Tahoma" w:hAnsi="Tahoma" w:cs="Tahoma"/>
        </w:rPr>
      </w:pPr>
      <w:r w:rsidRPr="006F35F5">
        <w:rPr>
          <w:rFonts w:ascii="Tahoma" w:hAnsi="Tahoma" w:cs="Tahoma"/>
        </w:rPr>
        <w:t xml:space="preserve">A.S. program courses: Industry certificate preparation aligned and embedded in major learning outcomes. </w:t>
      </w:r>
    </w:p>
    <w:p w:rsidR="00966705" w:rsidRPr="006F35F5" w:rsidRDefault="00966705" w:rsidP="00966705">
      <w:pPr>
        <w:pStyle w:val="ListParagraph"/>
        <w:numPr>
          <w:ilvl w:val="0"/>
          <w:numId w:val="24"/>
        </w:numPr>
        <w:spacing w:after="0" w:line="240" w:lineRule="auto"/>
        <w:contextualSpacing w:val="0"/>
        <w:jc w:val="both"/>
        <w:rPr>
          <w:rFonts w:ascii="Tahoma" w:hAnsi="Tahoma" w:cs="Tahoma"/>
        </w:rPr>
      </w:pPr>
      <w:r w:rsidRPr="006F35F5">
        <w:rPr>
          <w:rFonts w:ascii="Tahoma" w:hAnsi="Tahoma" w:cs="Tahoma"/>
        </w:rPr>
        <w:t xml:space="preserve">Test prep sessions are offered to prepare for certifications </w:t>
      </w:r>
    </w:p>
    <w:p w:rsidR="00966705" w:rsidRPr="006F35F5" w:rsidRDefault="00966705" w:rsidP="00966705">
      <w:pPr>
        <w:pStyle w:val="ListParagraph"/>
        <w:numPr>
          <w:ilvl w:val="0"/>
          <w:numId w:val="24"/>
        </w:numPr>
        <w:spacing w:after="0" w:line="240" w:lineRule="auto"/>
        <w:contextualSpacing w:val="0"/>
        <w:jc w:val="both"/>
        <w:rPr>
          <w:rFonts w:ascii="Tahoma" w:hAnsi="Tahoma" w:cs="Tahoma"/>
        </w:rPr>
      </w:pPr>
      <w:r w:rsidRPr="006F35F5">
        <w:rPr>
          <w:rFonts w:ascii="Tahoma" w:hAnsi="Tahoma" w:cs="Tahoma"/>
        </w:rPr>
        <w:t>A textbook-free approach in Humanities, using a humanities resource website and free online resources and references.</w:t>
      </w:r>
    </w:p>
    <w:p w:rsidR="00966705" w:rsidRDefault="00966705" w:rsidP="00966705">
      <w:pPr>
        <w:pStyle w:val="ListParagraph"/>
        <w:numPr>
          <w:ilvl w:val="0"/>
          <w:numId w:val="24"/>
        </w:numPr>
        <w:spacing w:after="0" w:line="240" w:lineRule="auto"/>
        <w:contextualSpacing w:val="0"/>
        <w:jc w:val="both"/>
        <w:rPr>
          <w:rFonts w:ascii="Tahoma" w:hAnsi="Tahoma" w:cs="Tahoma"/>
        </w:rPr>
      </w:pPr>
      <w:r w:rsidRPr="006F35F5">
        <w:rPr>
          <w:rFonts w:ascii="Tahoma" w:hAnsi="Tahoma" w:cs="Tahoma"/>
        </w:rPr>
        <w:t>Incorporation digital design and fabrication through use of Adobe Illustrator and CNC Routers in Design II classes.</w:t>
      </w:r>
    </w:p>
    <w:p w:rsidR="00966705" w:rsidRPr="006F35F5" w:rsidRDefault="00966705" w:rsidP="00966705">
      <w:pPr>
        <w:pStyle w:val="ListParagraph"/>
        <w:numPr>
          <w:ilvl w:val="0"/>
          <w:numId w:val="24"/>
        </w:numPr>
        <w:spacing w:after="0" w:line="240" w:lineRule="auto"/>
        <w:contextualSpacing w:val="0"/>
        <w:jc w:val="both"/>
        <w:rPr>
          <w:rFonts w:ascii="Tahoma" w:hAnsi="Tahoma" w:cs="Tahoma"/>
        </w:rPr>
      </w:pPr>
      <w:r w:rsidRPr="006F35F5">
        <w:rPr>
          <w:rFonts w:ascii="Tahoma" w:hAnsi="Tahoma" w:cs="Tahoma"/>
        </w:rPr>
        <w:t>In our senior Capstones (MAN 4934, MAN 4900, and MAN 4725), we use a nationally recognized Business Strategy Game (BSG) simulation.  It simulates a real business environment where students have to make real time marketing, operations, human, and financial decisions using current financial data.  Our average success rate in these three courses is 96%.</w:t>
      </w:r>
    </w:p>
    <w:p w:rsidR="00966705" w:rsidRPr="006F35F5" w:rsidRDefault="00966705" w:rsidP="00966705">
      <w:pPr>
        <w:rPr>
          <w:rFonts w:cs="Tahoma"/>
        </w:rPr>
      </w:pPr>
    </w:p>
    <w:p w:rsidR="00966705" w:rsidRDefault="00966705" w:rsidP="00966705">
      <w:pPr>
        <w:rPr>
          <w:b/>
          <w:color w:val="FF0000"/>
        </w:rPr>
      </w:pPr>
      <w:r>
        <w:rPr>
          <w:b/>
          <w:color w:val="FF0000"/>
        </w:rPr>
        <w:br w:type="page"/>
      </w:r>
    </w:p>
    <w:p w:rsidR="00966705" w:rsidRPr="00966705" w:rsidRDefault="00966705" w:rsidP="00966705">
      <w:pPr>
        <w:rPr>
          <w:b/>
        </w:rPr>
      </w:pPr>
      <w:r w:rsidRPr="00966705">
        <w:rPr>
          <w:b/>
        </w:rPr>
        <w:lastRenderedPageBreak/>
        <w:t>Learning Beyond the Classroom</w:t>
      </w:r>
    </w:p>
    <w:p w:rsidR="00966705" w:rsidRPr="00F34065" w:rsidRDefault="00966705" w:rsidP="00966705">
      <w:pPr>
        <w:pStyle w:val="ListParagraph"/>
        <w:numPr>
          <w:ilvl w:val="0"/>
          <w:numId w:val="25"/>
        </w:numPr>
        <w:spacing w:after="0" w:line="240" w:lineRule="auto"/>
        <w:contextualSpacing w:val="0"/>
        <w:rPr>
          <w:rFonts w:ascii="Tahoma" w:hAnsi="Tahoma" w:cs="Tahoma"/>
        </w:rPr>
      </w:pPr>
      <w:r w:rsidRPr="00F34065">
        <w:rPr>
          <w:rFonts w:ascii="Tahoma" w:hAnsi="Tahoma" w:cs="Tahoma"/>
        </w:rPr>
        <w:t>Tarpon springs Aquarium-10 students-self funded</w:t>
      </w:r>
    </w:p>
    <w:p w:rsidR="00966705" w:rsidRPr="00F34065" w:rsidRDefault="00966705" w:rsidP="00966705">
      <w:pPr>
        <w:pStyle w:val="ListParagraph"/>
        <w:numPr>
          <w:ilvl w:val="0"/>
          <w:numId w:val="25"/>
        </w:numPr>
        <w:spacing w:after="0" w:line="240" w:lineRule="auto"/>
        <w:contextualSpacing w:val="0"/>
        <w:rPr>
          <w:rFonts w:ascii="Tahoma" w:hAnsi="Tahoma" w:cs="Tahoma"/>
        </w:rPr>
      </w:pPr>
      <w:r w:rsidRPr="00F34065">
        <w:rPr>
          <w:rFonts w:ascii="Tahoma" w:hAnsi="Tahoma" w:cs="Tahoma"/>
        </w:rPr>
        <w:t xml:space="preserve">Multiple presentations involving the community—20 students, 30-40 community participants- services provided by campus. </w:t>
      </w:r>
    </w:p>
    <w:p w:rsidR="00966705" w:rsidRPr="00F34065" w:rsidRDefault="00966705" w:rsidP="00966705">
      <w:pPr>
        <w:pStyle w:val="ListParagraph"/>
        <w:numPr>
          <w:ilvl w:val="0"/>
          <w:numId w:val="18"/>
        </w:numPr>
        <w:spacing w:after="0" w:line="240" w:lineRule="auto"/>
        <w:rPr>
          <w:rFonts w:ascii="Tahoma" w:hAnsi="Tahoma" w:cs="Tahoma"/>
        </w:rPr>
      </w:pPr>
      <w:r w:rsidRPr="00F34065">
        <w:rPr>
          <w:rFonts w:ascii="Tahoma" w:hAnsi="Tahoma" w:cs="Tahoma"/>
        </w:rPr>
        <w:t>Genetically modified foods</w:t>
      </w:r>
    </w:p>
    <w:p w:rsidR="00966705" w:rsidRPr="00F34065" w:rsidRDefault="00966705" w:rsidP="00966705">
      <w:pPr>
        <w:pStyle w:val="ListParagraph"/>
        <w:numPr>
          <w:ilvl w:val="0"/>
          <w:numId w:val="18"/>
        </w:numPr>
        <w:spacing w:after="0" w:line="240" w:lineRule="auto"/>
        <w:rPr>
          <w:rFonts w:ascii="Tahoma" w:hAnsi="Tahoma" w:cs="Tahoma"/>
        </w:rPr>
      </w:pPr>
      <w:r w:rsidRPr="00F34065">
        <w:rPr>
          <w:rFonts w:ascii="Tahoma" w:hAnsi="Tahoma" w:cs="Tahoma"/>
        </w:rPr>
        <w:t>Birds of Prey</w:t>
      </w:r>
    </w:p>
    <w:p w:rsidR="00966705" w:rsidRPr="00F34065" w:rsidRDefault="00966705" w:rsidP="00966705">
      <w:pPr>
        <w:pStyle w:val="ListParagraph"/>
        <w:numPr>
          <w:ilvl w:val="0"/>
          <w:numId w:val="18"/>
        </w:numPr>
        <w:spacing w:after="0" w:line="240" w:lineRule="auto"/>
        <w:rPr>
          <w:rFonts w:ascii="Tahoma" w:hAnsi="Tahoma" w:cs="Tahoma"/>
        </w:rPr>
      </w:pPr>
      <w:r w:rsidRPr="00F34065">
        <w:rPr>
          <w:rFonts w:ascii="Tahoma" w:hAnsi="Tahoma" w:cs="Tahoma"/>
        </w:rPr>
        <w:t>Climate change</w:t>
      </w:r>
    </w:p>
    <w:p w:rsidR="00966705" w:rsidRPr="00F34065" w:rsidRDefault="00966705" w:rsidP="00966705">
      <w:pPr>
        <w:pStyle w:val="ListParagraph"/>
        <w:numPr>
          <w:ilvl w:val="0"/>
          <w:numId w:val="18"/>
        </w:numPr>
        <w:spacing w:after="0" w:line="240" w:lineRule="auto"/>
        <w:rPr>
          <w:rFonts w:ascii="Tahoma" w:hAnsi="Tahoma" w:cs="Tahoma"/>
        </w:rPr>
      </w:pPr>
      <w:r w:rsidRPr="00F34065">
        <w:rPr>
          <w:rFonts w:ascii="Tahoma" w:hAnsi="Tahoma" w:cs="Tahoma"/>
        </w:rPr>
        <w:t>Recycling</w:t>
      </w:r>
    </w:p>
    <w:p w:rsidR="00966705" w:rsidRPr="00F34065" w:rsidRDefault="00966705" w:rsidP="00966705">
      <w:pPr>
        <w:pStyle w:val="ListParagraph"/>
        <w:numPr>
          <w:ilvl w:val="0"/>
          <w:numId w:val="18"/>
        </w:numPr>
        <w:spacing w:after="0" w:line="240" w:lineRule="auto"/>
        <w:ind w:left="720"/>
        <w:rPr>
          <w:rFonts w:ascii="Tahoma" w:hAnsi="Tahoma" w:cs="Tahoma"/>
        </w:rPr>
      </w:pPr>
      <w:r w:rsidRPr="00F34065">
        <w:rPr>
          <w:rFonts w:ascii="Tahoma" w:hAnsi="Tahoma" w:cs="Tahoma"/>
        </w:rPr>
        <w:t>Partnering with City of Clearwater for community clean-ups-self funded by students</w:t>
      </w:r>
    </w:p>
    <w:p w:rsidR="00966705" w:rsidRPr="00F34065" w:rsidRDefault="00966705" w:rsidP="00966705">
      <w:pPr>
        <w:pStyle w:val="ListParagraph"/>
        <w:numPr>
          <w:ilvl w:val="0"/>
          <w:numId w:val="18"/>
        </w:numPr>
        <w:spacing w:after="0" w:line="240" w:lineRule="auto"/>
        <w:ind w:left="720"/>
        <w:contextualSpacing w:val="0"/>
        <w:rPr>
          <w:rFonts w:ascii="Tahoma" w:hAnsi="Tahoma" w:cs="Tahoma"/>
        </w:rPr>
      </w:pPr>
      <w:r w:rsidRPr="00F34065">
        <w:rPr>
          <w:rFonts w:ascii="Tahoma" w:hAnsi="Tahoma" w:cs="Tahoma"/>
        </w:rPr>
        <w:t>Field trips with Biotech students: 10-20 students-transportation costs only paid from lab fee budget:</w:t>
      </w:r>
    </w:p>
    <w:p w:rsidR="00966705" w:rsidRPr="00F34065" w:rsidRDefault="00966705" w:rsidP="00966705">
      <w:pPr>
        <w:pStyle w:val="ListParagraph"/>
        <w:numPr>
          <w:ilvl w:val="0"/>
          <w:numId w:val="19"/>
        </w:numPr>
        <w:spacing w:after="0" w:line="240" w:lineRule="auto"/>
        <w:rPr>
          <w:rFonts w:ascii="Tahoma" w:hAnsi="Tahoma" w:cs="Tahoma"/>
        </w:rPr>
      </w:pPr>
      <w:r w:rsidRPr="00F34065">
        <w:rPr>
          <w:rFonts w:ascii="Tahoma" w:hAnsi="Tahoma" w:cs="Tahoma"/>
        </w:rPr>
        <w:t>Research project at USF—diabetes cell therapies</w:t>
      </w:r>
    </w:p>
    <w:p w:rsidR="00966705" w:rsidRPr="00F34065" w:rsidRDefault="00966705" w:rsidP="00966705">
      <w:pPr>
        <w:pStyle w:val="ListParagraph"/>
        <w:numPr>
          <w:ilvl w:val="0"/>
          <w:numId w:val="19"/>
        </w:numPr>
        <w:spacing w:after="0" w:line="240" w:lineRule="auto"/>
        <w:rPr>
          <w:rFonts w:ascii="Tahoma" w:hAnsi="Tahoma" w:cs="Tahoma"/>
        </w:rPr>
      </w:pPr>
      <w:r w:rsidRPr="00F34065">
        <w:rPr>
          <w:rFonts w:ascii="Tahoma" w:hAnsi="Tahoma" w:cs="Tahoma"/>
        </w:rPr>
        <w:t>Research project at USF—Microbiomes</w:t>
      </w:r>
    </w:p>
    <w:p w:rsidR="00966705" w:rsidRPr="00F34065" w:rsidRDefault="00966705" w:rsidP="00966705">
      <w:pPr>
        <w:pStyle w:val="ListParagraph"/>
        <w:numPr>
          <w:ilvl w:val="0"/>
          <w:numId w:val="19"/>
        </w:numPr>
        <w:spacing w:after="0" w:line="240" w:lineRule="auto"/>
        <w:rPr>
          <w:rFonts w:ascii="Tahoma" w:hAnsi="Tahoma" w:cs="Tahoma"/>
        </w:rPr>
      </w:pPr>
      <w:r w:rsidRPr="00F34065">
        <w:rPr>
          <w:rFonts w:ascii="Tahoma" w:hAnsi="Tahoma" w:cs="Tahoma"/>
        </w:rPr>
        <w:t>Moffitt Cancer Vivarium and small animal imaging center tour</w:t>
      </w:r>
    </w:p>
    <w:p w:rsidR="00966705" w:rsidRPr="00F34065" w:rsidRDefault="00966705" w:rsidP="00966705">
      <w:pPr>
        <w:pStyle w:val="ListParagraph"/>
        <w:numPr>
          <w:ilvl w:val="0"/>
          <w:numId w:val="19"/>
        </w:numPr>
        <w:spacing w:after="0" w:line="240" w:lineRule="auto"/>
        <w:rPr>
          <w:rFonts w:ascii="Tahoma" w:hAnsi="Tahoma" w:cs="Tahoma"/>
        </w:rPr>
      </w:pPr>
      <w:r w:rsidRPr="00F34065">
        <w:rPr>
          <w:rFonts w:ascii="Tahoma" w:hAnsi="Tahoma" w:cs="Tahoma"/>
        </w:rPr>
        <w:t>DNA fingerprinting forensics workshop with NFSTC-Largo</w:t>
      </w:r>
    </w:p>
    <w:p w:rsidR="00966705" w:rsidRPr="00F34065" w:rsidRDefault="00966705" w:rsidP="00966705">
      <w:pPr>
        <w:pStyle w:val="ListParagraph"/>
        <w:numPr>
          <w:ilvl w:val="0"/>
          <w:numId w:val="19"/>
        </w:numPr>
        <w:spacing w:after="0" w:line="240" w:lineRule="auto"/>
        <w:ind w:left="720"/>
        <w:contextualSpacing w:val="0"/>
        <w:rPr>
          <w:rFonts w:ascii="Tahoma" w:hAnsi="Tahoma" w:cs="Tahoma"/>
        </w:rPr>
      </w:pPr>
      <w:r w:rsidRPr="00F34065">
        <w:rPr>
          <w:rFonts w:ascii="Tahoma" w:hAnsi="Tahoma" w:cs="Tahoma"/>
        </w:rPr>
        <w:t>Student led Life Sciences Colloquium—student produced-200 participant.  SGA funded-- $10,000</w:t>
      </w:r>
    </w:p>
    <w:p w:rsidR="00966705" w:rsidRPr="00F34065" w:rsidRDefault="00966705" w:rsidP="00966705">
      <w:pPr>
        <w:pStyle w:val="ListParagraph"/>
        <w:numPr>
          <w:ilvl w:val="0"/>
          <w:numId w:val="19"/>
        </w:numPr>
        <w:spacing w:after="0" w:line="240" w:lineRule="auto"/>
        <w:ind w:left="720"/>
        <w:contextualSpacing w:val="0"/>
        <w:rPr>
          <w:rFonts w:ascii="Tahoma" w:hAnsi="Tahoma" w:cs="Tahoma"/>
        </w:rPr>
      </w:pPr>
      <w:r w:rsidRPr="00F34065">
        <w:rPr>
          <w:rFonts w:ascii="Tahoma" w:hAnsi="Tahoma" w:cs="Tahoma"/>
        </w:rPr>
        <w:t>Tri Beta National Biology Honor society field trips—costs various-15-20 students participants</w:t>
      </w:r>
    </w:p>
    <w:p w:rsidR="00966705" w:rsidRPr="00F34065" w:rsidRDefault="00966705" w:rsidP="00966705">
      <w:pPr>
        <w:pStyle w:val="ListParagraph"/>
        <w:numPr>
          <w:ilvl w:val="0"/>
          <w:numId w:val="21"/>
        </w:numPr>
        <w:spacing w:after="0" w:line="240" w:lineRule="auto"/>
        <w:rPr>
          <w:rFonts w:ascii="Tahoma" w:hAnsi="Tahoma" w:cs="Tahoma"/>
        </w:rPr>
      </w:pPr>
      <w:r w:rsidRPr="00F34065">
        <w:rPr>
          <w:rFonts w:ascii="Tahoma" w:hAnsi="Tahoma" w:cs="Tahoma"/>
        </w:rPr>
        <w:t>Field trip to TreeUmph—cost $50/student—self funded</w:t>
      </w:r>
    </w:p>
    <w:p w:rsidR="00966705" w:rsidRPr="00F34065" w:rsidRDefault="00966705" w:rsidP="00966705">
      <w:pPr>
        <w:pStyle w:val="ListParagraph"/>
        <w:numPr>
          <w:ilvl w:val="0"/>
          <w:numId w:val="21"/>
        </w:numPr>
        <w:spacing w:after="0" w:line="240" w:lineRule="auto"/>
        <w:rPr>
          <w:rFonts w:ascii="Tahoma" w:hAnsi="Tahoma" w:cs="Tahoma"/>
        </w:rPr>
      </w:pPr>
      <w:r w:rsidRPr="00F34065">
        <w:rPr>
          <w:rFonts w:ascii="Tahoma" w:hAnsi="Tahoma" w:cs="Tahoma"/>
        </w:rPr>
        <w:t>Field trip to look for fossils in the Hillsborough River—Led by Fossil Expeditions--$350—self funded</w:t>
      </w:r>
    </w:p>
    <w:p w:rsidR="00966705" w:rsidRDefault="00966705" w:rsidP="00966705">
      <w:pPr>
        <w:pStyle w:val="ListParagraph"/>
        <w:numPr>
          <w:ilvl w:val="0"/>
          <w:numId w:val="21"/>
        </w:numPr>
        <w:spacing w:after="0" w:line="240" w:lineRule="auto"/>
        <w:rPr>
          <w:rFonts w:ascii="Tahoma" w:hAnsi="Tahoma" w:cs="Tahoma"/>
        </w:rPr>
      </w:pPr>
      <w:r w:rsidRPr="006F35F5">
        <w:rPr>
          <w:rFonts w:ascii="Tahoma" w:hAnsi="Tahoma" w:cs="Tahoma"/>
        </w:rPr>
        <w:t>Camping trip to Paynes Prairie and the Natural History Museum--$600—self funded</w:t>
      </w:r>
    </w:p>
    <w:p w:rsidR="00966705" w:rsidRDefault="00966705" w:rsidP="00966705">
      <w:pPr>
        <w:pStyle w:val="ListParagraph"/>
        <w:numPr>
          <w:ilvl w:val="0"/>
          <w:numId w:val="21"/>
        </w:numPr>
        <w:spacing w:after="0" w:line="240" w:lineRule="auto"/>
        <w:ind w:left="720"/>
        <w:rPr>
          <w:rFonts w:ascii="Tahoma" w:hAnsi="Tahoma" w:cs="Tahoma"/>
        </w:rPr>
      </w:pPr>
      <w:r w:rsidRPr="00A37F41">
        <w:rPr>
          <w:rFonts w:ascii="Tahoma" w:hAnsi="Tahoma" w:cs="Tahoma"/>
        </w:rPr>
        <w:t>Various undergrad research projects—funded by CETL and SPC foundation--$2,000-$4,000 per project</w:t>
      </w:r>
    </w:p>
    <w:p w:rsidR="00966705" w:rsidRDefault="00966705" w:rsidP="00966705">
      <w:pPr>
        <w:pStyle w:val="ListParagraph"/>
        <w:numPr>
          <w:ilvl w:val="0"/>
          <w:numId w:val="21"/>
        </w:numPr>
        <w:spacing w:after="0" w:line="240" w:lineRule="auto"/>
        <w:ind w:left="720"/>
        <w:rPr>
          <w:rFonts w:ascii="Tahoma" w:hAnsi="Tahoma" w:cs="Tahoma"/>
        </w:rPr>
      </w:pPr>
      <w:r w:rsidRPr="00A37F41">
        <w:rPr>
          <w:rFonts w:ascii="Tahoma" w:hAnsi="Tahoma" w:cs="Tahoma"/>
        </w:rPr>
        <w:t>Participation in the Florida Branch of the American Society for Microbiology, Florida Academy of Sciences statewide meetings.  Poster presentations on research projects 20-30 students per year.  Costs either self-funded or by CETL or Foundation grants</w:t>
      </w:r>
    </w:p>
    <w:p w:rsidR="00966705" w:rsidRDefault="00966705" w:rsidP="00966705">
      <w:pPr>
        <w:pStyle w:val="ListParagraph"/>
        <w:numPr>
          <w:ilvl w:val="0"/>
          <w:numId w:val="21"/>
        </w:numPr>
        <w:spacing w:after="0" w:line="240" w:lineRule="auto"/>
        <w:ind w:left="720"/>
        <w:rPr>
          <w:rFonts w:ascii="Tahoma" w:hAnsi="Tahoma" w:cs="Tahoma"/>
        </w:rPr>
      </w:pPr>
      <w:r w:rsidRPr="00A37F41">
        <w:rPr>
          <w:rFonts w:ascii="Tahoma" w:hAnsi="Tahoma" w:cs="Tahoma"/>
        </w:rPr>
        <w:t>Field Biology class visits a variety of state parks, the Florida Keys and do volunteer work with Tampa Bay Watch—15-20 students for each activity.  Student funded or lab fee funded where appropriate.</w:t>
      </w:r>
    </w:p>
    <w:p w:rsidR="00966705" w:rsidRDefault="00966705" w:rsidP="00966705">
      <w:pPr>
        <w:pStyle w:val="ListParagraph"/>
        <w:numPr>
          <w:ilvl w:val="0"/>
          <w:numId w:val="21"/>
        </w:numPr>
        <w:spacing w:after="0" w:line="240" w:lineRule="auto"/>
        <w:ind w:left="720"/>
        <w:rPr>
          <w:rFonts w:ascii="Tahoma" w:hAnsi="Tahoma" w:cs="Tahoma"/>
        </w:rPr>
      </w:pPr>
      <w:r w:rsidRPr="00A37F41">
        <w:rPr>
          <w:rFonts w:ascii="Tahoma" w:hAnsi="Tahoma" w:cs="Tahoma"/>
        </w:rPr>
        <w:t>Students participate in the Society of Comparative and Integrative biology annual meeting—1-2 students. Funded by student government.</w:t>
      </w:r>
    </w:p>
    <w:p w:rsidR="00966705" w:rsidRPr="00A37F41" w:rsidRDefault="00966705" w:rsidP="00966705">
      <w:pPr>
        <w:pStyle w:val="ListParagraph"/>
        <w:numPr>
          <w:ilvl w:val="0"/>
          <w:numId w:val="21"/>
        </w:numPr>
        <w:spacing w:after="0" w:line="240" w:lineRule="auto"/>
        <w:ind w:left="720"/>
        <w:rPr>
          <w:rFonts w:ascii="Tahoma" w:hAnsi="Tahoma" w:cs="Tahoma"/>
        </w:rPr>
      </w:pPr>
      <w:r w:rsidRPr="00A37F41">
        <w:rPr>
          <w:rFonts w:ascii="Tahoma" w:hAnsi="Tahoma" w:cs="Tahoma"/>
        </w:rPr>
        <w:t>A&amp;P students producing video projects to help learning Human Anatomy and Physiology topics.  25-30 students produced 10 videos.  Zero cost.  Available on YouTube:</w:t>
      </w:r>
    </w:p>
    <w:p w:rsidR="00966705" w:rsidRDefault="00EA4C38" w:rsidP="00966705">
      <w:pPr>
        <w:ind w:left="720" w:firstLine="720"/>
        <w:rPr>
          <w:rStyle w:val="Hyperlink"/>
          <w:rFonts w:cs="Tahoma"/>
          <w:u w:color="0000E9"/>
        </w:rPr>
      </w:pPr>
      <w:hyperlink r:id="rId156" w:history="1">
        <w:r w:rsidR="00966705" w:rsidRPr="006F35F5">
          <w:rPr>
            <w:rStyle w:val="Hyperlink"/>
            <w:rFonts w:cs="Tahoma"/>
            <w:u w:color="0000E9"/>
          </w:rPr>
          <w:t>https://www.youtube.com/channel/UC8KIvw7_SBUmp7S1ingmcOA</w:t>
        </w:r>
      </w:hyperlink>
    </w:p>
    <w:p w:rsidR="00966705" w:rsidRPr="00C80B44" w:rsidRDefault="00966705" w:rsidP="00966705">
      <w:pPr>
        <w:pStyle w:val="ListParagraph"/>
        <w:numPr>
          <w:ilvl w:val="0"/>
          <w:numId w:val="21"/>
        </w:numPr>
        <w:spacing w:after="0" w:line="240" w:lineRule="auto"/>
        <w:ind w:left="720"/>
        <w:contextualSpacing w:val="0"/>
        <w:rPr>
          <w:rFonts w:cs="Tahoma"/>
          <w:u w:val="single" w:color="0000E9"/>
        </w:rPr>
      </w:pPr>
      <w:r>
        <w:rPr>
          <w:rFonts w:ascii="Tahoma" w:hAnsi="Tahoma" w:cs="Tahoma"/>
        </w:rPr>
        <w:lastRenderedPageBreak/>
        <w:t>Seminole Environmental C</w:t>
      </w:r>
      <w:r w:rsidRPr="00C80B44">
        <w:rPr>
          <w:rFonts w:ascii="Tahoma" w:hAnsi="Tahoma" w:cs="Tahoma"/>
        </w:rPr>
        <w:t>lub:</w:t>
      </w:r>
    </w:p>
    <w:p w:rsidR="00966705" w:rsidRPr="006F35F5" w:rsidRDefault="00966705" w:rsidP="00966705">
      <w:pPr>
        <w:pStyle w:val="ListParagraph"/>
        <w:numPr>
          <w:ilvl w:val="0"/>
          <w:numId w:val="20"/>
        </w:numPr>
        <w:spacing w:after="0" w:line="240" w:lineRule="auto"/>
        <w:rPr>
          <w:rFonts w:ascii="Tahoma" w:hAnsi="Tahoma" w:cs="Tahoma"/>
        </w:rPr>
      </w:pPr>
      <w:r w:rsidRPr="006F35F5">
        <w:rPr>
          <w:rFonts w:ascii="Tahoma" w:hAnsi="Tahoma" w:cs="Tahoma"/>
        </w:rPr>
        <w:t>Hosted 20120 documentary—Florida Wildlife Corridor. 15-20 students participated.  No costs</w:t>
      </w:r>
    </w:p>
    <w:p w:rsidR="00966705" w:rsidRPr="006F35F5" w:rsidRDefault="00966705" w:rsidP="00966705">
      <w:pPr>
        <w:pStyle w:val="ListParagraph"/>
        <w:numPr>
          <w:ilvl w:val="0"/>
          <w:numId w:val="20"/>
        </w:numPr>
        <w:spacing w:after="0" w:line="240" w:lineRule="auto"/>
        <w:rPr>
          <w:rFonts w:ascii="Tahoma" w:hAnsi="Tahoma" w:cs="Tahoma"/>
        </w:rPr>
      </w:pPr>
      <w:r w:rsidRPr="006F35F5">
        <w:rPr>
          <w:rFonts w:ascii="Tahoma" w:hAnsi="Tahoma" w:cs="Tahoma"/>
        </w:rPr>
        <w:t>Presentations on bee-keeping involving the Pinellas Beekeepers Association.  Participated in construction of an Apiary on the Seminole campus</w:t>
      </w:r>
    </w:p>
    <w:p w:rsidR="00966705" w:rsidRDefault="00966705" w:rsidP="00966705">
      <w:pPr>
        <w:pStyle w:val="ListParagraph"/>
        <w:numPr>
          <w:ilvl w:val="0"/>
          <w:numId w:val="20"/>
        </w:numPr>
        <w:spacing w:after="0" w:line="240" w:lineRule="auto"/>
        <w:rPr>
          <w:rFonts w:ascii="Tahoma" w:hAnsi="Tahoma" w:cs="Tahoma"/>
        </w:rPr>
      </w:pPr>
      <w:r w:rsidRPr="006F35F5">
        <w:rPr>
          <w:rFonts w:ascii="Tahoma" w:hAnsi="Tahoma" w:cs="Tahoma"/>
        </w:rPr>
        <w:t>Field trip to Pinellas County Waste-to-Energy Plant—10 students.  No costs.</w:t>
      </w:r>
    </w:p>
    <w:p w:rsidR="00966705" w:rsidRDefault="00966705" w:rsidP="00966705">
      <w:pPr>
        <w:pStyle w:val="ListParagraph"/>
        <w:numPr>
          <w:ilvl w:val="0"/>
          <w:numId w:val="20"/>
        </w:numPr>
        <w:spacing w:after="0" w:line="240" w:lineRule="auto"/>
        <w:ind w:left="720"/>
        <w:rPr>
          <w:rFonts w:ascii="Tahoma" w:hAnsi="Tahoma" w:cs="Tahoma"/>
        </w:rPr>
      </w:pPr>
      <w:r w:rsidRPr="00C80B44">
        <w:rPr>
          <w:rFonts w:ascii="Tahoma" w:hAnsi="Tahoma" w:cs="Tahoma"/>
        </w:rPr>
        <w:t>Wetlands Resources class did 4 field trips to a variety of wetlands in the area.  10-15 students participated.  No cost.</w:t>
      </w:r>
    </w:p>
    <w:p w:rsidR="00966705" w:rsidRDefault="00966705" w:rsidP="00966705">
      <w:pPr>
        <w:pStyle w:val="ListParagraph"/>
        <w:numPr>
          <w:ilvl w:val="0"/>
          <w:numId w:val="20"/>
        </w:numPr>
        <w:spacing w:after="0" w:line="240" w:lineRule="auto"/>
        <w:ind w:left="720"/>
        <w:rPr>
          <w:rFonts w:ascii="Tahoma" w:hAnsi="Tahoma" w:cs="Tahoma"/>
        </w:rPr>
      </w:pPr>
      <w:r w:rsidRPr="00C80B44">
        <w:rPr>
          <w:rFonts w:ascii="Tahoma" w:hAnsi="Tahoma" w:cs="Tahoma"/>
        </w:rPr>
        <w:t>The Microbiology Student Res</w:t>
      </w:r>
      <w:r>
        <w:rPr>
          <w:rFonts w:ascii="Tahoma" w:hAnsi="Tahoma" w:cs="Tahoma"/>
        </w:rPr>
        <w:t>earch Association (MRSA!) Club:</w:t>
      </w:r>
      <w:r w:rsidRPr="00C80B44">
        <w:rPr>
          <w:rFonts w:ascii="Tahoma" w:hAnsi="Tahoma" w:cs="Tahoma"/>
        </w:rPr>
        <w:t xml:space="preserve"> </w:t>
      </w:r>
    </w:p>
    <w:p w:rsidR="00966705" w:rsidRDefault="00966705" w:rsidP="00966705">
      <w:pPr>
        <w:pStyle w:val="ListParagraph"/>
        <w:numPr>
          <w:ilvl w:val="0"/>
          <w:numId w:val="20"/>
        </w:numPr>
        <w:spacing w:after="0" w:line="240" w:lineRule="auto"/>
        <w:rPr>
          <w:rFonts w:ascii="Tahoma" w:hAnsi="Tahoma" w:cs="Tahoma"/>
        </w:rPr>
      </w:pPr>
      <w:r w:rsidRPr="00C80B44">
        <w:rPr>
          <w:rFonts w:ascii="Tahoma" w:hAnsi="Tahoma" w:cs="Tahoma"/>
        </w:rPr>
        <w:t>Meets weekly.5-15 students depending upon semester.  Cost approx. $3,000 per semester.  Funded by grants and some lab fee funds for basic supplies.</w:t>
      </w:r>
    </w:p>
    <w:p w:rsidR="00966705" w:rsidRPr="00C80B44" w:rsidRDefault="00966705" w:rsidP="00966705">
      <w:pPr>
        <w:pStyle w:val="ListParagraph"/>
        <w:numPr>
          <w:ilvl w:val="0"/>
          <w:numId w:val="20"/>
        </w:numPr>
        <w:spacing w:after="0" w:line="240" w:lineRule="auto"/>
        <w:ind w:left="720"/>
        <w:rPr>
          <w:rFonts w:ascii="Tahoma" w:hAnsi="Tahoma" w:cs="Tahoma"/>
        </w:rPr>
      </w:pPr>
      <w:r w:rsidRPr="00C80B44">
        <w:rPr>
          <w:rFonts w:ascii="Tahoma" w:hAnsi="Tahoma" w:cs="Tahoma"/>
        </w:rPr>
        <w:t>Medical club at DT/MT</w:t>
      </w:r>
      <w:r>
        <w:rPr>
          <w:rFonts w:ascii="Tahoma" w:hAnsi="Tahoma" w:cs="Tahoma"/>
        </w:rPr>
        <w:t>:</w:t>
      </w:r>
    </w:p>
    <w:p w:rsidR="00966705" w:rsidRPr="006F35F5" w:rsidRDefault="00966705" w:rsidP="00966705">
      <w:pPr>
        <w:pStyle w:val="ListParagraph"/>
        <w:numPr>
          <w:ilvl w:val="0"/>
          <w:numId w:val="22"/>
        </w:numPr>
        <w:spacing w:after="0" w:line="240" w:lineRule="auto"/>
        <w:rPr>
          <w:rFonts w:ascii="Tahoma" w:hAnsi="Tahoma" w:cs="Tahoma"/>
        </w:rPr>
      </w:pPr>
      <w:r w:rsidRPr="006F35F5">
        <w:rPr>
          <w:rFonts w:ascii="Tahoma" w:hAnsi="Tahoma" w:cs="Tahoma"/>
        </w:rPr>
        <w:t>MOSI field trips—10-15 students.  SGA funded</w:t>
      </w:r>
    </w:p>
    <w:p w:rsidR="00966705" w:rsidRPr="006F35F5" w:rsidRDefault="00966705" w:rsidP="00966705">
      <w:pPr>
        <w:pStyle w:val="ListParagraph"/>
        <w:numPr>
          <w:ilvl w:val="0"/>
          <w:numId w:val="22"/>
        </w:numPr>
        <w:spacing w:after="0" w:line="240" w:lineRule="auto"/>
        <w:rPr>
          <w:rFonts w:ascii="Tahoma" w:hAnsi="Tahoma" w:cs="Tahoma"/>
        </w:rPr>
      </w:pPr>
      <w:r w:rsidRPr="006F35F5">
        <w:rPr>
          <w:rFonts w:ascii="Tahoma" w:hAnsi="Tahoma" w:cs="Tahoma"/>
        </w:rPr>
        <w:t>Basic Life support &amp; CPR Certification training—20 students—SGA funded</w:t>
      </w:r>
    </w:p>
    <w:p w:rsidR="00966705" w:rsidRPr="006F35F5" w:rsidRDefault="00966705" w:rsidP="00966705">
      <w:pPr>
        <w:pStyle w:val="ListParagraph"/>
        <w:numPr>
          <w:ilvl w:val="0"/>
          <w:numId w:val="22"/>
        </w:numPr>
        <w:spacing w:after="0" w:line="240" w:lineRule="auto"/>
        <w:rPr>
          <w:rFonts w:ascii="Tahoma" w:hAnsi="Tahoma" w:cs="Tahoma"/>
        </w:rPr>
      </w:pPr>
      <w:r w:rsidRPr="006F35F5">
        <w:rPr>
          <w:rFonts w:ascii="Tahoma" w:hAnsi="Tahoma" w:cs="Tahoma"/>
        </w:rPr>
        <w:t>Volunteering at Children’s Hospital Ronald MacDonald House—self funded—once a month—10-12 students</w:t>
      </w:r>
    </w:p>
    <w:p w:rsidR="00966705" w:rsidRDefault="00966705" w:rsidP="00966705">
      <w:pPr>
        <w:pStyle w:val="ListParagraph"/>
        <w:numPr>
          <w:ilvl w:val="0"/>
          <w:numId w:val="22"/>
        </w:numPr>
        <w:spacing w:after="0" w:line="240" w:lineRule="auto"/>
        <w:rPr>
          <w:rFonts w:ascii="Tahoma" w:hAnsi="Tahoma" w:cs="Tahoma"/>
        </w:rPr>
      </w:pPr>
      <w:r w:rsidRPr="006F35F5">
        <w:rPr>
          <w:rFonts w:ascii="Tahoma" w:hAnsi="Tahoma" w:cs="Tahoma"/>
        </w:rPr>
        <w:t>Volunteering at St. Petersburg General Hospital—Guardian Angel Program—5 students, 4 hrs per week for 5 weeks thus far.  Self-funded.</w:t>
      </w:r>
    </w:p>
    <w:p w:rsidR="00966705" w:rsidRPr="005F022E" w:rsidRDefault="00966705" w:rsidP="00966705">
      <w:pPr>
        <w:pStyle w:val="ListParagraph"/>
        <w:numPr>
          <w:ilvl w:val="0"/>
          <w:numId w:val="22"/>
        </w:numPr>
        <w:spacing w:after="0" w:line="240" w:lineRule="auto"/>
        <w:ind w:left="720"/>
        <w:rPr>
          <w:rFonts w:ascii="Tahoma" w:hAnsi="Tahoma" w:cs="Tahoma"/>
        </w:rPr>
      </w:pPr>
      <w:r w:rsidRPr="00B525A7">
        <w:rPr>
          <w:rFonts w:ascii="Tahoma" w:hAnsi="Tahoma" w:cs="Tahoma"/>
        </w:rPr>
        <w:t>A&amp;P students at DT/MT attend cadaver workshops. 2 sessions per year. 20 students.  No cost</w:t>
      </w:r>
      <w:r>
        <w:rPr>
          <w:rFonts w:ascii="Tahoma" w:hAnsi="Tahoma" w:cs="Tahoma"/>
        </w:rPr>
        <w:t>.</w:t>
      </w:r>
    </w:p>
    <w:p w:rsidR="00966705" w:rsidRPr="006F35F5" w:rsidRDefault="00966705" w:rsidP="00966705">
      <w:pPr>
        <w:pStyle w:val="ListParagraph"/>
        <w:numPr>
          <w:ilvl w:val="0"/>
          <w:numId w:val="26"/>
        </w:numPr>
        <w:spacing w:after="0" w:line="240" w:lineRule="auto"/>
        <w:contextualSpacing w:val="0"/>
        <w:rPr>
          <w:rFonts w:ascii="Tahoma" w:hAnsi="Tahoma" w:cs="Tahoma"/>
        </w:rPr>
      </w:pPr>
      <w:r w:rsidRPr="006F35F5">
        <w:rPr>
          <w:rFonts w:ascii="Tahoma" w:hAnsi="Tahoma" w:cs="Tahoma"/>
        </w:rPr>
        <w:t>330 students actively participated in concerts, shows, recitals in the fall. There were 39 arts events of which 29 were dance, theater, music.</w:t>
      </w:r>
    </w:p>
    <w:p w:rsidR="00966705" w:rsidRPr="006F35F5" w:rsidRDefault="00966705" w:rsidP="00966705">
      <w:pPr>
        <w:pStyle w:val="ListParagraph"/>
        <w:numPr>
          <w:ilvl w:val="0"/>
          <w:numId w:val="26"/>
        </w:numPr>
        <w:spacing w:after="0" w:line="240" w:lineRule="auto"/>
        <w:contextualSpacing w:val="0"/>
        <w:rPr>
          <w:rFonts w:ascii="Tahoma" w:hAnsi="Tahoma" w:cs="Tahoma"/>
        </w:rPr>
      </w:pPr>
      <w:r w:rsidRPr="006F35F5">
        <w:rPr>
          <w:rFonts w:ascii="Tahoma" w:hAnsi="Tahoma" w:cs="Tahoma"/>
        </w:rPr>
        <w:t>4 Professional development sessions for students pursuing careers in arts and entertainment. 37 students participated.</w:t>
      </w:r>
    </w:p>
    <w:p w:rsidR="00966705" w:rsidRPr="006F35F5" w:rsidRDefault="00966705" w:rsidP="00966705">
      <w:pPr>
        <w:pStyle w:val="ListParagraph"/>
        <w:numPr>
          <w:ilvl w:val="0"/>
          <w:numId w:val="26"/>
        </w:numPr>
        <w:spacing w:after="0" w:line="240" w:lineRule="auto"/>
        <w:contextualSpacing w:val="0"/>
        <w:rPr>
          <w:rFonts w:ascii="Tahoma" w:hAnsi="Tahoma" w:cs="Tahoma"/>
        </w:rPr>
      </w:pPr>
      <w:r w:rsidRPr="006F35F5">
        <w:rPr>
          <w:rFonts w:ascii="Tahoma" w:hAnsi="Tahoma" w:cs="Tahoma"/>
        </w:rPr>
        <w:t>Working Artist event (Palladium): networking between students, faculty, arts professionals, community leaders, and to provide timely, practical advice and techniques for success in arts careers. A total of 202 participated.</w:t>
      </w:r>
    </w:p>
    <w:p w:rsidR="00966705" w:rsidRPr="006F35F5" w:rsidRDefault="00966705" w:rsidP="00966705">
      <w:pPr>
        <w:pStyle w:val="ListParagraph"/>
        <w:numPr>
          <w:ilvl w:val="0"/>
          <w:numId w:val="26"/>
        </w:numPr>
        <w:spacing w:after="0" w:line="240" w:lineRule="auto"/>
        <w:contextualSpacing w:val="0"/>
        <w:rPr>
          <w:rFonts w:ascii="Tahoma" w:hAnsi="Tahoma" w:cs="Tahoma"/>
        </w:rPr>
      </w:pPr>
      <w:r w:rsidRPr="006F35F5">
        <w:rPr>
          <w:rFonts w:ascii="Tahoma" w:hAnsi="Tahoma" w:cs="Tahoma"/>
        </w:rPr>
        <w:t>Ceramics “Empty Bowls” project to engage ceramic art students and faculty with community needs through the St. Petersburg Free Clinic in a fund-raising effort sponsored by Highwater Clay. This will involve approximately 72 students.</w:t>
      </w:r>
    </w:p>
    <w:p w:rsidR="00966705" w:rsidRPr="006F35F5" w:rsidRDefault="00966705" w:rsidP="00966705">
      <w:pPr>
        <w:pStyle w:val="ListParagraph"/>
        <w:numPr>
          <w:ilvl w:val="0"/>
          <w:numId w:val="26"/>
        </w:numPr>
        <w:spacing w:after="0" w:line="240" w:lineRule="auto"/>
        <w:contextualSpacing w:val="0"/>
        <w:rPr>
          <w:rFonts w:ascii="Tahoma" w:hAnsi="Tahoma" w:cs="Tahoma"/>
        </w:rPr>
      </w:pPr>
      <w:r w:rsidRPr="006F35F5">
        <w:rPr>
          <w:rFonts w:ascii="Tahoma" w:hAnsi="Tahoma" w:cs="Tahoma"/>
        </w:rPr>
        <w:t>Linked-in Photo shoot provided by Photographic Technology interns: professional profile photos for SPC student employment search.</w:t>
      </w:r>
    </w:p>
    <w:p w:rsidR="00966705" w:rsidRPr="006F35F5" w:rsidRDefault="00966705" w:rsidP="00966705">
      <w:pPr>
        <w:pStyle w:val="ListParagraph"/>
        <w:numPr>
          <w:ilvl w:val="0"/>
          <w:numId w:val="26"/>
        </w:numPr>
        <w:spacing w:after="0" w:line="240" w:lineRule="auto"/>
        <w:contextualSpacing w:val="0"/>
        <w:rPr>
          <w:rFonts w:ascii="Tahoma" w:hAnsi="Tahoma" w:cs="Tahoma"/>
        </w:rPr>
      </w:pPr>
      <w:r w:rsidRPr="006F35F5">
        <w:rPr>
          <w:rFonts w:ascii="Tahoma" w:hAnsi="Tahoma" w:cs="Tahoma"/>
        </w:rPr>
        <w:t xml:space="preserve">SEmmy’s digital arts competition in the </w:t>
      </w:r>
      <w:r w:rsidR="004B7FC9" w:rsidRPr="006F35F5">
        <w:rPr>
          <w:rFonts w:ascii="Tahoma" w:hAnsi="Tahoma" w:cs="Tahoma"/>
        </w:rPr>
        <w:t>spring</w:t>
      </w:r>
      <w:r w:rsidRPr="006F35F5">
        <w:rPr>
          <w:rFonts w:ascii="Tahoma" w:hAnsi="Tahoma" w:cs="Tahoma"/>
        </w:rPr>
        <w:t xml:space="preserve"> semester, open to SPC arts and Pinellas County Schools, with trophies to 18 category winners. </w:t>
      </w:r>
    </w:p>
    <w:p w:rsidR="00966705" w:rsidRPr="006F35F5" w:rsidRDefault="00966705" w:rsidP="00966705">
      <w:pPr>
        <w:pStyle w:val="PlainText"/>
        <w:numPr>
          <w:ilvl w:val="0"/>
          <w:numId w:val="26"/>
        </w:numPr>
        <w:rPr>
          <w:rFonts w:ascii="Tahoma" w:hAnsi="Tahoma" w:cs="Tahoma"/>
        </w:rPr>
      </w:pPr>
      <w:r w:rsidRPr="006F35F5">
        <w:rPr>
          <w:rFonts w:ascii="Tahoma" w:hAnsi="Tahoma" w:cs="Tahoma"/>
        </w:rPr>
        <w:t xml:space="preserve">MIRA music production competition: winning student music production is included on annual compilation CD. </w:t>
      </w:r>
    </w:p>
    <w:p w:rsidR="00966705" w:rsidRPr="006F35F5" w:rsidRDefault="00966705" w:rsidP="00966705">
      <w:pPr>
        <w:pStyle w:val="ListParagraph"/>
        <w:numPr>
          <w:ilvl w:val="0"/>
          <w:numId w:val="26"/>
        </w:numPr>
        <w:spacing w:after="0" w:line="240" w:lineRule="auto"/>
        <w:contextualSpacing w:val="0"/>
        <w:rPr>
          <w:rFonts w:ascii="Tahoma" w:hAnsi="Tahoma" w:cs="Tahoma"/>
        </w:rPr>
      </w:pPr>
      <w:r w:rsidRPr="006F35F5">
        <w:rPr>
          <w:rFonts w:ascii="Tahoma" w:hAnsi="Tahoma" w:cs="Tahoma"/>
        </w:rPr>
        <w:lastRenderedPageBreak/>
        <w:t>Charrette (art show) at Tarpon Campus: winners receive cash awards provided by student government. 45 students participated, 125 attended.</w:t>
      </w:r>
    </w:p>
    <w:p w:rsidR="00966705" w:rsidRPr="006F35F5" w:rsidRDefault="00966705" w:rsidP="00966705">
      <w:pPr>
        <w:pStyle w:val="ListParagraph"/>
        <w:numPr>
          <w:ilvl w:val="0"/>
          <w:numId w:val="26"/>
        </w:numPr>
        <w:spacing w:after="0" w:line="240" w:lineRule="auto"/>
        <w:contextualSpacing w:val="0"/>
        <w:rPr>
          <w:rFonts w:ascii="Tahoma" w:hAnsi="Tahoma" w:cs="Tahoma"/>
        </w:rPr>
      </w:pPr>
      <w:r w:rsidRPr="006F35F5">
        <w:rPr>
          <w:rFonts w:ascii="Tahoma" w:hAnsi="Tahoma" w:cs="Tahoma"/>
        </w:rPr>
        <w:t>45 students in Design 2, Ceramics, and Printmaking presented their work in their respective Crossroads Gallery shows.</w:t>
      </w:r>
    </w:p>
    <w:p w:rsidR="00966705" w:rsidRPr="006F35F5" w:rsidRDefault="00966705" w:rsidP="00966705">
      <w:pPr>
        <w:pStyle w:val="ListParagraph"/>
        <w:numPr>
          <w:ilvl w:val="0"/>
          <w:numId w:val="26"/>
        </w:numPr>
        <w:spacing w:after="0" w:line="240" w:lineRule="auto"/>
        <w:contextualSpacing w:val="0"/>
        <w:rPr>
          <w:rFonts w:ascii="Tahoma" w:hAnsi="Tahoma" w:cs="Tahoma"/>
        </w:rPr>
      </w:pPr>
      <w:r w:rsidRPr="006F35F5">
        <w:rPr>
          <w:rFonts w:ascii="Tahoma" w:hAnsi="Tahoma" w:cs="Tahoma"/>
        </w:rPr>
        <w:t>Juried Art show at Clearwater Campus, cash awards for first, second, third place and “Juror’s purchase,” campus purchase of student art. 50</w:t>
      </w:r>
      <w:r w:rsidR="004B7FC9" w:rsidRPr="006F35F5">
        <w:rPr>
          <w:rFonts w:ascii="Tahoma" w:hAnsi="Tahoma" w:cs="Tahoma"/>
        </w:rPr>
        <w:t> students</w:t>
      </w:r>
      <w:r w:rsidRPr="006F35F5">
        <w:rPr>
          <w:rFonts w:ascii="Tahoma" w:hAnsi="Tahoma" w:cs="Tahoma"/>
        </w:rPr>
        <w:t xml:space="preserve"> participated.</w:t>
      </w:r>
    </w:p>
    <w:p w:rsidR="00966705" w:rsidRPr="006F35F5" w:rsidRDefault="00966705" w:rsidP="00966705">
      <w:pPr>
        <w:pStyle w:val="ListParagraph"/>
        <w:numPr>
          <w:ilvl w:val="0"/>
          <w:numId w:val="26"/>
        </w:numPr>
        <w:spacing w:after="0" w:line="240" w:lineRule="auto"/>
        <w:contextualSpacing w:val="0"/>
        <w:rPr>
          <w:rFonts w:ascii="Tahoma" w:hAnsi="Tahoma" w:cs="Tahoma"/>
        </w:rPr>
      </w:pPr>
      <w:r w:rsidRPr="006F35F5">
        <w:rPr>
          <w:rFonts w:ascii="Tahoma" w:hAnsi="Tahoma" w:cs="Tahoma"/>
        </w:rPr>
        <w:t>Ceramics pizza party at end of semester, where students make wood-fired pizza in a kiln. 80+ students participated.</w:t>
      </w:r>
    </w:p>
    <w:p w:rsidR="00966705" w:rsidRPr="006F35F5" w:rsidRDefault="00966705" w:rsidP="00966705">
      <w:pPr>
        <w:pStyle w:val="ListParagraph"/>
        <w:numPr>
          <w:ilvl w:val="0"/>
          <w:numId w:val="23"/>
        </w:numPr>
        <w:spacing w:after="0" w:line="240" w:lineRule="auto"/>
        <w:contextualSpacing w:val="0"/>
        <w:rPr>
          <w:rFonts w:ascii="Tahoma" w:hAnsi="Tahoma" w:cs="Tahoma"/>
        </w:rPr>
      </w:pPr>
      <w:r w:rsidRPr="006F35F5">
        <w:rPr>
          <w:rFonts w:ascii="Tahoma" w:hAnsi="Tahoma" w:cs="Tahoma"/>
        </w:rPr>
        <w:t>STEAM (Science, Technology, Engineering, Arts and Mathematics) students at DT led a mini-catapult competition which also involved members of the community as well as K-12 students.</w:t>
      </w:r>
    </w:p>
    <w:p w:rsidR="00966705" w:rsidRPr="006F35F5" w:rsidRDefault="00966705" w:rsidP="00966705">
      <w:pPr>
        <w:pStyle w:val="ListParagraph"/>
        <w:numPr>
          <w:ilvl w:val="0"/>
          <w:numId w:val="23"/>
        </w:numPr>
        <w:spacing w:after="0" w:line="240" w:lineRule="auto"/>
        <w:contextualSpacing w:val="0"/>
        <w:rPr>
          <w:rFonts w:ascii="Tahoma" w:hAnsi="Tahoma" w:cs="Tahoma"/>
        </w:rPr>
      </w:pPr>
      <w:r w:rsidRPr="006F35F5">
        <w:rPr>
          <w:rFonts w:ascii="Tahoma" w:hAnsi="Tahoma" w:cs="Tahoma"/>
        </w:rPr>
        <w:t>MGF 1107 students at the Clearwater campus visited the M.C. Escher exhibit at the Dali Museum to explore and research the use of mathematics in art and other related areas.</w:t>
      </w:r>
    </w:p>
    <w:p w:rsidR="00966705" w:rsidRPr="006F35F5" w:rsidRDefault="00966705" w:rsidP="00966705">
      <w:pPr>
        <w:pStyle w:val="ListParagraph"/>
        <w:numPr>
          <w:ilvl w:val="0"/>
          <w:numId w:val="23"/>
        </w:numPr>
        <w:spacing w:after="0" w:line="240" w:lineRule="auto"/>
        <w:contextualSpacing w:val="0"/>
        <w:rPr>
          <w:rFonts w:ascii="Tahoma" w:hAnsi="Tahoma" w:cs="Tahoma"/>
        </w:rPr>
      </w:pPr>
      <w:r w:rsidRPr="006F35F5">
        <w:rPr>
          <w:rFonts w:ascii="Tahoma" w:hAnsi="Tahoma" w:cs="Tahoma"/>
        </w:rPr>
        <w:t>Study Abroad trip to Greece involved a STA 2023 – Elementary Statistics class studying the subject, through data collection and research, in an international setting.  </w:t>
      </w:r>
    </w:p>
    <w:p w:rsidR="00966705" w:rsidRDefault="00966705" w:rsidP="00966705">
      <w:pPr>
        <w:pStyle w:val="RTRHeading"/>
      </w:pPr>
    </w:p>
    <w:p w:rsidR="006C153C" w:rsidRPr="00141781" w:rsidRDefault="006C153C" w:rsidP="00141781">
      <w:pPr>
        <w:tabs>
          <w:tab w:val="left" w:pos="2826"/>
        </w:tabs>
        <w:rPr>
          <w:rFonts w:cs="Tahoma"/>
          <w:szCs w:val="22"/>
        </w:rPr>
      </w:pPr>
    </w:p>
    <w:sectPr w:rsidR="006C153C" w:rsidRPr="00141781" w:rsidSect="00850E08">
      <w:headerReference w:type="default" r:id="rId157"/>
      <w:footerReference w:type="default" r:id="rId158"/>
      <w:pgSz w:w="12240" w:h="15840" w:code="1"/>
      <w:pgMar w:top="1440" w:right="1440" w:bottom="1440" w:left="1440" w:header="810" w:footer="165" w:gutter="0"/>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A4C38" w:rsidRDefault="00EA4C38">
      <w:r>
        <w:separator/>
      </w:r>
    </w:p>
  </w:endnote>
  <w:endnote w:type="continuationSeparator" w:id="0">
    <w:p w:rsidR="00EA4C38" w:rsidRDefault="00EA4C3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Calibri Light">
    <w:panose1 w:val="020F0302020204030204"/>
    <w:charset w:val="00"/>
    <w:family w:val="swiss"/>
    <w:pitch w:val="variable"/>
    <w:sig w:usb0="A00002EF" w:usb1="4000207B" w:usb2="00000000" w:usb3="00000000" w:csb0="0000019F" w:csb1="00000000"/>
  </w:font>
  <w:font w:name="Consolas">
    <w:panose1 w:val="020B0609020204030204"/>
    <w:charset w:val="00"/>
    <w:family w:val="modern"/>
    <w:pitch w:val="fixed"/>
    <w:sig w:usb0="E10002FF" w:usb1="4000FCFF" w:usb2="00000009" w:usb3="00000000" w:csb0="0000019F" w:csb1="00000000"/>
  </w:font>
  <w:font w:name="Arial Unicode MS">
    <w:panose1 w:val="020B0604020202020204"/>
    <w:charset w:val="80"/>
    <w:family w:val="swiss"/>
    <w:pitch w:val="variable"/>
    <w:sig w:usb0="F7FFAFFF" w:usb1="E9DFFFFF" w:usb2="0000003F" w:usb3="00000000" w:csb0="003F01FF" w:csb1="00000000"/>
  </w:font>
  <w:font w:name="Palatino Linotype">
    <w:panose1 w:val="02040502050505030304"/>
    <w:charset w:val="00"/>
    <w:family w:val="roman"/>
    <w:pitch w:val="variable"/>
    <w:sig w:usb0="E0000287" w:usb1="40000013" w:usb2="00000000" w:usb3="00000000" w:csb0="0000019F" w:csb1="00000000"/>
  </w:font>
  <w:font w:name="Nilland-SmallCaps">
    <w:altName w:val="Britannic Bold"/>
    <w:charset w:val="00"/>
    <w:family w:val="auto"/>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E1BAF" w:rsidRDefault="00EA4C38">
    <w:pPr>
      <w:pStyle w:val="Footer"/>
    </w:pPr>
    <w:hyperlink r:id="rId1" w:history="1">
      <w:r w:rsidR="000E1BAF" w:rsidRPr="00040FE4">
        <w:rPr>
          <w:rStyle w:val="Hyperlink"/>
        </w:rPr>
        <w:t>CollaborativeLabs@spcollege.edu</w:t>
      </w:r>
    </w:hyperlink>
    <w:r w:rsidR="000E1BAF" w:rsidRPr="00040FE4">
      <w:tab/>
    </w:r>
    <w:r w:rsidR="000E1BAF" w:rsidRPr="00040FE4">
      <w:tab/>
    </w:r>
    <w:r w:rsidR="000E1BAF" w:rsidRPr="00040FE4">
      <w:fldChar w:fldCharType="begin"/>
    </w:r>
    <w:r w:rsidR="000E1BAF" w:rsidRPr="00040FE4">
      <w:instrText xml:space="preserve"> PAGE </w:instrText>
    </w:r>
    <w:r w:rsidR="000E1BAF" w:rsidRPr="00040FE4">
      <w:fldChar w:fldCharType="separate"/>
    </w:r>
    <w:r w:rsidR="00EF416D">
      <w:rPr>
        <w:noProof/>
      </w:rPr>
      <w:t>2</w:t>
    </w:r>
    <w:r w:rsidR="000E1BAF" w:rsidRPr="00040FE4">
      <w:fldChar w:fldCharType="end"/>
    </w:r>
    <w:r w:rsidR="000E1BAF" w:rsidRPr="00040FE4">
      <w:t xml:space="preserve">                         </w:t>
    </w:r>
    <w:r w:rsidR="000E1BAF" w:rsidRPr="00040FE4">
      <w:rPr>
        <w:noProof/>
      </w:rPr>
      <w:drawing>
        <wp:inline distT="0" distB="0" distL="0" distR="0" wp14:anchorId="4A34BD71" wp14:editId="64546ED1">
          <wp:extent cx="1510030" cy="499745"/>
          <wp:effectExtent l="0" t="0" r="0" b="0"/>
          <wp:docPr id="194" name="Picture 194" descr="Email-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Email-0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510030" cy="499745"/>
                  </a:xfrm>
                  <a:prstGeom prst="rect">
                    <a:avLst/>
                  </a:prstGeom>
                  <a:noFill/>
                  <a:ln>
                    <a:noFill/>
                  </a:ln>
                </pic:spPr>
              </pic:pic>
            </a:graphicData>
          </a:graphic>
        </wp:inline>
      </w:drawing>
    </w:r>
    <w:r w:rsidR="000E1BAF" w:rsidRPr="00040FE4">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A4C38" w:rsidRDefault="00EA4C38">
      <w:r>
        <w:separator/>
      </w:r>
    </w:p>
  </w:footnote>
  <w:footnote w:type="continuationSeparator" w:id="0">
    <w:p w:rsidR="00EA4C38" w:rsidRDefault="00EA4C3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E1BAF" w:rsidRPr="00040FE4" w:rsidRDefault="000E1BAF" w:rsidP="00040FE4">
    <w:pPr>
      <w:pStyle w:val="Header"/>
    </w:pPr>
    <w:r>
      <w:t>Board of Trustees Annual Retreat</w:t>
    </w:r>
    <w:r>
      <w:tab/>
    </w:r>
    <w:r w:rsidRPr="00040FE4">
      <w:tab/>
      <w:t xml:space="preserve">December </w:t>
    </w:r>
    <w:r>
      <w:t>1</w:t>
    </w:r>
    <w:r w:rsidRPr="00040FE4">
      <w:t>5, 2015</w:t>
    </w:r>
  </w:p>
  <w:p w:rsidR="000E1BAF" w:rsidRPr="00040FE4" w:rsidRDefault="000E1BAF" w:rsidP="00040FE4">
    <w:pPr>
      <w:pStyle w:val="Header"/>
    </w:pPr>
    <w:r w:rsidRPr="00040FE4">
      <w:rPr>
        <w:noProof/>
      </w:rPr>
      <w:drawing>
        <wp:inline distT="0" distB="0" distL="0" distR="0" wp14:anchorId="1F93CCF3" wp14:editId="042A4525">
          <wp:extent cx="5943600" cy="42545"/>
          <wp:effectExtent l="0" t="0" r="0" b="0"/>
          <wp:docPr id="193" name="Picture 193" descr="RTR Header-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RTR Header-0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43600" cy="42545"/>
                  </a:xfrm>
                  <a:prstGeom prst="rect">
                    <a:avLst/>
                  </a:prstGeom>
                  <a:noFill/>
                  <a:ln>
                    <a:noFill/>
                  </a:ln>
                </pic:spPr>
              </pic:pic>
            </a:graphicData>
          </a:graphic>
        </wp:inline>
      </w:drawing>
    </w:r>
  </w:p>
  <w:p w:rsidR="000E1BAF" w:rsidRDefault="000E1BA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FF6C68D8"/>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7587E2F"/>
    <w:multiLevelType w:val="hybridMultilevel"/>
    <w:tmpl w:val="D7F0C374"/>
    <w:lvl w:ilvl="0" w:tplc="04090001">
      <w:start w:val="1"/>
      <w:numFmt w:val="bullet"/>
      <w:lvlText w:val=""/>
      <w:lvlJc w:val="left"/>
      <w:pPr>
        <w:ind w:left="-504" w:hanging="360"/>
      </w:pPr>
      <w:rPr>
        <w:rFonts w:ascii="Symbol" w:hAnsi="Symbol" w:hint="default"/>
      </w:rPr>
    </w:lvl>
    <w:lvl w:ilvl="1" w:tplc="04090003">
      <w:start w:val="1"/>
      <w:numFmt w:val="bullet"/>
      <w:lvlText w:val="o"/>
      <w:lvlJc w:val="left"/>
      <w:pPr>
        <w:ind w:left="216" w:hanging="360"/>
      </w:pPr>
      <w:rPr>
        <w:rFonts w:ascii="Courier New" w:hAnsi="Courier New" w:cs="Courier New" w:hint="default"/>
      </w:rPr>
    </w:lvl>
    <w:lvl w:ilvl="2" w:tplc="04090005" w:tentative="1">
      <w:start w:val="1"/>
      <w:numFmt w:val="bullet"/>
      <w:lvlText w:val=""/>
      <w:lvlJc w:val="left"/>
      <w:pPr>
        <w:ind w:left="936" w:hanging="360"/>
      </w:pPr>
      <w:rPr>
        <w:rFonts w:ascii="Wingdings" w:hAnsi="Wingdings" w:hint="default"/>
      </w:rPr>
    </w:lvl>
    <w:lvl w:ilvl="3" w:tplc="04090001" w:tentative="1">
      <w:start w:val="1"/>
      <w:numFmt w:val="bullet"/>
      <w:lvlText w:val=""/>
      <w:lvlJc w:val="left"/>
      <w:pPr>
        <w:ind w:left="1656" w:hanging="360"/>
      </w:pPr>
      <w:rPr>
        <w:rFonts w:ascii="Symbol" w:hAnsi="Symbol" w:hint="default"/>
      </w:rPr>
    </w:lvl>
    <w:lvl w:ilvl="4" w:tplc="04090003" w:tentative="1">
      <w:start w:val="1"/>
      <w:numFmt w:val="bullet"/>
      <w:lvlText w:val="o"/>
      <w:lvlJc w:val="left"/>
      <w:pPr>
        <w:ind w:left="2376" w:hanging="360"/>
      </w:pPr>
      <w:rPr>
        <w:rFonts w:ascii="Courier New" w:hAnsi="Courier New" w:cs="Courier New" w:hint="default"/>
      </w:rPr>
    </w:lvl>
    <w:lvl w:ilvl="5" w:tplc="04090005" w:tentative="1">
      <w:start w:val="1"/>
      <w:numFmt w:val="bullet"/>
      <w:lvlText w:val=""/>
      <w:lvlJc w:val="left"/>
      <w:pPr>
        <w:ind w:left="3096" w:hanging="360"/>
      </w:pPr>
      <w:rPr>
        <w:rFonts w:ascii="Wingdings" w:hAnsi="Wingdings" w:hint="default"/>
      </w:rPr>
    </w:lvl>
    <w:lvl w:ilvl="6" w:tplc="04090001" w:tentative="1">
      <w:start w:val="1"/>
      <w:numFmt w:val="bullet"/>
      <w:lvlText w:val=""/>
      <w:lvlJc w:val="left"/>
      <w:pPr>
        <w:ind w:left="3816" w:hanging="360"/>
      </w:pPr>
      <w:rPr>
        <w:rFonts w:ascii="Symbol" w:hAnsi="Symbol" w:hint="default"/>
      </w:rPr>
    </w:lvl>
    <w:lvl w:ilvl="7" w:tplc="04090003" w:tentative="1">
      <w:start w:val="1"/>
      <w:numFmt w:val="bullet"/>
      <w:lvlText w:val="o"/>
      <w:lvlJc w:val="left"/>
      <w:pPr>
        <w:ind w:left="4536" w:hanging="360"/>
      </w:pPr>
      <w:rPr>
        <w:rFonts w:ascii="Courier New" w:hAnsi="Courier New" w:cs="Courier New" w:hint="default"/>
      </w:rPr>
    </w:lvl>
    <w:lvl w:ilvl="8" w:tplc="04090005" w:tentative="1">
      <w:start w:val="1"/>
      <w:numFmt w:val="bullet"/>
      <w:lvlText w:val=""/>
      <w:lvlJc w:val="left"/>
      <w:pPr>
        <w:ind w:left="5256" w:hanging="360"/>
      </w:pPr>
      <w:rPr>
        <w:rFonts w:ascii="Wingdings" w:hAnsi="Wingdings" w:hint="default"/>
      </w:rPr>
    </w:lvl>
  </w:abstractNum>
  <w:abstractNum w:abstractNumId="2" w15:restartNumberingAfterBreak="0">
    <w:nsid w:val="082D4E2D"/>
    <w:multiLevelType w:val="hybridMultilevel"/>
    <w:tmpl w:val="8F24BB6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10AA7A5C"/>
    <w:multiLevelType w:val="hybridMultilevel"/>
    <w:tmpl w:val="C682EE7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1CE367FA"/>
    <w:multiLevelType w:val="hybridMultilevel"/>
    <w:tmpl w:val="B93477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58D4D65"/>
    <w:multiLevelType w:val="hybridMultilevel"/>
    <w:tmpl w:val="9F0AC67C"/>
    <w:lvl w:ilvl="0" w:tplc="67BC1BC8">
      <w:start w:val="1"/>
      <w:numFmt w:val="decimal"/>
      <w:lvlText w:val="%1."/>
      <w:lvlJc w:val="left"/>
      <w:pPr>
        <w:ind w:left="360" w:hanging="360"/>
      </w:pPr>
      <w:rPr>
        <w:rFonts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5D4731C"/>
    <w:multiLevelType w:val="hybridMultilevel"/>
    <w:tmpl w:val="268C0EA0"/>
    <w:lvl w:ilvl="0" w:tplc="67BC1BC8">
      <w:start w:val="1"/>
      <w:numFmt w:val="decimal"/>
      <w:lvlText w:val="%1."/>
      <w:lvlJc w:val="left"/>
      <w:pPr>
        <w:ind w:left="360" w:hanging="360"/>
      </w:pPr>
      <w:rPr>
        <w:rFonts w:hint="default"/>
        <w:b w:val="0"/>
        <w:i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15:restartNumberingAfterBreak="0">
    <w:nsid w:val="26DE43BA"/>
    <w:multiLevelType w:val="hybridMultilevel"/>
    <w:tmpl w:val="F860024E"/>
    <w:lvl w:ilvl="0" w:tplc="04090001">
      <w:start w:val="1"/>
      <w:numFmt w:val="bullet"/>
      <w:lvlText w:val=""/>
      <w:lvlJc w:val="left"/>
      <w:pPr>
        <w:ind w:left="720" w:hanging="360"/>
      </w:pPr>
      <w:rPr>
        <w:rFonts w:ascii="Symbol" w:hAnsi="Symbol"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8" w15:restartNumberingAfterBreak="0">
    <w:nsid w:val="26FE1431"/>
    <w:multiLevelType w:val="hybridMultilevel"/>
    <w:tmpl w:val="831C37B2"/>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15:restartNumberingAfterBreak="0">
    <w:nsid w:val="29CE781A"/>
    <w:multiLevelType w:val="hybridMultilevel"/>
    <w:tmpl w:val="EAB4953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328B4550"/>
    <w:multiLevelType w:val="hybridMultilevel"/>
    <w:tmpl w:val="8AFE985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15:restartNumberingAfterBreak="0">
    <w:nsid w:val="33F02AC3"/>
    <w:multiLevelType w:val="hybridMultilevel"/>
    <w:tmpl w:val="23C0CE76"/>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384C75B5"/>
    <w:multiLevelType w:val="hybridMultilevel"/>
    <w:tmpl w:val="EF0680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C1D5C0E"/>
    <w:multiLevelType w:val="hybridMultilevel"/>
    <w:tmpl w:val="DA22F35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C391955"/>
    <w:multiLevelType w:val="hybridMultilevel"/>
    <w:tmpl w:val="D0EEF782"/>
    <w:lvl w:ilvl="0" w:tplc="0409000F">
      <w:start w:val="1"/>
      <w:numFmt w:val="decimal"/>
      <w:lvlText w:val="%1."/>
      <w:lvlJc w:val="left"/>
      <w:pPr>
        <w:ind w:left="360" w:hanging="360"/>
      </w:pPr>
      <w:rPr>
        <w:rFonts w:hint="default"/>
      </w:rPr>
    </w:lvl>
    <w:lvl w:ilvl="1" w:tplc="04090001">
      <w:start w:val="1"/>
      <w:numFmt w:val="bullet"/>
      <w:lvlText w:val=""/>
      <w:lvlJc w:val="left"/>
      <w:pPr>
        <w:ind w:left="1080" w:hanging="360"/>
      </w:pPr>
      <w:rPr>
        <w:rFonts w:ascii="Symbol" w:hAnsi="Symbol"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15:restartNumberingAfterBreak="0">
    <w:nsid w:val="47857782"/>
    <w:multiLevelType w:val="hybridMultilevel"/>
    <w:tmpl w:val="1E82E59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15:restartNumberingAfterBreak="0">
    <w:nsid w:val="4C0F2E50"/>
    <w:multiLevelType w:val="hybridMultilevel"/>
    <w:tmpl w:val="BF90874E"/>
    <w:lvl w:ilvl="0" w:tplc="CD7CB3B8">
      <w:start w:val="1"/>
      <w:numFmt w:val="decimal"/>
      <w:lvlText w:val="%1."/>
      <w:lvlJc w:val="left"/>
      <w:pPr>
        <w:ind w:left="360" w:hanging="360"/>
      </w:pPr>
      <w:rPr>
        <w:rFonts w:hint="default"/>
      </w:rPr>
    </w:lvl>
    <w:lvl w:ilvl="1" w:tplc="04090001">
      <w:start w:val="1"/>
      <w:numFmt w:val="bullet"/>
      <w:lvlText w:val=""/>
      <w:lvlJc w:val="left"/>
      <w:pPr>
        <w:ind w:left="1080" w:hanging="360"/>
      </w:pPr>
      <w:rPr>
        <w:rFonts w:ascii="Symbol" w:hAnsi="Symbol"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 w15:restartNumberingAfterBreak="0">
    <w:nsid w:val="50A6297F"/>
    <w:multiLevelType w:val="hybridMultilevel"/>
    <w:tmpl w:val="39BADD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1156193"/>
    <w:multiLevelType w:val="multilevel"/>
    <w:tmpl w:val="0409001F"/>
    <w:styleLink w:val="CategorizerList"/>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1080"/>
        </w:tabs>
        <w:ind w:left="1080" w:hanging="720"/>
      </w:pPr>
      <w:rPr>
        <w:rFonts w:hint="default"/>
      </w:rPr>
    </w:lvl>
    <w:lvl w:ilvl="2">
      <w:start w:val="1"/>
      <w:numFmt w:val="decimal"/>
      <w:lvlText w:val="%1.%2.%3."/>
      <w:lvlJc w:val="left"/>
      <w:pPr>
        <w:tabs>
          <w:tab w:val="num" w:pos="1080"/>
        </w:tabs>
        <w:ind w:left="1080" w:hanging="720"/>
      </w:pPr>
      <w:rPr>
        <w:rFonts w:hint="default"/>
      </w:rPr>
    </w:lvl>
    <w:lvl w:ilvl="3">
      <w:start w:val="1"/>
      <w:numFmt w:val="decimal"/>
      <w:lvlText w:val="%1.%2.%3.%4."/>
      <w:lvlJc w:val="left"/>
      <w:pPr>
        <w:tabs>
          <w:tab w:val="num" w:pos="1080"/>
        </w:tabs>
        <w:ind w:left="1080" w:hanging="720"/>
      </w:pPr>
      <w:rPr>
        <w:rFonts w:hint="default"/>
      </w:rPr>
    </w:lvl>
    <w:lvl w:ilvl="4">
      <w:start w:val="1"/>
      <w:numFmt w:val="decimal"/>
      <w:lvlText w:val="%1.%2.%3.%4.%5."/>
      <w:lvlJc w:val="left"/>
      <w:pPr>
        <w:tabs>
          <w:tab w:val="num" w:pos="1080"/>
        </w:tabs>
        <w:ind w:left="1080" w:hanging="720"/>
      </w:pPr>
      <w:rPr>
        <w:rFonts w:hint="default"/>
      </w:rPr>
    </w:lvl>
    <w:lvl w:ilvl="5">
      <w:start w:val="1"/>
      <w:numFmt w:val="decimal"/>
      <w:lvlText w:val="%1.%2.%3.%4.%5.%6."/>
      <w:lvlJc w:val="left"/>
      <w:pPr>
        <w:tabs>
          <w:tab w:val="num" w:pos="1080"/>
        </w:tabs>
        <w:ind w:left="1080" w:hanging="720"/>
      </w:pPr>
      <w:rPr>
        <w:rFonts w:hint="default"/>
      </w:rPr>
    </w:lvl>
    <w:lvl w:ilvl="6">
      <w:start w:val="1"/>
      <w:numFmt w:val="decimal"/>
      <w:lvlText w:val="%1.%2.%3.%4.%5.%6.%7."/>
      <w:lvlJc w:val="left"/>
      <w:pPr>
        <w:tabs>
          <w:tab w:val="num" w:pos="360"/>
        </w:tabs>
        <w:ind w:left="1080" w:hanging="720"/>
      </w:pPr>
      <w:rPr>
        <w:rFonts w:hint="default"/>
      </w:rPr>
    </w:lvl>
    <w:lvl w:ilvl="7">
      <w:start w:val="1"/>
      <w:numFmt w:val="decimal"/>
      <w:lvlText w:val="%1.%2.%3.%4.%5.%6.%7.%8."/>
      <w:lvlJc w:val="left"/>
      <w:pPr>
        <w:tabs>
          <w:tab w:val="num" w:pos="360"/>
        </w:tabs>
        <w:ind w:left="1080" w:hanging="720"/>
      </w:pPr>
      <w:rPr>
        <w:rFonts w:hint="default"/>
      </w:rPr>
    </w:lvl>
    <w:lvl w:ilvl="8">
      <w:start w:val="1"/>
      <w:numFmt w:val="decimal"/>
      <w:lvlText w:val="%1.%2.%3.%4.%5.%6.%7.%8.%9."/>
      <w:lvlJc w:val="left"/>
      <w:pPr>
        <w:tabs>
          <w:tab w:val="num" w:pos="360"/>
        </w:tabs>
        <w:ind w:left="1080" w:hanging="720"/>
      </w:pPr>
      <w:rPr>
        <w:rFonts w:hint="default"/>
      </w:rPr>
    </w:lvl>
  </w:abstractNum>
  <w:abstractNum w:abstractNumId="19" w15:restartNumberingAfterBreak="0">
    <w:nsid w:val="638B26E1"/>
    <w:multiLevelType w:val="hybridMultilevel"/>
    <w:tmpl w:val="8CF89C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6535621E"/>
    <w:multiLevelType w:val="hybridMultilevel"/>
    <w:tmpl w:val="B81A726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678E073F"/>
    <w:multiLevelType w:val="hybridMultilevel"/>
    <w:tmpl w:val="AB3A4DD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2" w15:restartNumberingAfterBreak="0">
    <w:nsid w:val="6D94189A"/>
    <w:multiLevelType w:val="hybridMultilevel"/>
    <w:tmpl w:val="047E9546"/>
    <w:lvl w:ilvl="0" w:tplc="6F1CE10C">
      <w:start w:val="1"/>
      <w:numFmt w:val="decimal"/>
      <w:lvlText w:val="%1."/>
      <w:lvlJc w:val="left"/>
      <w:pPr>
        <w:ind w:left="360" w:hanging="360"/>
      </w:pPr>
      <w:rPr>
        <w:rFonts w:hint="default"/>
        <w:b w:val="0"/>
        <w:i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6E9509C7"/>
    <w:multiLevelType w:val="hybridMultilevel"/>
    <w:tmpl w:val="6F22F51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702213F2"/>
    <w:multiLevelType w:val="hybridMultilevel"/>
    <w:tmpl w:val="BDB67F5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5" w15:restartNumberingAfterBreak="0">
    <w:nsid w:val="7F8A2B2E"/>
    <w:multiLevelType w:val="hybridMultilevel"/>
    <w:tmpl w:val="23085DBE"/>
    <w:lvl w:ilvl="0" w:tplc="E5D49B3E">
      <w:numFmt w:val="bullet"/>
      <w:lvlText w:val=""/>
      <w:lvlJc w:val="left"/>
      <w:pPr>
        <w:ind w:left="720" w:hanging="360"/>
      </w:pPr>
      <w:rPr>
        <w:rFonts w:ascii="Symbol" w:eastAsia="Calibri" w:hAnsi="Symbol"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num w:numId="1">
    <w:abstractNumId w:val="18"/>
  </w:num>
  <w:num w:numId="2">
    <w:abstractNumId w:val="0"/>
  </w:num>
  <w:num w:numId="3">
    <w:abstractNumId w:val="19"/>
  </w:num>
  <w:num w:numId="4">
    <w:abstractNumId w:val="1"/>
  </w:num>
  <w:num w:numId="5">
    <w:abstractNumId w:val="11"/>
  </w:num>
  <w:num w:numId="6">
    <w:abstractNumId w:val="17"/>
  </w:num>
  <w:num w:numId="7">
    <w:abstractNumId w:val="13"/>
  </w:num>
  <w:num w:numId="8">
    <w:abstractNumId w:val="3"/>
  </w:num>
  <w:num w:numId="9">
    <w:abstractNumId w:val="20"/>
  </w:num>
  <w:num w:numId="10">
    <w:abstractNumId w:val="15"/>
  </w:num>
  <w:num w:numId="11">
    <w:abstractNumId w:val="23"/>
  </w:num>
  <w:num w:numId="12">
    <w:abstractNumId w:val="2"/>
  </w:num>
  <w:num w:numId="13">
    <w:abstractNumId w:val="14"/>
  </w:num>
  <w:num w:numId="14">
    <w:abstractNumId w:val="16"/>
  </w:num>
  <w:num w:numId="15">
    <w:abstractNumId w:val="22"/>
  </w:num>
  <w:num w:numId="16">
    <w:abstractNumId w:val="6"/>
  </w:num>
  <w:num w:numId="17">
    <w:abstractNumId w:val="5"/>
  </w:num>
  <w:num w:numId="18">
    <w:abstractNumId w:val="9"/>
  </w:num>
  <w:num w:numId="19">
    <w:abstractNumId w:val="21"/>
  </w:num>
  <w:num w:numId="20">
    <w:abstractNumId w:val="8"/>
  </w:num>
  <w:num w:numId="21">
    <w:abstractNumId w:val="10"/>
  </w:num>
  <w:num w:numId="22">
    <w:abstractNumId w:val="24"/>
  </w:num>
  <w:num w:numId="23">
    <w:abstractNumId w:val="25"/>
  </w:num>
  <w:num w:numId="24">
    <w:abstractNumId w:val="12"/>
  </w:num>
  <w:num w:numId="25">
    <w:abstractNumId w:val="4"/>
  </w:num>
  <w:num w:numId="26">
    <w:abstractNumId w:val="7"/>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zoom w:percent="100"/>
  <w:embedSystemFonts/>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revisionView w:inkAnnotations="0"/>
  <w:defaultTabStop w:val="720"/>
  <w:drawingGridHorizontalSpacing w:val="100"/>
  <w:displayHorizontalDrawingGridEvery w:val="0"/>
  <w:displayVerticalDrawingGridEvery w:val="0"/>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C153C"/>
    <w:rsid w:val="000039CC"/>
    <w:rsid w:val="00004C0B"/>
    <w:rsid w:val="000151CC"/>
    <w:rsid w:val="000339B9"/>
    <w:rsid w:val="00035599"/>
    <w:rsid w:val="0003615B"/>
    <w:rsid w:val="00036370"/>
    <w:rsid w:val="00040FE4"/>
    <w:rsid w:val="00041C50"/>
    <w:rsid w:val="00042CD9"/>
    <w:rsid w:val="00047899"/>
    <w:rsid w:val="000519CA"/>
    <w:rsid w:val="00051CDD"/>
    <w:rsid w:val="0005334C"/>
    <w:rsid w:val="00053DF4"/>
    <w:rsid w:val="000627B7"/>
    <w:rsid w:val="00062D37"/>
    <w:rsid w:val="000708CC"/>
    <w:rsid w:val="0007115D"/>
    <w:rsid w:val="000726C0"/>
    <w:rsid w:val="000734F6"/>
    <w:rsid w:val="00073F2F"/>
    <w:rsid w:val="00082B4D"/>
    <w:rsid w:val="000934B4"/>
    <w:rsid w:val="0009503F"/>
    <w:rsid w:val="000950DF"/>
    <w:rsid w:val="000954FA"/>
    <w:rsid w:val="000A0046"/>
    <w:rsid w:val="000A1757"/>
    <w:rsid w:val="000A199B"/>
    <w:rsid w:val="000A4416"/>
    <w:rsid w:val="000A44B7"/>
    <w:rsid w:val="000A5F06"/>
    <w:rsid w:val="000C0EEA"/>
    <w:rsid w:val="000C66DF"/>
    <w:rsid w:val="000D1D78"/>
    <w:rsid w:val="000D5372"/>
    <w:rsid w:val="000E1BAF"/>
    <w:rsid w:val="000E622D"/>
    <w:rsid w:val="000E64A5"/>
    <w:rsid w:val="000E7E1F"/>
    <w:rsid w:val="000F5022"/>
    <w:rsid w:val="000F5C3F"/>
    <w:rsid w:val="000F6B9E"/>
    <w:rsid w:val="000F7991"/>
    <w:rsid w:val="00103C0E"/>
    <w:rsid w:val="00105A66"/>
    <w:rsid w:val="001109DA"/>
    <w:rsid w:val="00113EBE"/>
    <w:rsid w:val="001147F3"/>
    <w:rsid w:val="00122948"/>
    <w:rsid w:val="00127592"/>
    <w:rsid w:val="00131494"/>
    <w:rsid w:val="00135DD6"/>
    <w:rsid w:val="00137801"/>
    <w:rsid w:val="0014006E"/>
    <w:rsid w:val="00141781"/>
    <w:rsid w:val="00143413"/>
    <w:rsid w:val="00144F73"/>
    <w:rsid w:val="00152AF3"/>
    <w:rsid w:val="00154FBD"/>
    <w:rsid w:val="00155879"/>
    <w:rsid w:val="001650CF"/>
    <w:rsid w:val="001741CC"/>
    <w:rsid w:val="001823D0"/>
    <w:rsid w:val="00185766"/>
    <w:rsid w:val="00187151"/>
    <w:rsid w:val="001922A8"/>
    <w:rsid w:val="00193B15"/>
    <w:rsid w:val="001A677D"/>
    <w:rsid w:val="001A69D7"/>
    <w:rsid w:val="001A7734"/>
    <w:rsid w:val="001B1824"/>
    <w:rsid w:val="001C0DAA"/>
    <w:rsid w:val="001C1BD2"/>
    <w:rsid w:val="001C256A"/>
    <w:rsid w:val="001C4AFD"/>
    <w:rsid w:val="001D16AB"/>
    <w:rsid w:val="001D2360"/>
    <w:rsid w:val="001D5F88"/>
    <w:rsid w:val="001D66D7"/>
    <w:rsid w:val="001E0FBD"/>
    <w:rsid w:val="001E20D3"/>
    <w:rsid w:val="001E369C"/>
    <w:rsid w:val="001E3B27"/>
    <w:rsid w:val="001E412B"/>
    <w:rsid w:val="001E455D"/>
    <w:rsid w:val="001E6811"/>
    <w:rsid w:val="001E7944"/>
    <w:rsid w:val="001F62D0"/>
    <w:rsid w:val="00202E6B"/>
    <w:rsid w:val="00203C86"/>
    <w:rsid w:val="002063CD"/>
    <w:rsid w:val="002077B3"/>
    <w:rsid w:val="00222677"/>
    <w:rsid w:val="00223189"/>
    <w:rsid w:val="00235A9C"/>
    <w:rsid w:val="00236AF8"/>
    <w:rsid w:val="00237FB2"/>
    <w:rsid w:val="00242453"/>
    <w:rsid w:val="00243338"/>
    <w:rsid w:val="00246270"/>
    <w:rsid w:val="00251AD8"/>
    <w:rsid w:val="00264830"/>
    <w:rsid w:val="00265BEB"/>
    <w:rsid w:val="002727D0"/>
    <w:rsid w:val="00273DB5"/>
    <w:rsid w:val="00274EBC"/>
    <w:rsid w:val="002802EE"/>
    <w:rsid w:val="00283E26"/>
    <w:rsid w:val="0029143F"/>
    <w:rsid w:val="0029558D"/>
    <w:rsid w:val="002A1B50"/>
    <w:rsid w:val="002A47D8"/>
    <w:rsid w:val="002B4C08"/>
    <w:rsid w:val="002B5B8D"/>
    <w:rsid w:val="002B7E10"/>
    <w:rsid w:val="002C2D9A"/>
    <w:rsid w:val="002C3748"/>
    <w:rsid w:val="002C389C"/>
    <w:rsid w:val="002C5CAF"/>
    <w:rsid w:val="002D217C"/>
    <w:rsid w:val="002D2F7A"/>
    <w:rsid w:val="002D3BDD"/>
    <w:rsid w:val="002D3CA7"/>
    <w:rsid w:val="002E0888"/>
    <w:rsid w:val="002E09D1"/>
    <w:rsid w:val="002E757B"/>
    <w:rsid w:val="002F103B"/>
    <w:rsid w:val="002F2A4C"/>
    <w:rsid w:val="002F59C9"/>
    <w:rsid w:val="002F694D"/>
    <w:rsid w:val="0030663B"/>
    <w:rsid w:val="00312ED2"/>
    <w:rsid w:val="0031758B"/>
    <w:rsid w:val="00320635"/>
    <w:rsid w:val="00321F7A"/>
    <w:rsid w:val="00326F1F"/>
    <w:rsid w:val="00327084"/>
    <w:rsid w:val="00337757"/>
    <w:rsid w:val="00342114"/>
    <w:rsid w:val="00344845"/>
    <w:rsid w:val="003458A2"/>
    <w:rsid w:val="00346B81"/>
    <w:rsid w:val="00356D53"/>
    <w:rsid w:val="003614DD"/>
    <w:rsid w:val="00362B2E"/>
    <w:rsid w:val="003631D0"/>
    <w:rsid w:val="00371212"/>
    <w:rsid w:val="0037221A"/>
    <w:rsid w:val="003746D2"/>
    <w:rsid w:val="003756FB"/>
    <w:rsid w:val="00384522"/>
    <w:rsid w:val="0038725F"/>
    <w:rsid w:val="00390FF7"/>
    <w:rsid w:val="00391E64"/>
    <w:rsid w:val="003943DF"/>
    <w:rsid w:val="003A06BC"/>
    <w:rsid w:val="003A3F29"/>
    <w:rsid w:val="003B0B41"/>
    <w:rsid w:val="003B2CF1"/>
    <w:rsid w:val="003B565B"/>
    <w:rsid w:val="003C02FC"/>
    <w:rsid w:val="003C2B25"/>
    <w:rsid w:val="003C32A8"/>
    <w:rsid w:val="003C44EA"/>
    <w:rsid w:val="003D41BF"/>
    <w:rsid w:val="003D5F86"/>
    <w:rsid w:val="003E2BFE"/>
    <w:rsid w:val="003E49B2"/>
    <w:rsid w:val="003E59C0"/>
    <w:rsid w:val="003E6602"/>
    <w:rsid w:val="003F073F"/>
    <w:rsid w:val="003F4F48"/>
    <w:rsid w:val="0040030F"/>
    <w:rsid w:val="00401936"/>
    <w:rsid w:val="00401BD0"/>
    <w:rsid w:val="0040281B"/>
    <w:rsid w:val="0040379A"/>
    <w:rsid w:val="0040437B"/>
    <w:rsid w:val="00410D48"/>
    <w:rsid w:val="004141CD"/>
    <w:rsid w:val="00414C3C"/>
    <w:rsid w:val="0041652A"/>
    <w:rsid w:val="0042201D"/>
    <w:rsid w:val="004234E9"/>
    <w:rsid w:val="00423BE5"/>
    <w:rsid w:val="00426191"/>
    <w:rsid w:val="0043218F"/>
    <w:rsid w:val="0043278C"/>
    <w:rsid w:val="004372D5"/>
    <w:rsid w:val="00437A54"/>
    <w:rsid w:val="00437DA8"/>
    <w:rsid w:val="00440AB8"/>
    <w:rsid w:val="0044580D"/>
    <w:rsid w:val="00445970"/>
    <w:rsid w:val="00451B3A"/>
    <w:rsid w:val="00456656"/>
    <w:rsid w:val="0046250C"/>
    <w:rsid w:val="00463092"/>
    <w:rsid w:val="00464932"/>
    <w:rsid w:val="00465B56"/>
    <w:rsid w:val="004716FC"/>
    <w:rsid w:val="00472E8B"/>
    <w:rsid w:val="004736C1"/>
    <w:rsid w:val="004768B0"/>
    <w:rsid w:val="00483A83"/>
    <w:rsid w:val="00486E55"/>
    <w:rsid w:val="00494257"/>
    <w:rsid w:val="00495978"/>
    <w:rsid w:val="004976EF"/>
    <w:rsid w:val="004A1DDE"/>
    <w:rsid w:val="004A35BD"/>
    <w:rsid w:val="004A47FA"/>
    <w:rsid w:val="004A4E54"/>
    <w:rsid w:val="004A6BB9"/>
    <w:rsid w:val="004B1B53"/>
    <w:rsid w:val="004B1EFE"/>
    <w:rsid w:val="004B247F"/>
    <w:rsid w:val="004B7FC9"/>
    <w:rsid w:val="004C1134"/>
    <w:rsid w:val="004C139A"/>
    <w:rsid w:val="004C22E6"/>
    <w:rsid w:val="004C4B88"/>
    <w:rsid w:val="004C6865"/>
    <w:rsid w:val="004C7BEE"/>
    <w:rsid w:val="004D1AE5"/>
    <w:rsid w:val="004D6FFB"/>
    <w:rsid w:val="004E01F9"/>
    <w:rsid w:val="004E4136"/>
    <w:rsid w:val="004F1252"/>
    <w:rsid w:val="004F1995"/>
    <w:rsid w:val="004F2B8B"/>
    <w:rsid w:val="004F5640"/>
    <w:rsid w:val="00502418"/>
    <w:rsid w:val="0050432C"/>
    <w:rsid w:val="00506118"/>
    <w:rsid w:val="00506B5A"/>
    <w:rsid w:val="0050732C"/>
    <w:rsid w:val="00507E45"/>
    <w:rsid w:val="00511084"/>
    <w:rsid w:val="00513602"/>
    <w:rsid w:val="00516A23"/>
    <w:rsid w:val="00520635"/>
    <w:rsid w:val="00523FA9"/>
    <w:rsid w:val="00531CEE"/>
    <w:rsid w:val="005361F5"/>
    <w:rsid w:val="0053718B"/>
    <w:rsid w:val="00542C58"/>
    <w:rsid w:val="00543B90"/>
    <w:rsid w:val="0054431F"/>
    <w:rsid w:val="00552528"/>
    <w:rsid w:val="005550E3"/>
    <w:rsid w:val="00561481"/>
    <w:rsid w:val="005717CD"/>
    <w:rsid w:val="00573011"/>
    <w:rsid w:val="0057532A"/>
    <w:rsid w:val="00577BA0"/>
    <w:rsid w:val="00581C71"/>
    <w:rsid w:val="00582AF2"/>
    <w:rsid w:val="005837FB"/>
    <w:rsid w:val="00584409"/>
    <w:rsid w:val="005901D0"/>
    <w:rsid w:val="00590C11"/>
    <w:rsid w:val="0059117A"/>
    <w:rsid w:val="005A0204"/>
    <w:rsid w:val="005A2B7B"/>
    <w:rsid w:val="005A393B"/>
    <w:rsid w:val="005A5FF5"/>
    <w:rsid w:val="005A66D4"/>
    <w:rsid w:val="005A7309"/>
    <w:rsid w:val="005B3827"/>
    <w:rsid w:val="005B7A0A"/>
    <w:rsid w:val="005C36BD"/>
    <w:rsid w:val="005C7AB6"/>
    <w:rsid w:val="005D0781"/>
    <w:rsid w:val="005D372F"/>
    <w:rsid w:val="005D4923"/>
    <w:rsid w:val="005E2003"/>
    <w:rsid w:val="005F059A"/>
    <w:rsid w:val="005F0780"/>
    <w:rsid w:val="005F270D"/>
    <w:rsid w:val="005F3896"/>
    <w:rsid w:val="005F7BDA"/>
    <w:rsid w:val="006002B9"/>
    <w:rsid w:val="00603FBC"/>
    <w:rsid w:val="00606FE4"/>
    <w:rsid w:val="006100D4"/>
    <w:rsid w:val="0061535A"/>
    <w:rsid w:val="00617644"/>
    <w:rsid w:val="00622A08"/>
    <w:rsid w:val="006306F4"/>
    <w:rsid w:val="00632BFC"/>
    <w:rsid w:val="006345F5"/>
    <w:rsid w:val="00635EE5"/>
    <w:rsid w:val="00644B3C"/>
    <w:rsid w:val="00647223"/>
    <w:rsid w:val="00653E3C"/>
    <w:rsid w:val="00654A58"/>
    <w:rsid w:val="00657756"/>
    <w:rsid w:val="006609FA"/>
    <w:rsid w:val="006636B5"/>
    <w:rsid w:val="006677E0"/>
    <w:rsid w:val="006725AD"/>
    <w:rsid w:val="006737E1"/>
    <w:rsid w:val="00676B27"/>
    <w:rsid w:val="00680E69"/>
    <w:rsid w:val="00682BB1"/>
    <w:rsid w:val="00684B52"/>
    <w:rsid w:val="006852E7"/>
    <w:rsid w:val="00687978"/>
    <w:rsid w:val="006A3902"/>
    <w:rsid w:val="006A3914"/>
    <w:rsid w:val="006A5C60"/>
    <w:rsid w:val="006B1725"/>
    <w:rsid w:val="006B2AB0"/>
    <w:rsid w:val="006B3F56"/>
    <w:rsid w:val="006B4BD5"/>
    <w:rsid w:val="006B6211"/>
    <w:rsid w:val="006B68DF"/>
    <w:rsid w:val="006C0388"/>
    <w:rsid w:val="006C153C"/>
    <w:rsid w:val="006C3867"/>
    <w:rsid w:val="006C784D"/>
    <w:rsid w:val="006D5250"/>
    <w:rsid w:val="006E3C1E"/>
    <w:rsid w:val="006F1CEF"/>
    <w:rsid w:val="006F2775"/>
    <w:rsid w:val="006F366E"/>
    <w:rsid w:val="006F47EF"/>
    <w:rsid w:val="00711526"/>
    <w:rsid w:val="00714418"/>
    <w:rsid w:val="00715C70"/>
    <w:rsid w:val="00717763"/>
    <w:rsid w:val="00717BE3"/>
    <w:rsid w:val="0072440C"/>
    <w:rsid w:val="007252F6"/>
    <w:rsid w:val="0072543B"/>
    <w:rsid w:val="00726B10"/>
    <w:rsid w:val="007366F5"/>
    <w:rsid w:val="00737626"/>
    <w:rsid w:val="0074185F"/>
    <w:rsid w:val="00745359"/>
    <w:rsid w:val="007567F0"/>
    <w:rsid w:val="007579B5"/>
    <w:rsid w:val="00760585"/>
    <w:rsid w:val="00765671"/>
    <w:rsid w:val="007734F0"/>
    <w:rsid w:val="0077479C"/>
    <w:rsid w:val="0078258E"/>
    <w:rsid w:val="00784940"/>
    <w:rsid w:val="00791C3D"/>
    <w:rsid w:val="00791C9B"/>
    <w:rsid w:val="007A6E94"/>
    <w:rsid w:val="007A73A6"/>
    <w:rsid w:val="007B103B"/>
    <w:rsid w:val="007B2E59"/>
    <w:rsid w:val="007C0EE5"/>
    <w:rsid w:val="007D1A06"/>
    <w:rsid w:val="007D1DB4"/>
    <w:rsid w:val="007D2157"/>
    <w:rsid w:val="007D4C07"/>
    <w:rsid w:val="007E11AC"/>
    <w:rsid w:val="007E21C3"/>
    <w:rsid w:val="007E6D29"/>
    <w:rsid w:val="007E7A29"/>
    <w:rsid w:val="007F0A3E"/>
    <w:rsid w:val="007F0ACF"/>
    <w:rsid w:val="007F0CF7"/>
    <w:rsid w:val="007F1381"/>
    <w:rsid w:val="007F2401"/>
    <w:rsid w:val="007F493C"/>
    <w:rsid w:val="007F54C2"/>
    <w:rsid w:val="00801C4B"/>
    <w:rsid w:val="008024E3"/>
    <w:rsid w:val="00805471"/>
    <w:rsid w:val="0080765A"/>
    <w:rsid w:val="00811211"/>
    <w:rsid w:val="00814545"/>
    <w:rsid w:val="00821064"/>
    <w:rsid w:val="008222F7"/>
    <w:rsid w:val="008223B6"/>
    <w:rsid w:val="008244BC"/>
    <w:rsid w:val="00825717"/>
    <w:rsid w:val="0083073E"/>
    <w:rsid w:val="00830F04"/>
    <w:rsid w:val="00831A35"/>
    <w:rsid w:val="00833641"/>
    <w:rsid w:val="00835316"/>
    <w:rsid w:val="008356D0"/>
    <w:rsid w:val="0083703D"/>
    <w:rsid w:val="008371CC"/>
    <w:rsid w:val="008419C1"/>
    <w:rsid w:val="0084314B"/>
    <w:rsid w:val="0084554F"/>
    <w:rsid w:val="008472B8"/>
    <w:rsid w:val="00850E08"/>
    <w:rsid w:val="00852270"/>
    <w:rsid w:val="0085269B"/>
    <w:rsid w:val="008547A0"/>
    <w:rsid w:val="00854A1E"/>
    <w:rsid w:val="00855309"/>
    <w:rsid w:val="00860949"/>
    <w:rsid w:val="00861CB8"/>
    <w:rsid w:val="0086559D"/>
    <w:rsid w:val="00870933"/>
    <w:rsid w:val="00876149"/>
    <w:rsid w:val="00881CF0"/>
    <w:rsid w:val="008822EC"/>
    <w:rsid w:val="00882ED8"/>
    <w:rsid w:val="0088729C"/>
    <w:rsid w:val="00893DE7"/>
    <w:rsid w:val="008A1518"/>
    <w:rsid w:val="008A37A1"/>
    <w:rsid w:val="008A4D4A"/>
    <w:rsid w:val="008A63AA"/>
    <w:rsid w:val="008B70FA"/>
    <w:rsid w:val="008C6F36"/>
    <w:rsid w:val="008D090F"/>
    <w:rsid w:val="008D7F53"/>
    <w:rsid w:val="008E4DF0"/>
    <w:rsid w:val="008E62B2"/>
    <w:rsid w:val="008F01A6"/>
    <w:rsid w:val="008F1524"/>
    <w:rsid w:val="008F2D9E"/>
    <w:rsid w:val="008F55E4"/>
    <w:rsid w:val="00900624"/>
    <w:rsid w:val="009021C4"/>
    <w:rsid w:val="0090302E"/>
    <w:rsid w:val="00905172"/>
    <w:rsid w:val="009060C1"/>
    <w:rsid w:val="00906F94"/>
    <w:rsid w:val="009076BD"/>
    <w:rsid w:val="0091268A"/>
    <w:rsid w:val="00912A68"/>
    <w:rsid w:val="00914066"/>
    <w:rsid w:val="0091623A"/>
    <w:rsid w:val="00917173"/>
    <w:rsid w:val="0092031D"/>
    <w:rsid w:val="00920A28"/>
    <w:rsid w:val="009215F6"/>
    <w:rsid w:val="00923A50"/>
    <w:rsid w:val="0093366A"/>
    <w:rsid w:val="009345EB"/>
    <w:rsid w:val="00935ED1"/>
    <w:rsid w:val="00936DB6"/>
    <w:rsid w:val="009408DF"/>
    <w:rsid w:val="009410F9"/>
    <w:rsid w:val="00943FDE"/>
    <w:rsid w:val="00947340"/>
    <w:rsid w:val="00951F92"/>
    <w:rsid w:val="00952DFA"/>
    <w:rsid w:val="00955188"/>
    <w:rsid w:val="00961467"/>
    <w:rsid w:val="00961B40"/>
    <w:rsid w:val="009630A0"/>
    <w:rsid w:val="00966705"/>
    <w:rsid w:val="00966B84"/>
    <w:rsid w:val="009733CC"/>
    <w:rsid w:val="009846D9"/>
    <w:rsid w:val="0098649E"/>
    <w:rsid w:val="00987832"/>
    <w:rsid w:val="00995F32"/>
    <w:rsid w:val="009A37CD"/>
    <w:rsid w:val="009A3E91"/>
    <w:rsid w:val="009A5FF7"/>
    <w:rsid w:val="009A6147"/>
    <w:rsid w:val="009B15FB"/>
    <w:rsid w:val="009B172D"/>
    <w:rsid w:val="009B1950"/>
    <w:rsid w:val="009C0484"/>
    <w:rsid w:val="009C2924"/>
    <w:rsid w:val="009C5E50"/>
    <w:rsid w:val="009D0568"/>
    <w:rsid w:val="009D3547"/>
    <w:rsid w:val="009D379D"/>
    <w:rsid w:val="009D6172"/>
    <w:rsid w:val="009E0D16"/>
    <w:rsid w:val="009E5727"/>
    <w:rsid w:val="009E5B5D"/>
    <w:rsid w:val="009F0085"/>
    <w:rsid w:val="009F023C"/>
    <w:rsid w:val="009F244F"/>
    <w:rsid w:val="009F34D1"/>
    <w:rsid w:val="009F69D6"/>
    <w:rsid w:val="00A0098D"/>
    <w:rsid w:val="00A00D32"/>
    <w:rsid w:val="00A00ED1"/>
    <w:rsid w:val="00A06129"/>
    <w:rsid w:val="00A21A99"/>
    <w:rsid w:val="00A25EF7"/>
    <w:rsid w:val="00A3105F"/>
    <w:rsid w:val="00A310F2"/>
    <w:rsid w:val="00A342B7"/>
    <w:rsid w:val="00A41720"/>
    <w:rsid w:val="00A41C19"/>
    <w:rsid w:val="00A42F72"/>
    <w:rsid w:val="00A471DC"/>
    <w:rsid w:val="00A54080"/>
    <w:rsid w:val="00A60159"/>
    <w:rsid w:val="00A628F5"/>
    <w:rsid w:val="00A62DA6"/>
    <w:rsid w:val="00A63134"/>
    <w:rsid w:val="00A706EB"/>
    <w:rsid w:val="00A70913"/>
    <w:rsid w:val="00A76A7E"/>
    <w:rsid w:val="00A76C4A"/>
    <w:rsid w:val="00A80DEA"/>
    <w:rsid w:val="00A82099"/>
    <w:rsid w:val="00A85995"/>
    <w:rsid w:val="00A94800"/>
    <w:rsid w:val="00AB1652"/>
    <w:rsid w:val="00AC1C14"/>
    <w:rsid w:val="00AD6354"/>
    <w:rsid w:val="00AE2863"/>
    <w:rsid w:val="00AE69B6"/>
    <w:rsid w:val="00AE7BF4"/>
    <w:rsid w:val="00AF03AF"/>
    <w:rsid w:val="00AF06A8"/>
    <w:rsid w:val="00AF4516"/>
    <w:rsid w:val="00AF5D71"/>
    <w:rsid w:val="00B00E2F"/>
    <w:rsid w:val="00B0152E"/>
    <w:rsid w:val="00B0166A"/>
    <w:rsid w:val="00B0186C"/>
    <w:rsid w:val="00B14994"/>
    <w:rsid w:val="00B21205"/>
    <w:rsid w:val="00B221B8"/>
    <w:rsid w:val="00B25852"/>
    <w:rsid w:val="00B32498"/>
    <w:rsid w:val="00B34980"/>
    <w:rsid w:val="00B40591"/>
    <w:rsid w:val="00B458D0"/>
    <w:rsid w:val="00B5130D"/>
    <w:rsid w:val="00B53D31"/>
    <w:rsid w:val="00B612CC"/>
    <w:rsid w:val="00B62333"/>
    <w:rsid w:val="00B63604"/>
    <w:rsid w:val="00B70EF4"/>
    <w:rsid w:val="00B764E6"/>
    <w:rsid w:val="00B7720A"/>
    <w:rsid w:val="00B800F1"/>
    <w:rsid w:val="00B90A5E"/>
    <w:rsid w:val="00B90A6B"/>
    <w:rsid w:val="00B927C2"/>
    <w:rsid w:val="00B94960"/>
    <w:rsid w:val="00B95D82"/>
    <w:rsid w:val="00BA0752"/>
    <w:rsid w:val="00BA159A"/>
    <w:rsid w:val="00BA4B76"/>
    <w:rsid w:val="00BA4E35"/>
    <w:rsid w:val="00BA7542"/>
    <w:rsid w:val="00BB6A1D"/>
    <w:rsid w:val="00BB7789"/>
    <w:rsid w:val="00BC222F"/>
    <w:rsid w:val="00BC5E9D"/>
    <w:rsid w:val="00BC667C"/>
    <w:rsid w:val="00BD1961"/>
    <w:rsid w:val="00BD2EF3"/>
    <w:rsid w:val="00BD2FBA"/>
    <w:rsid w:val="00BD4CB9"/>
    <w:rsid w:val="00BD700B"/>
    <w:rsid w:val="00BE12B4"/>
    <w:rsid w:val="00BE6225"/>
    <w:rsid w:val="00BE6C2E"/>
    <w:rsid w:val="00BF62F3"/>
    <w:rsid w:val="00C01038"/>
    <w:rsid w:val="00C028B1"/>
    <w:rsid w:val="00C05AA1"/>
    <w:rsid w:val="00C13A49"/>
    <w:rsid w:val="00C153A7"/>
    <w:rsid w:val="00C20F95"/>
    <w:rsid w:val="00C24A45"/>
    <w:rsid w:val="00C27EA9"/>
    <w:rsid w:val="00C31F26"/>
    <w:rsid w:val="00C37040"/>
    <w:rsid w:val="00C41535"/>
    <w:rsid w:val="00C42819"/>
    <w:rsid w:val="00C45D90"/>
    <w:rsid w:val="00C45DD1"/>
    <w:rsid w:val="00C473D9"/>
    <w:rsid w:val="00C52F00"/>
    <w:rsid w:val="00C546DF"/>
    <w:rsid w:val="00C55B41"/>
    <w:rsid w:val="00C613C1"/>
    <w:rsid w:val="00C623A4"/>
    <w:rsid w:val="00C6456D"/>
    <w:rsid w:val="00C666FA"/>
    <w:rsid w:val="00C72E8B"/>
    <w:rsid w:val="00C7461C"/>
    <w:rsid w:val="00C8170D"/>
    <w:rsid w:val="00C81CD2"/>
    <w:rsid w:val="00C85D7F"/>
    <w:rsid w:val="00C90433"/>
    <w:rsid w:val="00C90D1F"/>
    <w:rsid w:val="00C9157A"/>
    <w:rsid w:val="00C92D7D"/>
    <w:rsid w:val="00C949FE"/>
    <w:rsid w:val="00C95508"/>
    <w:rsid w:val="00C97881"/>
    <w:rsid w:val="00C978FE"/>
    <w:rsid w:val="00CA07C1"/>
    <w:rsid w:val="00CA372C"/>
    <w:rsid w:val="00CA784A"/>
    <w:rsid w:val="00CB3283"/>
    <w:rsid w:val="00CB51DE"/>
    <w:rsid w:val="00CB5EA0"/>
    <w:rsid w:val="00CC1D0F"/>
    <w:rsid w:val="00CC237D"/>
    <w:rsid w:val="00CC2D13"/>
    <w:rsid w:val="00CC5B25"/>
    <w:rsid w:val="00CD299D"/>
    <w:rsid w:val="00CD3843"/>
    <w:rsid w:val="00CD3A20"/>
    <w:rsid w:val="00CD3EA3"/>
    <w:rsid w:val="00CE2CE6"/>
    <w:rsid w:val="00CE388E"/>
    <w:rsid w:val="00CF474B"/>
    <w:rsid w:val="00CF66F5"/>
    <w:rsid w:val="00D01170"/>
    <w:rsid w:val="00D063DE"/>
    <w:rsid w:val="00D1249B"/>
    <w:rsid w:val="00D1519B"/>
    <w:rsid w:val="00D15CCE"/>
    <w:rsid w:val="00D15DEC"/>
    <w:rsid w:val="00D166C0"/>
    <w:rsid w:val="00D22FC1"/>
    <w:rsid w:val="00D230B6"/>
    <w:rsid w:val="00D2331E"/>
    <w:rsid w:val="00D346ED"/>
    <w:rsid w:val="00D34D03"/>
    <w:rsid w:val="00D3652A"/>
    <w:rsid w:val="00D37FD4"/>
    <w:rsid w:val="00D4799E"/>
    <w:rsid w:val="00D50085"/>
    <w:rsid w:val="00D5264E"/>
    <w:rsid w:val="00D52FF9"/>
    <w:rsid w:val="00D54CAA"/>
    <w:rsid w:val="00D5513F"/>
    <w:rsid w:val="00D5740F"/>
    <w:rsid w:val="00D576A3"/>
    <w:rsid w:val="00D613EC"/>
    <w:rsid w:val="00D61400"/>
    <w:rsid w:val="00D64238"/>
    <w:rsid w:val="00D6458D"/>
    <w:rsid w:val="00D6670A"/>
    <w:rsid w:val="00D675FE"/>
    <w:rsid w:val="00D730C4"/>
    <w:rsid w:val="00D74DE7"/>
    <w:rsid w:val="00D76CD1"/>
    <w:rsid w:val="00D85FEE"/>
    <w:rsid w:val="00D863FF"/>
    <w:rsid w:val="00D87FDC"/>
    <w:rsid w:val="00D87FEE"/>
    <w:rsid w:val="00D902D3"/>
    <w:rsid w:val="00D915E8"/>
    <w:rsid w:val="00D95BCF"/>
    <w:rsid w:val="00DA0D77"/>
    <w:rsid w:val="00DA27C3"/>
    <w:rsid w:val="00DA3D77"/>
    <w:rsid w:val="00DB153D"/>
    <w:rsid w:val="00DB2D92"/>
    <w:rsid w:val="00DC3BAF"/>
    <w:rsid w:val="00DD03F6"/>
    <w:rsid w:val="00DD49E9"/>
    <w:rsid w:val="00DF0791"/>
    <w:rsid w:val="00DF5F1E"/>
    <w:rsid w:val="00DF7A1D"/>
    <w:rsid w:val="00E00EE3"/>
    <w:rsid w:val="00E0149E"/>
    <w:rsid w:val="00E03E9A"/>
    <w:rsid w:val="00E077F7"/>
    <w:rsid w:val="00E115D2"/>
    <w:rsid w:val="00E121B0"/>
    <w:rsid w:val="00E17332"/>
    <w:rsid w:val="00E20C7B"/>
    <w:rsid w:val="00E20CB8"/>
    <w:rsid w:val="00E210F9"/>
    <w:rsid w:val="00E216A8"/>
    <w:rsid w:val="00E31D05"/>
    <w:rsid w:val="00E33E80"/>
    <w:rsid w:val="00E36AA5"/>
    <w:rsid w:val="00E36EF2"/>
    <w:rsid w:val="00E40913"/>
    <w:rsid w:val="00E44CBB"/>
    <w:rsid w:val="00E464AA"/>
    <w:rsid w:val="00E52C87"/>
    <w:rsid w:val="00E57638"/>
    <w:rsid w:val="00E57D77"/>
    <w:rsid w:val="00E612D7"/>
    <w:rsid w:val="00E61347"/>
    <w:rsid w:val="00E614FB"/>
    <w:rsid w:val="00E74BCD"/>
    <w:rsid w:val="00E75838"/>
    <w:rsid w:val="00E76A97"/>
    <w:rsid w:val="00E76E00"/>
    <w:rsid w:val="00E77CFD"/>
    <w:rsid w:val="00E82714"/>
    <w:rsid w:val="00E8272B"/>
    <w:rsid w:val="00E84488"/>
    <w:rsid w:val="00E84765"/>
    <w:rsid w:val="00E84E63"/>
    <w:rsid w:val="00E86FE2"/>
    <w:rsid w:val="00E87FDD"/>
    <w:rsid w:val="00E93B25"/>
    <w:rsid w:val="00E96D4F"/>
    <w:rsid w:val="00EA3FE6"/>
    <w:rsid w:val="00EA4AF7"/>
    <w:rsid w:val="00EA4C38"/>
    <w:rsid w:val="00EB5C2C"/>
    <w:rsid w:val="00EC0313"/>
    <w:rsid w:val="00EC1EB6"/>
    <w:rsid w:val="00ED2000"/>
    <w:rsid w:val="00ED32C4"/>
    <w:rsid w:val="00ED64A9"/>
    <w:rsid w:val="00ED6788"/>
    <w:rsid w:val="00ED72E8"/>
    <w:rsid w:val="00EE23A7"/>
    <w:rsid w:val="00EE5FCF"/>
    <w:rsid w:val="00EE69FC"/>
    <w:rsid w:val="00EE7E0C"/>
    <w:rsid w:val="00EF0957"/>
    <w:rsid w:val="00EF0FC6"/>
    <w:rsid w:val="00EF1420"/>
    <w:rsid w:val="00EF416D"/>
    <w:rsid w:val="00F010D4"/>
    <w:rsid w:val="00F06263"/>
    <w:rsid w:val="00F07C74"/>
    <w:rsid w:val="00F1053B"/>
    <w:rsid w:val="00F1776B"/>
    <w:rsid w:val="00F21A8B"/>
    <w:rsid w:val="00F2378B"/>
    <w:rsid w:val="00F23971"/>
    <w:rsid w:val="00F25763"/>
    <w:rsid w:val="00F313CB"/>
    <w:rsid w:val="00F33324"/>
    <w:rsid w:val="00F470EB"/>
    <w:rsid w:val="00F500C9"/>
    <w:rsid w:val="00F512DD"/>
    <w:rsid w:val="00F535E1"/>
    <w:rsid w:val="00F55BFB"/>
    <w:rsid w:val="00F60060"/>
    <w:rsid w:val="00F60832"/>
    <w:rsid w:val="00F6115F"/>
    <w:rsid w:val="00F61F92"/>
    <w:rsid w:val="00F62915"/>
    <w:rsid w:val="00F655E5"/>
    <w:rsid w:val="00F65B7F"/>
    <w:rsid w:val="00F672D5"/>
    <w:rsid w:val="00F67FA8"/>
    <w:rsid w:val="00F70132"/>
    <w:rsid w:val="00F7189B"/>
    <w:rsid w:val="00F72543"/>
    <w:rsid w:val="00F730AA"/>
    <w:rsid w:val="00F73F76"/>
    <w:rsid w:val="00F76567"/>
    <w:rsid w:val="00F76C21"/>
    <w:rsid w:val="00F77C3F"/>
    <w:rsid w:val="00F81F4C"/>
    <w:rsid w:val="00F85713"/>
    <w:rsid w:val="00F85787"/>
    <w:rsid w:val="00F8643C"/>
    <w:rsid w:val="00F90768"/>
    <w:rsid w:val="00F97678"/>
    <w:rsid w:val="00F97F10"/>
    <w:rsid w:val="00FA009B"/>
    <w:rsid w:val="00FA041E"/>
    <w:rsid w:val="00FA32CA"/>
    <w:rsid w:val="00FA3722"/>
    <w:rsid w:val="00FA42E5"/>
    <w:rsid w:val="00FB4414"/>
    <w:rsid w:val="00FB6073"/>
    <w:rsid w:val="00FB6486"/>
    <w:rsid w:val="00FB775B"/>
    <w:rsid w:val="00FC3C0B"/>
    <w:rsid w:val="00FC3E8B"/>
    <w:rsid w:val="00FD0D9A"/>
    <w:rsid w:val="00FD2135"/>
    <w:rsid w:val="00FE3143"/>
    <w:rsid w:val="00FE7C2D"/>
    <w:rsid w:val="00FF01B2"/>
    <w:rsid w:val="00FF122B"/>
    <w:rsid w:val="00FF1D1B"/>
    <w:rsid w:val="00FF21D0"/>
    <w:rsid w:val="00FF666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5:docId w15:val="{BA99F9AC-FFB5-4D0C-828B-96739EB1925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46270"/>
    <w:rPr>
      <w:rFonts w:ascii="Tahoma" w:hAnsi="Tahoma"/>
      <w:sz w:val="22"/>
      <w:szCs w:val="24"/>
    </w:rPr>
  </w:style>
  <w:style w:type="paragraph" w:styleId="Heading1">
    <w:name w:val="heading 1"/>
    <w:basedOn w:val="Normal"/>
    <w:next w:val="Normal"/>
    <w:qFormat/>
    <w:pPr>
      <w:keepNext/>
      <w:outlineLvl w:val="0"/>
    </w:pPr>
    <w:rPr>
      <w:b/>
      <w:bCs/>
      <w:sz w:val="32"/>
    </w:rPr>
  </w:style>
  <w:style w:type="paragraph" w:styleId="Heading2">
    <w:name w:val="heading 2"/>
    <w:basedOn w:val="Normal"/>
    <w:next w:val="Normal"/>
    <w:qFormat/>
    <w:pPr>
      <w:keepNext/>
      <w:outlineLvl w:val="1"/>
    </w:pPr>
    <w:rPr>
      <w:b/>
      <w:bCs/>
    </w:rPr>
  </w:style>
  <w:style w:type="paragraph" w:styleId="Heading3">
    <w:name w:val="heading 3"/>
    <w:basedOn w:val="Normal"/>
    <w:next w:val="Normal"/>
    <w:qFormat/>
    <w:pPr>
      <w:keepNext/>
      <w:outlineLvl w:val="2"/>
    </w:pPr>
    <w:rPr>
      <w:sz w:val="32"/>
    </w:rPr>
  </w:style>
  <w:style w:type="paragraph" w:styleId="Heading4">
    <w:name w:val="heading 4"/>
    <w:basedOn w:val="Normal"/>
    <w:next w:val="Normal"/>
    <w:qFormat/>
    <w:pPr>
      <w:keepNext/>
      <w:ind w:left="360"/>
      <w:outlineLvl w:val="3"/>
    </w:pPr>
    <w:rPr>
      <w:b/>
      <w:bCs/>
      <w:sz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rsid w:val="009A37CD"/>
    <w:pPr>
      <w:spacing w:before="100" w:beforeAutospacing="1" w:after="100" w:afterAutospacing="1"/>
    </w:pPr>
  </w:style>
  <w:style w:type="paragraph" w:styleId="Header">
    <w:name w:val="header"/>
    <w:basedOn w:val="Normal"/>
    <w:link w:val="HeaderChar"/>
    <w:rsid w:val="009A37CD"/>
    <w:pPr>
      <w:tabs>
        <w:tab w:val="center" w:pos="4320"/>
        <w:tab w:val="right" w:pos="8640"/>
      </w:tabs>
    </w:pPr>
  </w:style>
  <w:style w:type="paragraph" w:styleId="Footer">
    <w:name w:val="footer"/>
    <w:basedOn w:val="Normal"/>
    <w:link w:val="FooterChar"/>
    <w:uiPriority w:val="99"/>
    <w:rsid w:val="009A37CD"/>
    <w:pPr>
      <w:tabs>
        <w:tab w:val="center" w:pos="4320"/>
        <w:tab w:val="right" w:pos="8640"/>
      </w:tabs>
    </w:pPr>
  </w:style>
  <w:style w:type="character" w:styleId="PageNumber">
    <w:name w:val="page number"/>
    <w:basedOn w:val="DefaultParagraphFont"/>
    <w:rsid w:val="008822EC"/>
  </w:style>
  <w:style w:type="paragraph" w:styleId="BodyText">
    <w:name w:val="Body Text"/>
    <w:basedOn w:val="Normal"/>
    <w:rsid w:val="005A5FF5"/>
    <w:rPr>
      <w:rFonts w:ascii="Arial" w:eastAsia="MS Mincho" w:hAnsi="Arial"/>
      <w:sz w:val="28"/>
      <w:lang w:eastAsia="ja-JP"/>
    </w:rPr>
  </w:style>
  <w:style w:type="table" w:styleId="TableGrid">
    <w:name w:val="Table Grid"/>
    <w:basedOn w:val="TableNormal"/>
    <w:uiPriority w:val="59"/>
    <w:rsid w:val="005A5FF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yle81">
    <w:name w:val="style81"/>
    <w:rsid w:val="00B63604"/>
    <w:rPr>
      <w:rFonts w:ascii="Tahoma" w:hAnsi="Tahoma" w:cs="Tahoma" w:hint="default"/>
      <w:sz w:val="24"/>
      <w:szCs w:val="24"/>
    </w:rPr>
  </w:style>
  <w:style w:type="paragraph" w:styleId="TOC2">
    <w:name w:val="toc 2"/>
    <w:basedOn w:val="Normal"/>
    <w:uiPriority w:val="39"/>
    <w:qFormat/>
    <w:rsid w:val="00B63604"/>
    <w:pPr>
      <w:spacing w:before="100" w:beforeAutospacing="1" w:after="100" w:afterAutospacing="1"/>
    </w:pPr>
  </w:style>
  <w:style w:type="paragraph" w:customStyle="1" w:styleId="aasection">
    <w:name w:val="aasection"/>
    <w:basedOn w:val="Normal"/>
    <w:rsid w:val="00B63604"/>
    <w:pPr>
      <w:spacing w:before="100" w:beforeAutospacing="1" w:after="100" w:afterAutospacing="1"/>
    </w:pPr>
  </w:style>
  <w:style w:type="paragraph" w:customStyle="1" w:styleId="toolname">
    <w:name w:val="toolname"/>
    <w:basedOn w:val="Normal"/>
    <w:rsid w:val="00B63604"/>
    <w:pPr>
      <w:spacing w:before="100" w:beforeAutospacing="1" w:after="100" w:afterAutospacing="1"/>
    </w:pPr>
  </w:style>
  <w:style w:type="paragraph" w:customStyle="1" w:styleId="ideas">
    <w:name w:val="ideas"/>
    <w:basedOn w:val="Normal"/>
    <w:rsid w:val="00B63604"/>
    <w:pPr>
      <w:spacing w:before="100" w:beforeAutospacing="1" w:after="100" w:afterAutospacing="1"/>
    </w:pPr>
  </w:style>
  <w:style w:type="paragraph" w:customStyle="1" w:styleId="celldetail">
    <w:name w:val="celldetail"/>
    <w:basedOn w:val="Normal"/>
    <w:rsid w:val="00B63604"/>
    <w:pPr>
      <w:spacing w:before="100" w:beforeAutospacing="1" w:after="100" w:afterAutospacing="1"/>
    </w:pPr>
  </w:style>
  <w:style w:type="paragraph" w:customStyle="1" w:styleId="aasubsection">
    <w:name w:val="aasubsection"/>
    <w:basedOn w:val="Normal"/>
    <w:rsid w:val="00B63604"/>
    <w:pPr>
      <w:spacing w:before="100" w:beforeAutospacing="1" w:after="100" w:afterAutospacing="1"/>
    </w:pPr>
  </w:style>
  <w:style w:type="paragraph" w:customStyle="1" w:styleId="aacells">
    <w:name w:val="aacells"/>
    <w:basedOn w:val="Normal"/>
    <w:rsid w:val="00B63604"/>
    <w:pPr>
      <w:spacing w:before="100" w:beforeAutospacing="1" w:after="100" w:afterAutospacing="1"/>
    </w:pPr>
  </w:style>
  <w:style w:type="paragraph" w:customStyle="1" w:styleId="ideas2">
    <w:name w:val="ideas2"/>
    <w:basedOn w:val="Normal"/>
    <w:rsid w:val="00B63604"/>
    <w:pPr>
      <w:spacing w:before="100" w:beforeAutospacing="1" w:after="100" w:afterAutospacing="1"/>
    </w:pPr>
  </w:style>
  <w:style w:type="character" w:styleId="Hyperlink">
    <w:name w:val="Hyperlink"/>
    <w:uiPriority w:val="99"/>
    <w:rsid w:val="00B63604"/>
    <w:rPr>
      <w:color w:val="003399"/>
      <w:u w:val="single"/>
    </w:rPr>
  </w:style>
  <w:style w:type="character" w:styleId="FollowedHyperlink">
    <w:name w:val="FollowedHyperlink"/>
    <w:rsid w:val="00C8170D"/>
    <w:rPr>
      <w:color w:val="800080"/>
      <w:u w:val="single"/>
    </w:rPr>
  </w:style>
  <w:style w:type="numbering" w:customStyle="1" w:styleId="CategorizerList">
    <w:name w:val="CategorizerList"/>
    <w:rsid w:val="00745359"/>
    <w:pPr>
      <w:numPr>
        <w:numId w:val="1"/>
      </w:numPr>
    </w:pPr>
  </w:style>
  <w:style w:type="character" w:customStyle="1" w:styleId="HeaderChar">
    <w:name w:val="Header Char"/>
    <w:basedOn w:val="DefaultParagraphFont"/>
    <w:link w:val="Header"/>
    <w:uiPriority w:val="99"/>
    <w:rsid w:val="00947340"/>
  </w:style>
  <w:style w:type="paragraph" w:styleId="BalloonText">
    <w:name w:val="Balloon Text"/>
    <w:basedOn w:val="Normal"/>
    <w:link w:val="BalloonTextChar"/>
    <w:rsid w:val="00947340"/>
    <w:rPr>
      <w:rFonts w:cs="Tahoma"/>
      <w:sz w:val="16"/>
      <w:szCs w:val="16"/>
    </w:rPr>
  </w:style>
  <w:style w:type="character" w:customStyle="1" w:styleId="BalloonTextChar">
    <w:name w:val="Balloon Text Char"/>
    <w:link w:val="BalloonText"/>
    <w:rsid w:val="00947340"/>
    <w:rPr>
      <w:rFonts w:ascii="Tahoma" w:hAnsi="Tahoma" w:cs="Tahoma"/>
      <w:sz w:val="16"/>
      <w:szCs w:val="16"/>
    </w:rPr>
  </w:style>
  <w:style w:type="paragraph" w:styleId="ListParagraph">
    <w:name w:val="List Paragraph"/>
    <w:basedOn w:val="Normal"/>
    <w:uiPriority w:val="34"/>
    <w:qFormat/>
    <w:rsid w:val="0040030F"/>
    <w:pPr>
      <w:spacing w:after="200" w:line="276" w:lineRule="auto"/>
      <w:ind w:left="720"/>
      <w:contextualSpacing/>
    </w:pPr>
    <w:rPr>
      <w:rFonts w:ascii="Calibri" w:hAnsi="Calibri"/>
      <w:szCs w:val="22"/>
    </w:rPr>
  </w:style>
  <w:style w:type="character" w:customStyle="1" w:styleId="apple-converted-space">
    <w:name w:val="apple-converted-space"/>
    <w:basedOn w:val="DefaultParagraphFont"/>
    <w:rsid w:val="00A70913"/>
  </w:style>
  <w:style w:type="paragraph" w:customStyle="1" w:styleId="msolistparagraph0">
    <w:name w:val="msolistparagraph"/>
    <w:basedOn w:val="Normal"/>
    <w:rsid w:val="001E369C"/>
    <w:pPr>
      <w:spacing w:before="100" w:beforeAutospacing="1" w:after="100" w:afterAutospacing="1"/>
    </w:pPr>
  </w:style>
  <w:style w:type="paragraph" w:customStyle="1" w:styleId="RTRHeading">
    <w:name w:val="RTR Heading"/>
    <w:basedOn w:val="Normal"/>
    <w:link w:val="RTRHeadingChar"/>
    <w:qFormat/>
    <w:rsid w:val="001E369C"/>
    <w:pPr>
      <w:spacing w:before="120" w:after="120"/>
      <w:jc w:val="center"/>
    </w:pPr>
    <w:rPr>
      <w:rFonts w:cs="Tahoma"/>
      <w:b/>
      <w:szCs w:val="22"/>
      <w:u w:val="single"/>
    </w:rPr>
  </w:style>
  <w:style w:type="paragraph" w:styleId="TOCHeading">
    <w:name w:val="TOC Heading"/>
    <w:basedOn w:val="Heading1"/>
    <w:next w:val="Normal"/>
    <w:uiPriority w:val="39"/>
    <w:unhideWhenUsed/>
    <w:qFormat/>
    <w:rsid w:val="001E369C"/>
    <w:pPr>
      <w:keepLines/>
      <w:spacing w:before="240" w:line="259" w:lineRule="auto"/>
      <w:outlineLvl w:val="9"/>
    </w:pPr>
    <w:rPr>
      <w:rFonts w:ascii="Calibri Light" w:hAnsi="Calibri Light"/>
      <w:b w:val="0"/>
      <w:bCs w:val="0"/>
      <w:color w:val="2E74B5"/>
      <w:szCs w:val="32"/>
    </w:rPr>
  </w:style>
  <w:style w:type="character" w:customStyle="1" w:styleId="RTRHeadingChar">
    <w:name w:val="RTR Heading Char"/>
    <w:link w:val="RTRHeading"/>
    <w:rsid w:val="001E369C"/>
    <w:rPr>
      <w:rFonts w:ascii="Tahoma" w:hAnsi="Tahoma" w:cs="Tahoma"/>
      <w:b/>
      <w:sz w:val="22"/>
      <w:szCs w:val="22"/>
      <w:u w:val="single"/>
    </w:rPr>
  </w:style>
  <w:style w:type="paragraph" w:styleId="TOC1">
    <w:name w:val="toc 1"/>
    <w:aliases w:val="RTRTOC,RTRROC"/>
    <w:basedOn w:val="Normal"/>
    <w:next w:val="Normal"/>
    <w:autoRedefine/>
    <w:uiPriority w:val="39"/>
    <w:qFormat/>
    <w:rsid w:val="0050732C"/>
    <w:pPr>
      <w:tabs>
        <w:tab w:val="right" w:leader="dot" w:pos="9350"/>
      </w:tabs>
      <w:spacing w:line="360" w:lineRule="auto"/>
    </w:pPr>
    <w:rPr>
      <w:noProof/>
      <w:sz w:val="24"/>
    </w:rPr>
  </w:style>
  <w:style w:type="character" w:customStyle="1" w:styleId="PlainTextChar">
    <w:name w:val="Plain Text Char"/>
    <w:link w:val="PlainText"/>
    <w:uiPriority w:val="99"/>
    <w:locked/>
    <w:rsid w:val="00D613EC"/>
    <w:rPr>
      <w:rFonts w:ascii="Consolas" w:hAnsi="Consolas"/>
      <w:sz w:val="21"/>
      <w:szCs w:val="21"/>
    </w:rPr>
  </w:style>
  <w:style w:type="paragraph" w:styleId="PlainText">
    <w:name w:val="Plain Text"/>
    <w:basedOn w:val="Normal"/>
    <w:link w:val="PlainTextChar"/>
    <w:uiPriority w:val="99"/>
    <w:rsid w:val="00D613EC"/>
    <w:rPr>
      <w:rFonts w:ascii="Consolas" w:hAnsi="Consolas"/>
      <w:sz w:val="21"/>
      <w:szCs w:val="21"/>
    </w:rPr>
  </w:style>
  <w:style w:type="character" w:customStyle="1" w:styleId="PlainTextChar1">
    <w:name w:val="Plain Text Char1"/>
    <w:rsid w:val="00D613EC"/>
    <w:rPr>
      <w:rFonts w:ascii="Courier New" w:hAnsi="Courier New" w:cs="Courier New"/>
    </w:rPr>
  </w:style>
  <w:style w:type="paragraph" w:customStyle="1" w:styleId="TTCategory">
    <w:name w:val="TTCategory"/>
    <w:basedOn w:val="Normal"/>
    <w:link w:val="TTCategoryChar"/>
    <w:qFormat/>
    <w:rsid w:val="00684B52"/>
    <w:pPr>
      <w:widowControl w:val="0"/>
      <w:suppressLineNumbers/>
      <w:tabs>
        <w:tab w:val="center" w:pos="4819"/>
        <w:tab w:val="right" w:pos="9638"/>
      </w:tabs>
      <w:suppressAutoHyphens/>
    </w:pPr>
    <w:rPr>
      <w:rFonts w:ascii="Arial" w:eastAsia="Arial Unicode MS" w:hAnsi="Arial" w:cs="Arial Unicode MS"/>
      <w:b/>
      <w:iCs/>
      <w:kern w:val="1"/>
      <w:lang w:eastAsia="hi-IN" w:bidi="hi-IN"/>
    </w:rPr>
  </w:style>
  <w:style w:type="character" w:customStyle="1" w:styleId="TTCategoryChar">
    <w:name w:val="TTCategory Char"/>
    <w:link w:val="TTCategory"/>
    <w:rsid w:val="00684B52"/>
    <w:rPr>
      <w:rFonts w:ascii="Arial" w:eastAsia="Arial Unicode MS" w:hAnsi="Arial" w:cs="Arial Unicode MS"/>
      <w:b/>
      <w:iCs/>
      <w:kern w:val="1"/>
      <w:sz w:val="24"/>
      <w:szCs w:val="24"/>
      <w:lang w:eastAsia="hi-IN" w:bidi="hi-IN"/>
    </w:rPr>
  </w:style>
  <w:style w:type="paragraph" w:customStyle="1" w:styleId="TTIdea">
    <w:name w:val="TTIdea"/>
    <w:basedOn w:val="Normal"/>
    <w:link w:val="TTIdeaChar"/>
    <w:qFormat/>
    <w:rsid w:val="00684B52"/>
    <w:pPr>
      <w:widowControl w:val="0"/>
      <w:suppressLineNumbers/>
      <w:tabs>
        <w:tab w:val="center" w:pos="4819"/>
        <w:tab w:val="right" w:pos="9638"/>
      </w:tabs>
      <w:suppressAutoHyphens/>
    </w:pPr>
    <w:rPr>
      <w:rFonts w:ascii="Arial" w:eastAsia="Arial Unicode MS" w:hAnsi="Arial" w:cs="Arial"/>
      <w:color w:val="000000"/>
      <w:kern w:val="1"/>
      <w:lang w:eastAsia="hi-IN" w:bidi="hi-IN"/>
    </w:rPr>
  </w:style>
  <w:style w:type="character" w:customStyle="1" w:styleId="TTIdeaChar">
    <w:name w:val="TTIdea Char"/>
    <w:link w:val="TTIdea"/>
    <w:rsid w:val="00684B52"/>
    <w:rPr>
      <w:rFonts w:ascii="Arial" w:eastAsia="Arial Unicode MS" w:hAnsi="Arial" w:cs="Arial"/>
      <w:color w:val="000000"/>
      <w:kern w:val="1"/>
      <w:lang w:eastAsia="hi-IN" w:bidi="hi-IN"/>
    </w:rPr>
  </w:style>
  <w:style w:type="paragraph" w:styleId="DocumentMap">
    <w:name w:val="Document Map"/>
    <w:basedOn w:val="Normal"/>
    <w:link w:val="DocumentMapChar"/>
    <w:rsid w:val="007366F5"/>
    <w:pPr>
      <w:shd w:val="clear" w:color="auto" w:fill="000080"/>
    </w:pPr>
    <w:rPr>
      <w:rFonts w:eastAsia="MS Mincho" w:cs="Tahoma"/>
      <w:lang w:eastAsia="ja-JP"/>
    </w:rPr>
  </w:style>
  <w:style w:type="character" w:customStyle="1" w:styleId="DocumentMapChar">
    <w:name w:val="Document Map Char"/>
    <w:link w:val="DocumentMap"/>
    <w:rsid w:val="007366F5"/>
    <w:rPr>
      <w:rFonts w:ascii="Tahoma" w:eastAsia="MS Mincho" w:hAnsi="Tahoma" w:cs="Tahoma"/>
      <w:shd w:val="clear" w:color="auto" w:fill="000080"/>
      <w:lang w:eastAsia="ja-JP"/>
    </w:rPr>
  </w:style>
  <w:style w:type="paragraph" w:customStyle="1" w:styleId="TTComment">
    <w:name w:val="TTComment"/>
    <w:basedOn w:val="Normal"/>
    <w:link w:val="TTCommentChar"/>
    <w:qFormat/>
    <w:rsid w:val="00855309"/>
    <w:pPr>
      <w:widowControl w:val="0"/>
      <w:suppressLineNumbers/>
      <w:tabs>
        <w:tab w:val="center" w:pos="4819"/>
        <w:tab w:val="right" w:pos="9638"/>
      </w:tabs>
      <w:suppressAutoHyphens/>
    </w:pPr>
    <w:rPr>
      <w:rFonts w:ascii="Arial" w:eastAsia="Arial Unicode MS" w:hAnsi="Arial" w:cs="Arial"/>
      <w:i/>
      <w:color w:val="000000"/>
      <w:kern w:val="1"/>
      <w:lang w:eastAsia="hi-IN" w:bidi="hi-IN"/>
    </w:rPr>
  </w:style>
  <w:style w:type="character" w:customStyle="1" w:styleId="TTCommentChar">
    <w:name w:val="TTComment Char"/>
    <w:link w:val="TTComment"/>
    <w:rsid w:val="00855309"/>
    <w:rPr>
      <w:rFonts w:ascii="Arial" w:eastAsia="Arial Unicode MS" w:hAnsi="Arial" w:cs="Arial"/>
      <w:i/>
      <w:color w:val="000000"/>
      <w:kern w:val="1"/>
      <w:lang w:eastAsia="hi-IN" w:bidi="hi-IN"/>
    </w:rPr>
  </w:style>
  <w:style w:type="paragraph" w:styleId="ListBullet">
    <w:name w:val="List Bullet"/>
    <w:basedOn w:val="Normal"/>
    <w:unhideWhenUsed/>
    <w:rsid w:val="005D4923"/>
    <w:pPr>
      <w:numPr>
        <w:numId w:val="2"/>
      </w:numPr>
      <w:contextualSpacing/>
    </w:pPr>
    <w:rPr>
      <w:rFonts w:eastAsia="MS Mincho"/>
      <w:lang w:eastAsia="ja-JP"/>
    </w:rPr>
  </w:style>
  <w:style w:type="character" w:customStyle="1" w:styleId="tgc">
    <w:name w:val="_tgc"/>
    <w:rsid w:val="005D0781"/>
  </w:style>
  <w:style w:type="character" w:customStyle="1" w:styleId="FooterChar">
    <w:name w:val="Footer Char"/>
    <w:link w:val="Footer"/>
    <w:uiPriority w:val="99"/>
    <w:rsid w:val="00D85FEE"/>
    <w:rPr>
      <w:sz w:val="24"/>
      <w:szCs w:val="24"/>
    </w:rPr>
  </w:style>
  <w:style w:type="character" w:styleId="Emphasis">
    <w:name w:val="Emphasis"/>
    <w:uiPriority w:val="20"/>
    <w:qFormat/>
    <w:rsid w:val="00635EE5"/>
    <w:rPr>
      <w:i/>
      <w:iCs/>
    </w:rPr>
  </w:style>
  <w:style w:type="character" w:styleId="Strong">
    <w:name w:val="Strong"/>
    <w:uiPriority w:val="22"/>
    <w:qFormat/>
    <w:rsid w:val="00F67FA8"/>
    <w:rPr>
      <w:b/>
      <w:bCs/>
    </w:rPr>
  </w:style>
  <w:style w:type="paragraph" w:customStyle="1" w:styleId="RTRHd2">
    <w:name w:val="RTRHd2"/>
    <w:basedOn w:val="Normal"/>
    <w:qFormat/>
    <w:rsid w:val="00850E08"/>
    <w:pPr>
      <w:tabs>
        <w:tab w:val="left" w:pos="8010"/>
      </w:tabs>
      <w:jc w:val="center"/>
    </w:pPr>
    <w:rPr>
      <w:rFonts w:cs="Tahoma"/>
      <w:b/>
      <w:szCs w:val="22"/>
    </w:rPr>
  </w:style>
  <w:style w:type="paragraph" w:styleId="TOC3">
    <w:name w:val="toc 3"/>
    <w:basedOn w:val="Normal"/>
    <w:next w:val="Normal"/>
    <w:autoRedefine/>
    <w:uiPriority w:val="39"/>
    <w:unhideWhenUsed/>
    <w:rsid w:val="0050732C"/>
    <w:pPr>
      <w:spacing w:after="100"/>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97009970">
      <w:bodyDiv w:val="1"/>
      <w:marLeft w:val="0"/>
      <w:marRight w:val="0"/>
      <w:marTop w:val="0"/>
      <w:marBottom w:val="0"/>
      <w:divBdr>
        <w:top w:val="none" w:sz="0" w:space="0" w:color="auto"/>
        <w:left w:val="none" w:sz="0" w:space="0" w:color="auto"/>
        <w:bottom w:val="none" w:sz="0" w:space="0" w:color="auto"/>
        <w:right w:val="none" w:sz="0" w:space="0" w:color="auto"/>
      </w:divBdr>
      <w:divsChild>
        <w:div w:id="1413746085">
          <w:marLeft w:val="806"/>
          <w:marRight w:val="0"/>
          <w:marTop w:val="115"/>
          <w:marBottom w:val="0"/>
          <w:divBdr>
            <w:top w:val="none" w:sz="0" w:space="0" w:color="auto"/>
            <w:left w:val="none" w:sz="0" w:space="0" w:color="auto"/>
            <w:bottom w:val="none" w:sz="0" w:space="0" w:color="auto"/>
            <w:right w:val="none" w:sz="0" w:space="0" w:color="auto"/>
          </w:divBdr>
        </w:div>
        <w:div w:id="60254072">
          <w:marLeft w:val="806"/>
          <w:marRight w:val="0"/>
          <w:marTop w:val="115"/>
          <w:marBottom w:val="0"/>
          <w:divBdr>
            <w:top w:val="none" w:sz="0" w:space="0" w:color="auto"/>
            <w:left w:val="none" w:sz="0" w:space="0" w:color="auto"/>
            <w:bottom w:val="none" w:sz="0" w:space="0" w:color="auto"/>
            <w:right w:val="none" w:sz="0" w:space="0" w:color="auto"/>
          </w:divBdr>
        </w:div>
      </w:divsChild>
    </w:div>
    <w:div w:id="259026327">
      <w:bodyDiv w:val="1"/>
      <w:marLeft w:val="0"/>
      <w:marRight w:val="0"/>
      <w:marTop w:val="0"/>
      <w:marBottom w:val="0"/>
      <w:divBdr>
        <w:top w:val="none" w:sz="0" w:space="0" w:color="auto"/>
        <w:left w:val="none" w:sz="0" w:space="0" w:color="auto"/>
        <w:bottom w:val="none" w:sz="0" w:space="0" w:color="auto"/>
        <w:right w:val="none" w:sz="0" w:space="0" w:color="auto"/>
      </w:divBdr>
      <w:divsChild>
        <w:div w:id="216942584">
          <w:marLeft w:val="806"/>
          <w:marRight w:val="0"/>
          <w:marTop w:val="82"/>
          <w:marBottom w:val="0"/>
          <w:divBdr>
            <w:top w:val="none" w:sz="0" w:space="0" w:color="auto"/>
            <w:left w:val="none" w:sz="0" w:space="0" w:color="auto"/>
            <w:bottom w:val="none" w:sz="0" w:space="0" w:color="auto"/>
            <w:right w:val="none" w:sz="0" w:space="0" w:color="auto"/>
          </w:divBdr>
        </w:div>
      </w:divsChild>
    </w:div>
    <w:div w:id="535432288">
      <w:bodyDiv w:val="1"/>
      <w:marLeft w:val="0"/>
      <w:marRight w:val="0"/>
      <w:marTop w:val="0"/>
      <w:marBottom w:val="0"/>
      <w:divBdr>
        <w:top w:val="none" w:sz="0" w:space="0" w:color="auto"/>
        <w:left w:val="none" w:sz="0" w:space="0" w:color="auto"/>
        <w:bottom w:val="none" w:sz="0" w:space="0" w:color="auto"/>
        <w:right w:val="none" w:sz="0" w:space="0" w:color="auto"/>
      </w:divBdr>
    </w:div>
    <w:div w:id="565410133">
      <w:bodyDiv w:val="1"/>
      <w:marLeft w:val="0"/>
      <w:marRight w:val="0"/>
      <w:marTop w:val="0"/>
      <w:marBottom w:val="0"/>
      <w:divBdr>
        <w:top w:val="none" w:sz="0" w:space="0" w:color="auto"/>
        <w:left w:val="none" w:sz="0" w:space="0" w:color="auto"/>
        <w:bottom w:val="none" w:sz="0" w:space="0" w:color="auto"/>
        <w:right w:val="none" w:sz="0" w:space="0" w:color="auto"/>
      </w:divBdr>
      <w:divsChild>
        <w:div w:id="1169752398">
          <w:marLeft w:val="806"/>
          <w:marRight w:val="0"/>
          <w:marTop w:val="115"/>
          <w:marBottom w:val="0"/>
          <w:divBdr>
            <w:top w:val="none" w:sz="0" w:space="0" w:color="auto"/>
            <w:left w:val="none" w:sz="0" w:space="0" w:color="auto"/>
            <w:bottom w:val="none" w:sz="0" w:space="0" w:color="auto"/>
            <w:right w:val="none" w:sz="0" w:space="0" w:color="auto"/>
          </w:divBdr>
        </w:div>
        <w:div w:id="560405460">
          <w:marLeft w:val="806"/>
          <w:marRight w:val="0"/>
          <w:marTop w:val="115"/>
          <w:marBottom w:val="0"/>
          <w:divBdr>
            <w:top w:val="none" w:sz="0" w:space="0" w:color="auto"/>
            <w:left w:val="none" w:sz="0" w:space="0" w:color="auto"/>
            <w:bottom w:val="none" w:sz="0" w:space="0" w:color="auto"/>
            <w:right w:val="none" w:sz="0" w:space="0" w:color="auto"/>
          </w:divBdr>
        </w:div>
      </w:divsChild>
    </w:div>
    <w:div w:id="884415018">
      <w:bodyDiv w:val="1"/>
      <w:marLeft w:val="0"/>
      <w:marRight w:val="0"/>
      <w:marTop w:val="0"/>
      <w:marBottom w:val="0"/>
      <w:divBdr>
        <w:top w:val="none" w:sz="0" w:space="0" w:color="auto"/>
        <w:left w:val="none" w:sz="0" w:space="0" w:color="auto"/>
        <w:bottom w:val="none" w:sz="0" w:space="0" w:color="auto"/>
        <w:right w:val="none" w:sz="0" w:space="0" w:color="auto"/>
      </w:divBdr>
    </w:div>
    <w:div w:id="900141359">
      <w:bodyDiv w:val="1"/>
      <w:marLeft w:val="0"/>
      <w:marRight w:val="0"/>
      <w:marTop w:val="0"/>
      <w:marBottom w:val="0"/>
      <w:divBdr>
        <w:top w:val="none" w:sz="0" w:space="0" w:color="auto"/>
        <w:left w:val="none" w:sz="0" w:space="0" w:color="auto"/>
        <w:bottom w:val="none" w:sz="0" w:space="0" w:color="auto"/>
        <w:right w:val="none" w:sz="0" w:space="0" w:color="auto"/>
      </w:divBdr>
      <w:divsChild>
        <w:div w:id="1342124987">
          <w:marLeft w:val="806"/>
          <w:marRight w:val="0"/>
          <w:marTop w:val="82"/>
          <w:marBottom w:val="0"/>
          <w:divBdr>
            <w:top w:val="none" w:sz="0" w:space="0" w:color="auto"/>
            <w:left w:val="none" w:sz="0" w:space="0" w:color="auto"/>
            <w:bottom w:val="none" w:sz="0" w:space="0" w:color="auto"/>
            <w:right w:val="none" w:sz="0" w:space="0" w:color="auto"/>
          </w:divBdr>
        </w:div>
      </w:divsChild>
    </w:div>
    <w:div w:id="973603623">
      <w:bodyDiv w:val="1"/>
      <w:marLeft w:val="0"/>
      <w:marRight w:val="0"/>
      <w:marTop w:val="0"/>
      <w:marBottom w:val="0"/>
      <w:divBdr>
        <w:top w:val="none" w:sz="0" w:space="0" w:color="auto"/>
        <w:left w:val="none" w:sz="0" w:space="0" w:color="auto"/>
        <w:bottom w:val="none" w:sz="0" w:space="0" w:color="auto"/>
        <w:right w:val="none" w:sz="0" w:space="0" w:color="auto"/>
      </w:divBdr>
    </w:div>
    <w:div w:id="1018193497">
      <w:bodyDiv w:val="1"/>
      <w:marLeft w:val="0"/>
      <w:marRight w:val="0"/>
      <w:marTop w:val="0"/>
      <w:marBottom w:val="0"/>
      <w:divBdr>
        <w:top w:val="none" w:sz="0" w:space="0" w:color="auto"/>
        <w:left w:val="none" w:sz="0" w:space="0" w:color="auto"/>
        <w:bottom w:val="none" w:sz="0" w:space="0" w:color="auto"/>
        <w:right w:val="none" w:sz="0" w:space="0" w:color="auto"/>
      </w:divBdr>
      <w:divsChild>
        <w:div w:id="417213244">
          <w:marLeft w:val="806"/>
          <w:marRight w:val="0"/>
          <w:marTop w:val="82"/>
          <w:marBottom w:val="0"/>
          <w:divBdr>
            <w:top w:val="none" w:sz="0" w:space="0" w:color="auto"/>
            <w:left w:val="none" w:sz="0" w:space="0" w:color="auto"/>
            <w:bottom w:val="none" w:sz="0" w:space="0" w:color="auto"/>
            <w:right w:val="none" w:sz="0" w:space="0" w:color="auto"/>
          </w:divBdr>
        </w:div>
      </w:divsChild>
    </w:div>
    <w:div w:id="1165825393">
      <w:bodyDiv w:val="1"/>
      <w:marLeft w:val="0"/>
      <w:marRight w:val="0"/>
      <w:marTop w:val="0"/>
      <w:marBottom w:val="0"/>
      <w:divBdr>
        <w:top w:val="none" w:sz="0" w:space="0" w:color="auto"/>
        <w:left w:val="none" w:sz="0" w:space="0" w:color="auto"/>
        <w:bottom w:val="none" w:sz="0" w:space="0" w:color="auto"/>
        <w:right w:val="none" w:sz="0" w:space="0" w:color="auto"/>
      </w:divBdr>
    </w:div>
    <w:div w:id="1176726887">
      <w:bodyDiv w:val="1"/>
      <w:marLeft w:val="0"/>
      <w:marRight w:val="0"/>
      <w:marTop w:val="0"/>
      <w:marBottom w:val="0"/>
      <w:divBdr>
        <w:top w:val="none" w:sz="0" w:space="0" w:color="auto"/>
        <w:left w:val="none" w:sz="0" w:space="0" w:color="auto"/>
        <w:bottom w:val="none" w:sz="0" w:space="0" w:color="auto"/>
        <w:right w:val="none" w:sz="0" w:space="0" w:color="auto"/>
      </w:divBdr>
      <w:divsChild>
        <w:div w:id="141969858">
          <w:marLeft w:val="806"/>
          <w:marRight w:val="0"/>
          <w:marTop w:val="115"/>
          <w:marBottom w:val="0"/>
          <w:divBdr>
            <w:top w:val="none" w:sz="0" w:space="0" w:color="auto"/>
            <w:left w:val="none" w:sz="0" w:space="0" w:color="auto"/>
            <w:bottom w:val="none" w:sz="0" w:space="0" w:color="auto"/>
            <w:right w:val="none" w:sz="0" w:space="0" w:color="auto"/>
          </w:divBdr>
        </w:div>
      </w:divsChild>
    </w:div>
    <w:div w:id="1351375250">
      <w:bodyDiv w:val="1"/>
      <w:marLeft w:val="0"/>
      <w:marRight w:val="0"/>
      <w:marTop w:val="0"/>
      <w:marBottom w:val="0"/>
      <w:divBdr>
        <w:top w:val="none" w:sz="0" w:space="0" w:color="auto"/>
        <w:left w:val="none" w:sz="0" w:space="0" w:color="auto"/>
        <w:bottom w:val="none" w:sz="0" w:space="0" w:color="auto"/>
        <w:right w:val="none" w:sz="0" w:space="0" w:color="auto"/>
      </w:divBdr>
    </w:div>
    <w:div w:id="1427457105">
      <w:bodyDiv w:val="1"/>
      <w:marLeft w:val="0"/>
      <w:marRight w:val="0"/>
      <w:marTop w:val="0"/>
      <w:marBottom w:val="0"/>
      <w:divBdr>
        <w:top w:val="none" w:sz="0" w:space="0" w:color="auto"/>
        <w:left w:val="none" w:sz="0" w:space="0" w:color="auto"/>
        <w:bottom w:val="none" w:sz="0" w:space="0" w:color="auto"/>
        <w:right w:val="none" w:sz="0" w:space="0" w:color="auto"/>
      </w:divBdr>
    </w:div>
    <w:div w:id="1630866380">
      <w:bodyDiv w:val="1"/>
      <w:marLeft w:val="0"/>
      <w:marRight w:val="0"/>
      <w:marTop w:val="0"/>
      <w:marBottom w:val="0"/>
      <w:divBdr>
        <w:top w:val="none" w:sz="0" w:space="0" w:color="auto"/>
        <w:left w:val="none" w:sz="0" w:space="0" w:color="auto"/>
        <w:bottom w:val="none" w:sz="0" w:space="0" w:color="auto"/>
        <w:right w:val="none" w:sz="0" w:space="0" w:color="auto"/>
      </w:divBdr>
      <w:divsChild>
        <w:div w:id="225723409">
          <w:marLeft w:val="806"/>
          <w:marRight w:val="0"/>
          <w:marTop w:val="82"/>
          <w:marBottom w:val="0"/>
          <w:divBdr>
            <w:top w:val="none" w:sz="0" w:space="0" w:color="auto"/>
            <w:left w:val="none" w:sz="0" w:space="0" w:color="auto"/>
            <w:bottom w:val="none" w:sz="0" w:space="0" w:color="auto"/>
            <w:right w:val="none" w:sz="0" w:space="0" w:color="auto"/>
          </w:divBdr>
        </w:div>
      </w:divsChild>
    </w:div>
    <w:div w:id="1821193775">
      <w:bodyDiv w:val="1"/>
      <w:marLeft w:val="0"/>
      <w:marRight w:val="0"/>
      <w:marTop w:val="0"/>
      <w:marBottom w:val="0"/>
      <w:divBdr>
        <w:top w:val="none" w:sz="0" w:space="0" w:color="auto"/>
        <w:left w:val="none" w:sz="0" w:space="0" w:color="auto"/>
        <w:bottom w:val="none" w:sz="0" w:space="0" w:color="auto"/>
        <w:right w:val="none" w:sz="0" w:space="0" w:color="auto"/>
      </w:divBdr>
      <w:divsChild>
        <w:div w:id="1923097675">
          <w:marLeft w:val="806"/>
          <w:marRight w:val="0"/>
          <w:marTop w:val="115"/>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6.jpeg"/><Relationship Id="rId21" Type="http://schemas.microsoft.com/office/2007/relationships/hdphoto" Target="media/hdphoto2.wdp"/><Relationship Id="rId42" Type="http://schemas.microsoft.com/office/2007/relationships/hdphoto" Target="media/hdphoto9.wdp"/><Relationship Id="rId63" Type="http://schemas.openxmlformats.org/officeDocument/2006/relationships/image" Target="media/image37.jpeg"/><Relationship Id="rId84" Type="http://schemas.openxmlformats.org/officeDocument/2006/relationships/image" Target="media/image57.jpeg"/><Relationship Id="rId138" Type="http://schemas.openxmlformats.org/officeDocument/2006/relationships/image" Target="media/image106.jpeg"/><Relationship Id="rId159" Type="http://schemas.openxmlformats.org/officeDocument/2006/relationships/fontTable" Target="fontTable.xml"/><Relationship Id="rId107" Type="http://schemas.openxmlformats.org/officeDocument/2006/relationships/image" Target="media/image76.jpeg"/><Relationship Id="rId11" Type="http://schemas.openxmlformats.org/officeDocument/2006/relationships/image" Target="media/image4.png"/><Relationship Id="rId32" Type="http://schemas.microsoft.com/office/2007/relationships/hdphoto" Target="media/hdphoto7.wdp"/><Relationship Id="rId53" Type="http://schemas.openxmlformats.org/officeDocument/2006/relationships/image" Target="media/image32.png"/><Relationship Id="rId74" Type="http://schemas.openxmlformats.org/officeDocument/2006/relationships/image" Target="media/image47.jpeg"/><Relationship Id="rId128" Type="http://schemas.openxmlformats.org/officeDocument/2006/relationships/image" Target="media/image96.jpeg"/><Relationship Id="rId149" Type="http://schemas.openxmlformats.org/officeDocument/2006/relationships/image" Target="media/image116.png"/><Relationship Id="rId5" Type="http://schemas.openxmlformats.org/officeDocument/2006/relationships/webSettings" Target="webSettings.xml"/><Relationship Id="rId95" Type="http://schemas.openxmlformats.org/officeDocument/2006/relationships/image" Target="media/image66.jpeg"/><Relationship Id="rId160" Type="http://schemas.openxmlformats.org/officeDocument/2006/relationships/theme" Target="theme/theme1.xml"/><Relationship Id="rId22" Type="http://schemas.openxmlformats.org/officeDocument/2006/relationships/image" Target="media/image12.jpeg"/><Relationship Id="rId43" Type="http://schemas.openxmlformats.org/officeDocument/2006/relationships/image" Target="media/image26.jpeg"/><Relationship Id="rId64" Type="http://schemas.openxmlformats.org/officeDocument/2006/relationships/image" Target="media/image38.jpeg"/><Relationship Id="rId118" Type="http://schemas.openxmlformats.org/officeDocument/2006/relationships/image" Target="media/image87.jpeg"/><Relationship Id="rId139" Type="http://schemas.openxmlformats.org/officeDocument/2006/relationships/image" Target="media/image107.jpeg"/><Relationship Id="rId80" Type="http://schemas.openxmlformats.org/officeDocument/2006/relationships/image" Target="media/image53.jpeg"/><Relationship Id="rId85" Type="http://schemas.openxmlformats.org/officeDocument/2006/relationships/image" Target="media/image58.png"/><Relationship Id="rId150" Type="http://schemas.microsoft.com/office/2007/relationships/hdphoto" Target="media/hdphoto26.wdp"/><Relationship Id="rId155" Type="http://schemas.openxmlformats.org/officeDocument/2006/relationships/image" Target="media/image119.png"/><Relationship Id="rId12" Type="http://schemas.openxmlformats.org/officeDocument/2006/relationships/image" Target="media/image40.png"/><Relationship Id="rId17" Type="http://schemas.openxmlformats.org/officeDocument/2006/relationships/image" Target="media/image9.png"/><Relationship Id="rId33" Type="http://schemas.openxmlformats.org/officeDocument/2006/relationships/image" Target="media/image18.jpeg"/><Relationship Id="rId38" Type="http://schemas.openxmlformats.org/officeDocument/2006/relationships/image" Target="media/image23.jpeg"/><Relationship Id="rId59" Type="http://schemas.openxmlformats.org/officeDocument/2006/relationships/image" Target="media/image35.png"/><Relationship Id="rId103" Type="http://schemas.openxmlformats.org/officeDocument/2006/relationships/image" Target="media/image74.png"/><Relationship Id="rId108" Type="http://schemas.openxmlformats.org/officeDocument/2006/relationships/image" Target="media/image77.jpeg"/><Relationship Id="rId124" Type="http://schemas.openxmlformats.org/officeDocument/2006/relationships/image" Target="media/image93.jpeg"/><Relationship Id="rId129" Type="http://schemas.openxmlformats.org/officeDocument/2006/relationships/image" Target="media/image97.jpeg"/><Relationship Id="rId54" Type="http://schemas.microsoft.com/office/2007/relationships/hdphoto" Target="media/hdphoto14.wdp"/><Relationship Id="rId70" Type="http://schemas.openxmlformats.org/officeDocument/2006/relationships/image" Target="media/image43.jpeg"/><Relationship Id="rId75" Type="http://schemas.openxmlformats.org/officeDocument/2006/relationships/image" Target="media/image48.jpeg"/><Relationship Id="rId91" Type="http://schemas.openxmlformats.org/officeDocument/2006/relationships/image" Target="media/image62.jpeg"/><Relationship Id="rId96" Type="http://schemas.openxmlformats.org/officeDocument/2006/relationships/image" Target="media/image67.jpeg"/><Relationship Id="rId140" Type="http://schemas.openxmlformats.org/officeDocument/2006/relationships/image" Target="media/image108.jpeg"/><Relationship Id="rId145" Type="http://schemas.openxmlformats.org/officeDocument/2006/relationships/image" Target="media/image112.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3.png"/><Relationship Id="rId28" Type="http://schemas.microsoft.com/office/2007/relationships/hdphoto" Target="media/hdphoto5.wdp"/><Relationship Id="rId49" Type="http://schemas.openxmlformats.org/officeDocument/2006/relationships/image" Target="media/image30.png"/><Relationship Id="rId114" Type="http://schemas.openxmlformats.org/officeDocument/2006/relationships/image" Target="media/image83.jpeg"/><Relationship Id="rId119" Type="http://schemas.openxmlformats.org/officeDocument/2006/relationships/image" Target="media/image88.jpeg"/><Relationship Id="rId44" Type="http://schemas.openxmlformats.org/officeDocument/2006/relationships/image" Target="media/image27.jpeg"/><Relationship Id="rId60" Type="http://schemas.microsoft.com/office/2007/relationships/hdphoto" Target="media/hdphoto17.wdp"/><Relationship Id="rId65" Type="http://schemas.openxmlformats.org/officeDocument/2006/relationships/image" Target="media/image39.png"/><Relationship Id="rId81" Type="http://schemas.openxmlformats.org/officeDocument/2006/relationships/image" Target="media/image54.jpeg"/><Relationship Id="rId86" Type="http://schemas.microsoft.com/office/2007/relationships/hdphoto" Target="media/hdphoto20.wdp"/><Relationship Id="rId130" Type="http://schemas.openxmlformats.org/officeDocument/2006/relationships/image" Target="media/image98.jpeg"/><Relationship Id="rId135" Type="http://schemas.openxmlformats.org/officeDocument/2006/relationships/image" Target="media/image103.jpeg"/><Relationship Id="rId151" Type="http://schemas.openxmlformats.org/officeDocument/2006/relationships/image" Target="media/image117.png"/><Relationship Id="rId156" Type="http://schemas.openxmlformats.org/officeDocument/2006/relationships/hyperlink" Target="https://www.youtube.com/channel/UC8KIvw7_SBUmp7S1ingmcOA" TargetMode="External"/><Relationship Id="rId13" Type="http://schemas.openxmlformats.org/officeDocument/2006/relationships/image" Target="media/image5.png"/><Relationship Id="rId18" Type="http://schemas.microsoft.com/office/2007/relationships/hdphoto" Target="media/hdphoto1.wdp"/><Relationship Id="rId39" Type="http://schemas.openxmlformats.org/officeDocument/2006/relationships/image" Target="media/image24.png"/><Relationship Id="rId109" Type="http://schemas.openxmlformats.org/officeDocument/2006/relationships/image" Target="media/image78.jpeg"/><Relationship Id="rId34" Type="http://schemas.openxmlformats.org/officeDocument/2006/relationships/image" Target="media/image19.jpeg"/><Relationship Id="rId50" Type="http://schemas.microsoft.com/office/2007/relationships/hdphoto" Target="media/hdphoto12.wdp"/><Relationship Id="rId55" Type="http://schemas.openxmlformats.org/officeDocument/2006/relationships/image" Target="media/image33.png"/><Relationship Id="rId76" Type="http://schemas.openxmlformats.org/officeDocument/2006/relationships/image" Target="media/image49.jpeg"/><Relationship Id="rId97" Type="http://schemas.openxmlformats.org/officeDocument/2006/relationships/image" Target="media/image68.jpeg"/><Relationship Id="rId104" Type="http://schemas.microsoft.com/office/2007/relationships/hdphoto" Target="media/hdphoto22.wdp"/><Relationship Id="rId120" Type="http://schemas.openxmlformats.org/officeDocument/2006/relationships/image" Target="media/image89.jpeg"/><Relationship Id="rId125" Type="http://schemas.openxmlformats.org/officeDocument/2006/relationships/image" Target="media/image94.png"/><Relationship Id="rId141" Type="http://schemas.openxmlformats.org/officeDocument/2006/relationships/image" Target="media/image109.jpeg"/><Relationship Id="rId146" Type="http://schemas.openxmlformats.org/officeDocument/2006/relationships/image" Target="media/image113.jpeg"/><Relationship Id="rId7" Type="http://schemas.openxmlformats.org/officeDocument/2006/relationships/endnotes" Target="endnotes.xml"/><Relationship Id="rId71" Type="http://schemas.openxmlformats.org/officeDocument/2006/relationships/image" Target="media/image44.jpeg"/><Relationship Id="rId92" Type="http://schemas.openxmlformats.org/officeDocument/2006/relationships/image" Target="media/image63.jpeg"/><Relationship Id="rId2" Type="http://schemas.openxmlformats.org/officeDocument/2006/relationships/numbering" Target="numbering.xml"/><Relationship Id="rId29" Type="http://schemas.openxmlformats.org/officeDocument/2006/relationships/image" Target="media/image16.png"/><Relationship Id="rId24" Type="http://schemas.microsoft.com/office/2007/relationships/hdphoto" Target="media/hdphoto3.wdp"/><Relationship Id="rId40" Type="http://schemas.microsoft.com/office/2007/relationships/hdphoto" Target="media/hdphoto8.wdp"/><Relationship Id="rId45" Type="http://schemas.openxmlformats.org/officeDocument/2006/relationships/image" Target="media/image28.png"/><Relationship Id="rId66" Type="http://schemas.microsoft.com/office/2007/relationships/hdphoto" Target="media/hdphoto19.wdp"/><Relationship Id="rId87" Type="http://schemas.openxmlformats.org/officeDocument/2006/relationships/image" Target="media/image59.png"/><Relationship Id="rId110" Type="http://schemas.openxmlformats.org/officeDocument/2006/relationships/image" Target="media/image79.jpeg"/><Relationship Id="rId115" Type="http://schemas.openxmlformats.org/officeDocument/2006/relationships/image" Target="media/image84.jpeg"/><Relationship Id="rId131" Type="http://schemas.openxmlformats.org/officeDocument/2006/relationships/image" Target="media/image99.jpeg"/><Relationship Id="rId136" Type="http://schemas.openxmlformats.org/officeDocument/2006/relationships/image" Target="media/image104.jpeg"/><Relationship Id="rId157" Type="http://schemas.openxmlformats.org/officeDocument/2006/relationships/header" Target="header1.xml"/><Relationship Id="rId61" Type="http://schemas.openxmlformats.org/officeDocument/2006/relationships/image" Target="media/image36.png"/><Relationship Id="rId82" Type="http://schemas.openxmlformats.org/officeDocument/2006/relationships/image" Target="media/image55.jpeg"/><Relationship Id="rId152" Type="http://schemas.microsoft.com/office/2007/relationships/hdphoto" Target="media/hdphoto27.wdp"/><Relationship Id="rId19" Type="http://schemas.openxmlformats.org/officeDocument/2006/relationships/image" Target="media/image10.jpeg"/><Relationship Id="rId14" Type="http://schemas.openxmlformats.org/officeDocument/2006/relationships/image" Target="media/image6.jpeg"/><Relationship Id="rId30" Type="http://schemas.microsoft.com/office/2007/relationships/hdphoto" Target="media/hdphoto6.wdp"/><Relationship Id="rId35" Type="http://schemas.openxmlformats.org/officeDocument/2006/relationships/image" Target="media/image20.jpeg"/><Relationship Id="rId56" Type="http://schemas.microsoft.com/office/2007/relationships/hdphoto" Target="media/hdphoto15.wdp"/><Relationship Id="rId77" Type="http://schemas.openxmlformats.org/officeDocument/2006/relationships/image" Target="media/image50.jpeg"/><Relationship Id="rId100" Type="http://schemas.openxmlformats.org/officeDocument/2006/relationships/image" Target="media/image71.jpeg"/><Relationship Id="rId105" Type="http://schemas.openxmlformats.org/officeDocument/2006/relationships/image" Target="media/image75.png"/><Relationship Id="rId126" Type="http://schemas.microsoft.com/office/2007/relationships/hdphoto" Target="media/hdphoto24.wdp"/><Relationship Id="rId147" Type="http://schemas.openxmlformats.org/officeDocument/2006/relationships/image" Target="media/image114.jpeg"/><Relationship Id="rId8" Type="http://schemas.openxmlformats.org/officeDocument/2006/relationships/image" Target="media/image1.png"/><Relationship Id="rId51" Type="http://schemas.openxmlformats.org/officeDocument/2006/relationships/image" Target="media/image31.png"/><Relationship Id="rId72" Type="http://schemas.openxmlformats.org/officeDocument/2006/relationships/image" Target="media/image45.jpeg"/><Relationship Id="rId93" Type="http://schemas.openxmlformats.org/officeDocument/2006/relationships/image" Target="media/image64.jpeg"/><Relationship Id="rId98" Type="http://schemas.openxmlformats.org/officeDocument/2006/relationships/image" Target="media/image69.jpeg"/><Relationship Id="rId121" Type="http://schemas.openxmlformats.org/officeDocument/2006/relationships/image" Target="media/image90.jpeg"/><Relationship Id="rId142" Type="http://schemas.openxmlformats.org/officeDocument/2006/relationships/image" Target="media/image110.png"/><Relationship Id="rId3" Type="http://schemas.openxmlformats.org/officeDocument/2006/relationships/styles" Target="styles.xml"/><Relationship Id="rId25" Type="http://schemas.openxmlformats.org/officeDocument/2006/relationships/image" Target="media/image14.png"/><Relationship Id="rId46" Type="http://schemas.microsoft.com/office/2007/relationships/hdphoto" Target="media/hdphoto10.wdp"/><Relationship Id="rId67" Type="http://schemas.openxmlformats.org/officeDocument/2006/relationships/image" Target="media/image40.jpeg"/><Relationship Id="rId116" Type="http://schemas.openxmlformats.org/officeDocument/2006/relationships/image" Target="media/image85.jpeg"/><Relationship Id="rId137" Type="http://schemas.openxmlformats.org/officeDocument/2006/relationships/image" Target="media/image105.jpeg"/><Relationship Id="rId158" Type="http://schemas.openxmlformats.org/officeDocument/2006/relationships/footer" Target="footer1.xml"/><Relationship Id="rId20" Type="http://schemas.openxmlformats.org/officeDocument/2006/relationships/image" Target="media/image11.png"/><Relationship Id="rId41" Type="http://schemas.openxmlformats.org/officeDocument/2006/relationships/image" Target="media/image25.png"/><Relationship Id="rId62" Type="http://schemas.microsoft.com/office/2007/relationships/hdphoto" Target="media/hdphoto18.wdp"/><Relationship Id="rId83" Type="http://schemas.openxmlformats.org/officeDocument/2006/relationships/image" Target="media/image56.jpeg"/><Relationship Id="rId88" Type="http://schemas.microsoft.com/office/2007/relationships/hdphoto" Target="media/hdphoto21.wdp"/><Relationship Id="rId111" Type="http://schemas.openxmlformats.org/officeDocument/2006/relationships/image" Target="media/image80.jpeg"/><Relationship Id="rId132" Type="http://schemas.openxmlformats.org/officeDocument/2006/relationships/image" Target="media/image100.jpeg"/><Relationship Id="rId153" Type="http://schemas.openxmlformats.org/officeDocument/2006/relationships/image" Target="media/image118.png"/><Relationship Id="rId15" Type="http://schemas.openxmlformats.org/officeDocument/2006/relationships/image" Target="media/image7.jpeg"/><Relationship Id="rId36" Type="http://schemas.openxmlformats.org/officeDocument/2006/relationships/image" Target="media/image21.jpeg"/><Relationship Id="rId57" Type="http://schemas.openxmlformats.org/officeDocument/2006/relationships/image" Target="media/image34.png"/><Relationship Id="rId106" Type="http://schemas.microsoft.com/office/2007/relationships/hdphoto" Target="media/hdphoto23.wdp"/><Relationship Id="rId127" Type="http://schemas.openxmlformats.org/officeDocument/2006/relationships/image" Target="media/image95.jpeg"/><Relationship Id="rId10" Type="http://schemas.openxmlformats.org/officeDocument/2006/relationships/image" Target="media/image3.jpeg"/><Relationship Id="rId31" Type="http://schemas.openxmlformats.org/officeDocument/2006/relationships/image" Target="media/image17.png"/><Relationship Id="rId52" Type="http://schemas.microsoft.com/office/2007/relationships/hdphoto" Target="media/hdphoto13.wdp"/><Relationship Id="rId73" Type="http://schemas.openxmlformats.org/officeDocument/2006/relationships/image" Target="media/image46.jpeg"/><Relationship Id="rId78" Type="http://schemas.openxmlformats.org/officeDocument/2006/relationships/image" Target="media/image51.jpeg"/><Relationship Id="rId94" Type="http://schemas.openxmlformats.org/officeDocument/2006/relationships/image" Target="media/image65.jpeg"/><Relationship Id="rId99" Type="http://schemas.openxmlformats.org/officeDocument/2006/relationships/image" Target="media/image70.jpeg"/><Relationship Id="rId101" Type="http://schemas.openxmlformats.org/officeDocument/2006/relationships/image" Target="media/image72.jpeg"/><Relationship Id="rId122" Type="http://schemas.openxmlformats.org/officeDocument/2006/relationships/image" Target="media/image91.jpeg"/><Relationship Id="rId143" Type="http://schemas.microsoft.com/office/2007/relationships/hdphoto" Target="media/hdphoto25.wdp"/><Relationship Id="rId148" Type="http://schemas.openxmlformats.org/officeDocument/2006/relationships/image" Target="media/image115.jpeg"/><Relationship Id="rId4" Type="http://schemas.openxmlformats.org/officeDocument/2006/relationships/settings" Target="settings.xml"/><Relationship Id="rId9" Type="http://schemas.openxmlformats.org/officeDocument/2006/relationships/image" Target="media/image2.jpeg"/><Relationship Id="rId26" Type="http://schemas.microsoft.com/office/2007/relationships/hdphoto" Target="media/hdphoto4.wdp"/><Relationship Id="rId47" Type="http://schemas.openxmlformats.org/officeDocument/2006/relationships/image" Target="media/image29.png"/><Relationship Id="rId68" Type="http://schemas.openxmlformats.org/officeDocument/2006/relationships/image" Target="media/image41.jpeg"/><Relationship Id="rId89" Type="http://schemas.openxmlformats.org/officeDocument/2006/relationships/image" Target="media/image60.jpeg"/><Relationship Id="rId112" Type="http://schemas.openxmlformats.org/officeDocument/2006/relationships/image" Target="media/image81.jpeg"/><Relationship Id="rId133" Type="http://schemas.openxmlformats.org/officeDocument/2006/relationships/image" Target="media/image101.jpeg"/><Relationship Id="rId154" Type="http://schemas.microsoft.com/office/2007/relationships/hdphoto" Target="media/hdphoto28.wdp"/><Relationship Id="rId16" Type="http://schemas.openxmlformats.org/officeDocument/2006/relationships/image" Target="media/image8.jpeg"/><Relationship Id="rId37" Type="http://schemas.openxmlformats.org/officeDocument/2006/relationships/image" Target="media/image22.jpeg"/><Relationship Id="rId58" Type="http://schemas.microsoft.com/office/2007/relationships/hdphoto" Target="media/hdphoto16.wdp"/><Relationship Id="rId79" Type="http://schemas.openxmlformats.org/officeDocument/2006/relationships/image" Target="media/image52.jpeg"/><Relationship Id="rId102" Type="http://schemas.openxmlformats.org/officeDocument/2006/relationships/image" Target="media/image73.jpeg"/><Relationship Id="rId123" Type="http://schemas.openxmlformats.org/officeDocument/2006/relationships/image" Target="media/image92.jpeg"/><Relationship Id="rId144" Type="http://schemas.openxmlformats.org/officeDocument/2006/relationships/image" Target="media/image111.png"/><Relationship Id="rId90" Type="http://schemas.openxmlformats.org/officeDocument/2006/relationships/image" Target="media/image61.jpeg"/><Relationship Id="rId27" Type="http://schemas.openxmlformats.org/officeDocument/2006/relationships/image" Target="media/image15.png"/><Relationship Id="rId48" Type="http://schemas.microsoft.com/office/2007/relationships/hdphoto" Target="media/hdphoto11.wdp"/><Relationship Id="rId69" Type="http://schemas.openxmlformats.org/officeDocument/2006/relationships/image" Target="media/image42.jpeg"/><Relationship Id="rId113" Type="http://schemas.openxmlformats.org/officeDocument/2006/relationships/image" Target="media/image82.jpeg"/><Relationship Id="rId134" Type="http://schemas.openxmlformats.org/officeDocument/2006/relationships/image" Target="media/image102.jpeg"/></Relationships>
</file>

<file path=word/_rels/footer1.xml.rels><?xml version="1.0" encoding="UTF-8" standalone="yes"?>
<Relationships xmlns="http://schemas.openxmlformats.org/package/2006/relationships"><Relationship Id="rId2" Type="http://schemas.openxmlformats.org/officeDocument/2006/relationships/image" Target="media/image121.png"/><Relationship Id="rId1" Type="http://schemas.openxmlformats.org/officeDocument/2006/relationships/hyperlink" Target="mailto:CollaborativeLabs@spcollege.edu"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20.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oyceT\Documents\Custom%20Office%20Templates\RTRTemplate_10_15.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E04FDA6-8A58-4477-A1EC-31C7ED26F24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RTRTemplate_10_15.dotx</Template>
  <TotalTime>0</TotalTime>
  <Pages>76</Pages>
  <Words>11447</Words>
  <Characters>65251</Characters>
  <Application>Microsoft Office Word</Application>
  <DocSecurity>0</DocSecurity>
  <Lines>543</Lines>
  <Paragraphs>153</Paragraphs>
  <ScaleCrop>false</ScaleCrop>
  <HeadingPairs>
    <vt:vector size="2" baseType="variant">
      <vt:variant>
        <vt:lpstr>Title</vt:lpstr>
      </vt:variant>
      <vt:variant>
        <vt:i4>1</vt:i4>
      </vt:variant>
    </vt:vector>
  </HeadingPairs>
  <TitlesOfParts>
    <vt:vector size="1" baseType="lpstr">
      <vt:lpstr>Introduction:</vt:lpstr>
    </vt:vector>
  </TitlesOfParts>
  <Company>SPJC</Company>
  <LinksUpToDate>false</LinksUpToDate>
  <CharactersWithSpaces>76545</CharactersWithSpaces>
  <SharedDoc>false</SharedDoc>
  <HLinks>
    <vt:vector size="6" baseType="variant">
      <vt:variant>
        <vt:i4>1966132</vt:i4>
      </vt:variant>
      <vt:variant>
        <vt:i4>2</vt:i4>
      </vt:variant>
      <vt:variant>
        <vt:i4>0</vt:i4>
      </vt:variant>
      <vt:variant>
        <vt:i4>5</vt:i4>
      </vt:variant>
      <vt:variant>
        <vt:lpwstr/>
      </vt:variant>
      <vt:variant>
        <vt:lpwstr>_Toc410309025</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Introduction:</dc:title>
  <dc:creator>JoyceT</dc:creator>
  <cp:lastModifiedBy>Jimmy Longley</cp:lastModifiedBy>
  <cp:revision>2</cp:revision>
  <cp:lastPrinted>2015-12-17T16:22:00Z</cp:lastPrinted>
  <dcterms:created xsi:type="dcterms:W3CDTF">2016-11-08T21:29:00Z</dcterms:created>
  <dcterms:modified xsi:type="dcterms:W3CDTF">2016-11-08T21:29:00Z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Base Target">
    <vt:lpwstr>_blank</vt:lpwstr>
  </property>
</Properties>
</file>