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00" w:type="dxa"/>
        <w:tblCellSpacing w:w="20" w:type="dxa"/>
        <w:tblBorders>
          <w:top w:val="outset" w:sz="6" w:space="0" w:color="999999"/>
          <w:left w:val="outset" w:sz="6" w:space="0" w:color="999999"/>
          <w:bottom w:val="outset" w:sz="6" w:space="0" w:color="999999"/>
          <w:right w:val="outset" w:sz="6" w:space="0" w:color="999999"/>
          <w:insideH w:val="outset" w:sz="6" w:space="0" w:color="999999"/>
          <w:insideV w:val="outset" w:sz="6" w:space="0" w:color="999999"/>
        </w:tblBorders>
        <w:tblCellMar>
          <w:top w:w="90" w:type="dxa"/>
          <w:left w:w="90" w:type="dxa"/>
          <w:bottom w:w="90" w:type="dxa"/>
          <w:right w:w="90" w:type="dxa"/>
        </w:tblCellMar>
        <w:tblLook w:val="04A0" w:firstRow="1" w:lastRow="0" w:firstColumn="1" w:lastColumn="0" w:noHBand="0" w:noVBand="1"/>
      </w:tblPr>
      <w:tblGrid>
        <w:gridCol w:w="10500"/>
      </w:tblGrid>
      <w:tr w:rsidR="00E249C6" w:rsidRPr="00E249C6" w14:paraId="45313050" w14:textId="77777777" w:rsidTr="00E249C6">
        <w:trPr>
          <w:tblCellSpacing w:w="20" w:type="dxa"/>
        </w:trPr>
        <w:tc>
          <w:tcPr>
            <w:tcW w:w="0" w:type="auto"/>
            <w:shd w:val="clear" w:color="auto" w:fill="auto"/>
            <w:vAlign w:val="center"/>
            <w:hideMark/>
          </w:tcPr>
          <w:p w14:paraId="758D34D8" w14:textId="77777777" w:rsidR="00E249C6" w:rsidRPr="00E249C6" w:rsidRDefault="00E249C6" w:rsidP="00E249C6">
            <w:pPr>
              <w:shd w:val="clear" w:color="auto" w:fill="FFFF99"/>
              <w:spacing w:before="100" w:beforeAutospacing="1" w:after="100" w:afterAutospacing="1" w:line="240" w:lineRule="auto"/>
              <w:jc w:val="center"/>
              <w:rPr>
                <w:rFonts w:ascii="Arial" w:eastAsia="Times New Roman" w:hAnsi="Arial" w:cs="Arial"/>
                <w:sz w:val="24"/>
                <w:szCs w:val="24"/>
              </w:rPr>
            </w:pPr>
            <w:r w:rsidRPr="00E249C6">
              <w:rPr>
                <w:rFonts w:ascii="Arial" w:eastAsia="Times New Roman" w:hAnsi="Arial" w:cs="Arial"/>
                <w:b/>
                <w:bCs/>
                <w:color w:val="000080"/>
                <w:sz w:val="20"/>
                <w:szCs w:val="20"/>
              </w:rPr>
              <w:t>St. Petersburg College accepts MasterCard, American Express, Visa, Discover, Diner's Club, JCB and electronic ACH/checks for payment of fees and certain other financial obligations.</w:t>
            </w:r>
          </w:p>
        </w:tc>
      </w:tr>
    </w:tbl>
    <w:p w14:paraId="0B1751FF" w14:textId="77777777" w:rsidR="00E249C6" w:rsidRPr="00E249C6" w:rsidRDefault="00E249C6" w:rsidP="00E249C6">
      <w:pPr>
        <w:spacing w:before="100" w:beforeAutospacing="1" w:after="100" w:afterAutospacing="1" w:line="240" w:lineRule="auto"/>
        <w:rPr>
          <w:rFonts w:ascii="Arial" w:eastAsia="Times New Roman" w:hAnsi="Arial" w:cs="Arial"/>
          <w:sz w:val="24"/>
          <w:szCs w:val="24"/>
        </w:rPr>
      </w:pPr>
      <w:r w:rsidRPr="00E249C6">
        <w:rPr>
          <w:rFonts w:ascii="Arial" w:eastAsia="Times New Roman" w:hAnsi="Arial" w:cs="Arial"/>
          <w:color w:val="000000"/>
          <w:sz w:val="20"/>
          <w:szCs w:val="20"/>
        </w:rPr>
        <w:t>Changes to course numbers and titles are made by the State Department of Education on a regular basis. Such changes to any course included in this rule will be effective when approved by the State and the fees below will continue to be assessed despite any delays in correcting the course numbers and titles in this rule. The Board hereby grants the President the authority to amend this rule, without further Board approval, to provide for the correction of course numbers and course titles as are approved by the State Department of Education and for the elimination of course fees for courses which have been discontinued.</w:t>
      </w:r>
    </w:p>
    <w:p w14:paraId="18B14A74" w14:textId="77777777" w:rsidR="00E249C6" w:rsidRPr="00E249C6" w:rsidRDefault="00E249C6" w:rsidP="00E249C6">
      <w:pPr>
        <w:spacing w:before="100" w:beforeAutospacing="1" w:after="100" w:afterAutospacing="1" w:line="240" w:lineRule="auto"/>
        <w:rPr>
          <w:rFonts w:ascii="Arial" w:eastAsia="Times New Roman" w:hAnsi="Arial" w:cs="Arial"/>
          <w:color w:val="000000"/>
          <w:sz w:val="27"/>
          <w:szCs w:val="27"/>
        </w:rPr>
      </w:pPr>
      <w:r w:rsidRPr="00E249C6">
        <w:rPr>
          <w:rFonts w:ascii="Arial" w:eastAsia="Times New Roman" w:hAnsi="Arial" w:cs="Arial"/>
          <w:b/>
          <w:bCs/>
          <w:color w:val="003366"/>
          <w:sz w:val="20"/>
          <w:szCs w:val="20"/>
        </w:rPr>
        <w:t>I. The following fee schedule applies to all St. Petersburg College credit or audit students except high school students enrolled in the dual credit program or early admission students. Unless otherwise indicated, fees listed in this schedule shall apply to the lower and upper division.</w:t>
      </w:r>
    </w:p>
    <w:tbl>
      <w:tblPr>
        <w:tblW w:w="9705"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485"/>
        <w:gridCol w:w="9220"/>
      </w:tblGrid>
      <w:tr w:rsidR="00E249C6" w:rsidRPr="00E249C6" w14:paraId="494A400D"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481FB10" w14:textId="77777777" w:rsidR="00E249C6" w:rsidRPr="003A0F8E" w:rsidRDefault="00E249C6" w:rsidP="00E249C6">
            <w:pPr>
              <w:spacing w:after="0" w:line="240" w:lineRule="auto"/>
              <w:jc w:val="center"/>
              <w:rPr>
                <w:rFonts w:ascii="Arial" w:eastAsia="Times New Roman" w:hAnsi="Arial" w:cs="Arial"/>
                <w:b/>
                <w:sz w:val="24"/>
                <w:szCs w:val="24"/>
              </w:rPr>
            </w:pPr>
            <w:r w:rsidRPr="003A0F8E">
              <w:rPr>
                <w:rFonts w:ascii="Arial" w:eastAsia="Times New Roman" w:hAnsi="Arial" w:cs="Arial"/>
                <w:b/>
                <w:sz w:val="20"/>
                <w:szCs w:val="20"/>
              </w:rPr>
              <w:t>A.</w:t>
            </w: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3"/>
              <w:gridCol w:w="1412"/>
            </w:tblGrid>
            <w:tr w:rsidR="00E249C6" w:rsidRPr="00E249C6" w14:paraId="6D1AEB03" w14:textId="77777777">
              <w:trPr>
                <w:tblCellSpacing w:w="15" w:type="dxa"/>
              </w:trPr>
              <w:tc>
                <w:tcPr>
                  <w:tcW w:w="4250" w:type="pct"/>
                  <w:vAlign w:val="center"/>
                  <w:hideMark/>
                </w:tcPr>
                <w:p w14:paraId="6989741E"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b/>
                      <w:bCs/>
                      <w:sz w:val="20"/>
                      <w:szCs w:val="20"/>
                    </w:rPr>
                    <w:t>U.S. Citizen Application Fee</w:t>
                  </w:r>
                  <w:r w:rsidRPr="00E249C6">
                    <w:rPr>
                      <w:rFonts w:ascii="Arial" w:eastAsia="Times New Roman" w:hAnsi="Arial" w:cs="Arial"/>
                      <w:sz w:val="20"/>
                      <w:szCs w:val="20"/>
                    </w:rPr>
                    <w:t> (original application only)</w:t>
                  </w:r>
                </w:p>
              </w:tc>
              <w:tc>
                <w:tcPr>
                  <w:tcW w:w="750" w:type="pct"/>
                  <w:vAlign w:val="center"/>
                  <w:hideMark/>
                </w:tcPr>
                <w:p w14:paraId="5938A4E6"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$40.00</w:t>
                  </w:r>
                </w:p>
              </w:tc>
            </w:tr>
          </w:tbl>
          <w:p w14:paraId="3CB6BBAA"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56EB53EF"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087FDA7" w14:textId="77777777" w:rsidR="00E249C6" w:rsidRPr="003A0F8E" w:rsidRDefault="00E249C6" w:rsidP="00E249C6">
            <w:pPr>
              <w:spacing w:after="0" w:line="240" w:lineRule="auto"/>
              <w:jc w:val="center"/>
              <w:rPr>
                <w:rFonts w:ascii="Arial" w:eastAsia="Times New Roman" w:hAnsi="Arial" w:cs="Arial"/>
                <w:b/>
                <w:sz w:val="24"/>
                <w:szCs w:val="24"/>
              </w:rPr>
            </w:pPr>
            <w:r w:rsidRPr="003A0F8E">
              <w:rPr>
                <w:rFonts w:ascii="Arial" w:eastAsia="Times New Roman" w:hAnsi="Arial" w:cs="Arial"/>
                <w:b/>
                <w:sz w:val="20"/>
                <w:szCs w:val="20"/>
              </w:rPr>
              <w:t>B.</w:t>
            </w: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3"/>
              <w:gridCol w:w="1412"/>
            </w:tblGrid>
            <w:tr w:rsidR="00E249C6" w:rsidRPr="00E249C6" w14:paraId="6D03A20F" w14:textId="77777777">
              <w:trPr>
                <w:tblCellSpacing w:w="15" w:type="dxa"/>
              </w:trPr>
              <w:tc>
                <w:tcPr>
                  <w:tcW w:w="4250" w:type="pct"/>
                  <w:vAlign w:val="center"/>
                  <w:hideMark/>
                </w:tcPr>
                <w:p w14:paraId="3C1ABBB9"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b/>
                      <w:bCs/>
                      <w:sz w:val="20"/>
                      <w:szCs w:val="20"/>
                    </w:rPr>
                    <w:t>International Study Abroad Application Fee</w:t>
                  </w:r>
                </w:p>
              </w:tc>
              <w:tc>
                <w:tcPr>
                  <w:tcW w:w="750" w:type="pct"/>
                  <w:vAlign w:val="center"/>
                  <w:hideMark/>
                </w:tcPr>
                <w:p w14:paraId="68A069B1"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$200.00</w:t>
                  </w:r>
                </w:p>
              </w:tc>
            </w:tr>
          </w:tbl>
          <w:p w14:paraId="3F6D15D5"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572E5E07"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CFFE393" w14:textId="77777777" w:rsidR="00E249C6" w:rsidRPr="003A0F8E" w:rsidRDefault="00E249C6" w:rsidP="00E249C6">
            <w:pPr>
              <w:spacing w:after="0" w:line="240" w:lineRule="auto"/>
              <w:jc w:val="center"/>
              <w:rPr>
                <w:rFonts w:ascii="Arial" w:eastAsia="Times New Roman" w:hAnsi="Arial" w:cs="Arial"/>
                <w:b/>
                <w:sz w:val="24"/>
                <w:szCs w:val="24"/>
              </w:rPr>
            </w:pPr>
            <w:r w:rsidRPr="003A0F8E">
              <w:rPr>
                <w:rFonts w:ascii="Arial" w:eastAsia="Times New Roman" w:hAnsi="Arial" w:cs="Arial"/>
                <w:b/>
                <w:sz w:val="20"/>
                <w:szCs w:val="20"/>
              </w:rPr>
              <w:t>C.</w:t>
            </w: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3"/>
              <w:gridCol w:w="1412"/>
            </w:tblGrid>
            <w:tr w:rsidR="00E249C6" w:rsidRPr="00E249C6" w14:paraId="1E560462" w14:textId="77777777">
              <w:trPr>
                <w:tblCellSpacing w:w="15" w:type="dxa"/>
              </w:trPr>
              <w:tc>
                <w:tcPr>
                  <w:tcW w:w="4250" w:type="pct"/>
                  <w:vAlign w:val="center"/>
                  <w:hideMark/>
                </w:tcPr>
                <w:p w14:paraId="1FCA3986"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b/>
                      <w:bCs/>
                      <w:sz w:val="20"/>
                      <w:szCs w:val="20"/>
                    </w:rPr>
                    <w:t>Special Admission Fee for Entering International Students</w:t>
                  </w:r>
                  <w:r w:rsidRPr="00E249C6">
                    <w:rPr>
                      <w:rFonts w:ascii="Arial" w:eastAsia="Times New Roman" w:hAnsi="Arial" w:cs="Arial"/>
                      <w:sz w:val="20"/>
                      <w:szCs w:val="20"/>
                    </w:rPr>
                    <w:br/>
                    <w:t>(applies only to students who plan to attend the college on F-1 visa status)</w:t>
                  </w:r>
                </w:p>
              </w:tc>
              <w:tc>
                <w:tcPr>
                  <w:tcW w:w="750" w:type="pct"/>
                  <w:vAlign w:val="center"/>
                  <w:hideMark/>
                </w:tcPr>
                <w:p w14:paraId="2C0D8938"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$100.00</w:t>
                  </w:r>
                </w:p>
              </w:tc>
            </w:tr>
          </w:tbl>
          <w:p w14:paraId="64F2F1AD"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66F7C9BF"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8DA06C4" w14:textId="77777777" w:rsidR="00E249C6" w:rsidRPr="003A0F8E" w:rsidRDefault="00E249C6" w:rsidP="00E249C6">
            <w:pPr>
              <w:spacing w:after="0" w:line="240" w:lineRule="auto"/>
              <w:jc w:val="center"/>
              <w:rPr>
                <w:rFonts w:ascii="Arial" w:eastAsia="Times New Roman" w:hAnsi="Arial" w:cs="Arial"/>
                <w:b/>
                <w:sz w:val="24"/>
                <w:szCs w:val="24"/>
              </w:rPr>
            </w:pPr>
            <w:r w:rsidRPr="003A0F8E">
              <w:rPr>
                <w:rFonts w:ascii="Arial" w:eastAsia="Times New Roman" w:hAnsi="Arial" w:cs="Arial"/>
                <w:b/>
                <w:sz w:val="20"/>
                <w:szCs w:val="20"/>
              </w:rPr>
              <w:t>D.</w:t>
            </w: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3"/>
              <w:gridCol w:w="1412"/>
            </w:tblGrid>
            <w:tr w:rsidR="00E249C6" w:rsidRPr="00E249C6" w14:paraId="51868A4E" w14:textId="77777777">
              <w:trPr>
                <w:tblCellSpacing w:w="15" w:type="dxa"/>
              </w:trPr>
              <w:tc>
                <w:tcPr>
                  <w:tcW w:w="4250" w:type="pct"/>
                  <w:vAlign w:val="center"/>
                  <w:hideMark/>
                </w:tcPr>
                <w:p w14:paraId="4F4246F9" w14:textId="77777777" w:rsidR="00E249C6" w:rsidRPr="00E249C6" w:rsidRDefault="00E30CCF" w:rsidP="00E249C6">
                  <w:pPr>
                    <w:spacing w:after="0" w:line="240" w:lineRule="auto"/>
                    <w:rPr>
                      <w:rFonts w:ascii="Arial" w:eastAsia="Times New Roman" w:hAnsi="Arial" w:cs="Arial"/>
                      <w:sz w:val="24"/>
                      <w:szCs w:val="24"/>
                    </w:rPr>
                  </w:pPr>
                  <w:r>
                    <w:rPr>
                      <w:rFonts w:ascii="Arial" w:eastAsia="Times New Roman" w:hAnsi="Arial" w:cs="Arial"/>
                      <w:b/>
                      <w:bCs/>
                      <w:sz w:val="20"/>
                      <w:szCs w:val="20"/>
                    </w:rPr>
                    <w:t>Transcript</w:t>
                  </w:r>
                  <w:r w:rsidR="00E249C6" w:rsidRPr="00E249C6">
                    <w:rPr>
                      <w:rFonts w:ascii="Arial" w:eastAsia="Times New Roman" w:hAnsi="Arial" w:cs="Arial"/>
                      <w:b/>
                      <w:bCs/>
                      <w:sz w:val="20"/>
                      <w:szCs w:val="20"/>
                    </w:rPr>
                    <w:t xml:space="preserve"> Fee</w:t>
                  </w:r>
                  <w:r>
                    <w:rPr>
                      <w:rFonts w:ascii="Arial" w:eastAsia="Times New Roman" w:hAnsi="Arial" w:cs="Arial"/>
                      <w:b/>
                      <w:bCs/>
                      <w:sz w:val="20"/>
                      <w:szCs w:val="20"/>
                    </w:rPr>
                    <w:t xml:space="preserve"> (hard copy)</w:t>
                  </w:r>
                </w:p>
              </w:tc>
              <w:tc>
                <w:tcPr>
                  <w:tcW w:w="750" w:type="pct"/>
                  <w:vAlign w:val="center"/>
                  <w:hideMark/>
                </w:tcPr>
                <w:p w14:paraId="3CA99A05" w14:textId="77777777" w:rsidR="00E249C6" w:rsidRPr="00E249C6" w:rsidRDefault="00E249C6" w:rsidP="00E30CCF">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w:t>
                  </w:r>
                  <w:r w:rsidR="00E30CCF">
                    <w:rPr>
                      <w:rFonts w:ascii="Arial" w:eastAsia="Times New Roman" w:hAnsi="Arial" w:cs="Arial"/>
                      <w:sz w:val="20"/>
                      <w:szCs w:val="20"/>
                    </w:rPr>
                    <w:t>5</w:t>
                  </w:r>
                  <w:r w:rsidRPr="00E249C6">
                    <w:rPr>
                      <w:rFonts w:ascii="Arial" w:eastAsia="Times New Roman" w:hAnsi="Arial" w:cs="Arial"/>
                      <w:sz w:val="20"/>
                      <w:szCs w:val="20"/>
                    </w:rPr>
                    <w:t>.00</w:t>
                  </w:r>
                </w:p>
              </w:tc>
            </w:tr>
          </w:tbl>
          <w:p w14:paraId="3174C008"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109EA254"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tblGrid>
            <w:tr w:rsidR="00E249C6" w:rsidRPr="003A0F8E" w14:paraId="630DC636" w14:textId="77777777">
              <w:trPr>
                <w:tblCellSpacing w:w="15" w:type="dxa"/>
              </w:trPr>
              <w:tc>
                <w:tcPr>
                  <w:tcW w:w="250" w:type="pct"/>
                  <w:hideMark/>
                </w:tcPr>
                <w:p w14:paraId="4B03923B" w14:textId="77777777" w:rsidR="00E249C6" w:rsidRPr="003A0F8E" w:rsidRDefault="0088233D" w:rsidP="0088233D">
                  <w:pPr>
                    <w:spacing w:before="100" w:beforeAutospacing="1" w:after="100" w:afterAutospacing="1" w:line="240" w:lineRule="auto"/>
                    <w:jc w:val="center"/>
                    <w:rPr>
                      <w:rFonts w:ascii="Arial" w:eastAsia="Times New Roman" w:hAnsi="Arial" w:cs="Arial"/>
                      <w:b/>
                      <w:sz w:val="24"/>
                      <w:szCs w:val="24"/>
                    </w:rPr>
                  </w:pPr>
                  <w:r w:rsidRPr="003A0F8E">
                    <w:rPr>
                      <w:rFonts w:ascii="Arial" w:eastAsia="Times New Roman" w:hAnsi="Arial" w:cs="Arial"/>
                      <w:b/>
                      <w:sz w:val="20"/>
                      <w:szCs w:val="20"/>
                    </w:rPr>
                    <w:t>E</w:t>
                  </w:r>
                  <w:r w:rsidR="00E249C6" w:rsidRPr="003A0F8E">
                    <w:rPr>
                      <w:rFonts w:ascii="Arial" w:eastAsia="Times New Roman" w:hAnsi="Arial" w:cs="Arial"/>
                      <w:b/>
                      <w:sz w:val="20"/>
                      <w:szCs w:val="20"/>
                    </w:rPr>
                    <w:t>.</w:t>
                  </w:r>
                </w:p>
              </w:tc>
            </w:tr>
          </w:tbl>
          <w:p w14:paraId="2279EB39" w14:textId="77777777" w:rsidR="00E249C6" w:rsidRPr="003A0F8E" w:rsidRDefault="00E249C6" w:rsidP="00E249C6">
            <w:pPr>
              <w:spacing w:after="0" w:line="240" w:lineRule="auto"/>
              <w:rPr>
                <w:rFonts w:ascii="Arial" w:eastAsia="Times New Roman" w:hAnsi="Arial" w:cs="Arial"/>
                <w:b/>
                <w:sz w:val="24"/>
                <w:szCs w:val="24"/>
              </w:rPr>
            </w:pP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7342"/>
              <w:gridCol w:w="1401"/>
            </w:tblGrid>
            <w:tr w:rsidR="00E249C6" w:rsidRPr="00E249C6" w14:paraId="03F85193" w14:textId="77777777">
              <w:trPr>
                <w:tblCellSpacing w:w="15" w:type="dxa"/>
              </w:trPr>
              <w:tc>
                <w:tcPr>
                  <w:tcW w:w="0" w:type="auto"/>
                  <w:gridSpan w:val="3"/>
                  <w:vAlign w:val="center"/>
                  <w:hideMark/>
                </w:tcPr>
                <w:p w14:paraId="3A41A8D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b/>
                      <w:bCs/>
                      <w:sz w:val="20"/>
                      <w:szCs w:val="20"/>
                    </w:rPr>
                    <w:t>Distance Learning Fee (per credit hour)</w:t>
                  </w:r>
                  <w:r w:rsidRPr="00E249C6">
                    <w:rPr>
                      <w:rFonts w:ascii="Arial" w:eastAsia="Times New Roman" w:hAnsi="Arial" w:cs="Arial"/>
                      <w:sz w:val="20"/>
                      <w:szCs w:val="20"/>
                    </w:rPr>
                    <w:br/>
                    <w:t>Online courses are subject to the following Distance Learning Fee (per credit hour):</w:t>
                  </w:r>
                </w:p>
              </w:tc>
            </w:tr>
            <w:tr w:rsidR="00E249C6" w:rsidRPr="00E249C6" w14:paraId="5ECBC2EC" w14:textId="77777777">
              <w:trPr>
                <w:tblCellSpacing w:w="15" w:type="dxa"/>
              </w:trPr>
              <w:tc>
                <w:tcPr>
                  <w:tcW w:w="420" w:type="dxa"/>
                  <w:vAlign w:val="center"/>
                  <w:hideMark/>
                </w:tcPr>
                <w:p w14:paraId="685E30B8"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w:t>
                  </w:r>
                </w:p>
              </w:tc>
              <w:tc>
                <w:tcPr>
                  <w:tcW w:w="7395" w:type="dxa"/>
                  <w:vAlign w:val="center"/>
                  <w:hideMark/>
                </w:tcPr>
                <w:p w14:paraId="007FE527"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Lower Division Online Courses</w:t>
                  </w:r>
                </w:p>
              </w:tc>
              <w:tc>
                <w:tcPr>
                  <w:tcW w:w="1365" w:type="dxa"/>
                  <w:vAlign w:val="center"/>
                  <w:hideMark/>
                </w:tcPr>
                <w:p w14:paraId="4586C8A2" w14:textId="77777777" w:rsidR="00E249C6" w:rsidRPr="00E249C6" w:rsidRDefault="00E249C6" w:rsidP="00FC0E62">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w:t>
                  </w:r>
                  <w:r w:rsidR="00FC0E62">
                    <w:rPr>
                      <w:rFonts w:ascii="Arial" w:eastAsia="Times New Roman" w:hAnsi="Arial" w:cs="Arial"/>
                      <w:sz w:val="20"/>
                      <w:szCs w:val="20"/>
                    </w:rPr>
                    <w:t>15.00</w:t>
                  </w:r>
                </w:p>
              </w:tc>
            </w:tr>
            <w:tr w:rsidR="00E249C6" w:rsidRPr="00E249C6" w14:paraId="034D85D1" w14:textId="77777777">
              <w:trPr>
                <w:tblCellSpacing w:w="15" w:type="dxa"/>
              </w:trPr>
              <w:tc>
                <w:tcPr>
                  <w:tcW w:w="420" w:type="dxa"/>
                  <w:vAlign w:val="center"/>
                  <w:hideMark/>
                </w:tcPr>
                <w:p w14:paraId="4A01B565"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w:t>
                  </w:r>
                </w:p>
              </w:tc>
              <w:tc>
                <w:tcPr>
                  <w:tcW w:w="7395" w:type="dxa"/>
                  <w:vAlign w:val="center"/>
                  <w:hideMark/>
                </w:tcPr>
                <w:p w14:paraId="3E98BF7B"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Upper Division Online Courses</w:t>
                  </w:r>
                </w:p>
              </w:tc>
              <w:tc>
                <w:tcPr>
                  <w:tcW w:w="1365" w:type="dxa"/>
                  <w:vAlign w:val="center"/>
                  <w:hideMark/>
                </w:tcPr>
                <w:p w14:paraId="04F698B8" w14:textId="77777777" w:rsidR="00E249C6" w:rsidRPr="00E249C6" w:rsidRDefault="000D1363" w:rsidP="00FC0E62">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0"/>
                      <w:szCs w:val="20"/>
                    </w:rPr>
                    <w:t>$</w:t>
                  </w:r>
                  <w:r w:rsidR="00FC0E62">
                    <w:rPr>
                      <w:rFonts w:ascii="Arial" w:eastAsia="Times New Roman" w:hAnsi="Arial" w:cs="Arial"/>
                      <w:sz w:val="20"/>
                      <w:szCs w:val="20"/>
                    </w:rPr>
                    <w:t>15.00</w:t>
                  </w:r>
                </w:p>
              </w:tc>
            </w:tr>
          </w:tbl>
          <w:p w14:paraId="50135487" w14:textId="77777777" w:rsidR="00E249C6" w:rsidRPr="00E249C6" w:rsidRDefault="00E249C6" w:rsidP="00E249C6">
            <w:pPr>
              <w:spacing w:after="0" w:line="240" w:lineRule="auto"/>
              <w:rPr>
                <w:rFonts w:ascii="Arial" w:eastAsia="Times New Roman" w:hAnsi="Arial" w:cs="Arial"/>
                <w:sz w:val="24"/>
                <w:szCs w:val="24"/>
              </w:rPr>
            </w:pPr>
          </w:p>
        </w:tc>
      </w:tr>
      <w:tr w:rsidR="00BD1C79" w:rsidRPr="00E249C6" w14:paraId="27257E5E"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tcPr>
          <w:p w14:paraId="30C62E7C" w14:textId="77777777" w:rsidR="00BD1C79" w:rsidRPr="003A0F8E" w:rsidRDefault="00BD1C79" w:rsidP="00E249C6">
            <w:pPr>
              <w:spacing w:before="100" w:beforeAutospacing="1" w:after="100" w:afterAutospacing="1" w:line="240" w:lineRule="auto"/>
              <w:jc w:val="center"/>
              <w:rPr>
                <w:rFonts w:ascii="Arial" w:eastAsia="Times New Roman" w:hAnsi="Arial" w:cs="Arial"/>
                <w:b/>
                <w:sz w:val="20"/>
                <w:szCs w:val="20"/>
              </w:rPr>
            </w:pPr>
            <w:r>
              <w:rPr>
                <w:rFonts w:ascii="Arial" w:eastAsia="Times New Roman" w:hAnsi="Arial" w:cs="Arial"/>
                <w:b/>
                <w:sz w:val="20"/>
                <w:szCs w:val="20"/>
              </w:rPr>
              <w:t>F.</w:t>
            </w:r>
          </w:p>
        </w:tc>
        <w:tc>
          <w:tcPr>
            <w:tcW w:w="4750" w:type="pct"/>
            <w:tcBorders>
              <w:top w:val="outset" w:sz="6" w:space="0" w:color="999999"/>
              <w:left w:val="outset" w:sz="6" w:space="0" w:color="999999"/>
              <w:bottom w:val="outset" w:sz="6" w:space="0" w:color="999999"/>
              <w:right w:val="outset" w:sz="6" w:space="0" w:color="999999"/>
            </w:tcBorders>
            <w:vAlign w:val="center"/>
          </w:tcPr>
          <w:p w14:paraId="3DF206D7" w14:textId="77777777" w:rsidR="00BD1C79" w:rsidRDefault="00BD1C79" w:rsidP="00E249C6">
            <w:pPr>
              <w:spacing w:after="0" w:line="240" w:lineRule="auto"/>
              <w:rPr>
                <w:rFonts w:ascii="Arial" w:eastAsia="Times New Roman" w:hAnsi="Arial" w:cs="Arial"/>
                <w:b/>
                <w:bCs/>
                <w:sz w:val="20"/>
                <w:szCs w:val="20"/>
              </w:rPr>
            </w:pPr>
            <w:r>
              <w:rPr>
                <w:rFonts w:ascii="Arial" w:eastAsia="Times New Roman" w:hAnsi="Arial" w:cs="Arial"/>
                <w:b/>
                <w:bCs/>
                <w:sz w:val="20"/>
                <w:szCs w:val="20"/>
              </w:rPr>
              <w:t>Learning Support Access Fee (per credit hour)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0"/>
              <w:gridCol w:w="7345"/>
              <w:gridCol w:w="1400"/>
            </w:tblGrid>
            <w:tr w:rsidR="00BD1C79" w:rsidRPr="00E249C6" w14:paraId="13CA6622" w14:textId="77777777" w:rsidTr="00085C07">
              <w:trPr>
                <w:tblCellSpacing w:w="15" w:type="dxa"/>
              </w:trPr>
              <w:tc>
                <w:tcPr>
                  <w:tcW w:w="420" w:type="dxa"/>
                  <w:vAlign w:val="center"/>
                  <w:hideMark/>
                </w:tcPr>
                <w:p w14:paraId="08FD3E00" w14:textId="77777777" w:rsidR="00BD1C79" w:rsidRPr="00E249C6" w:rsidRDefault="00BD1C79" w:rsidP="00BD1C79">
                  <w:pPr>
                    <w:spacing w:after="0" w:line="240" w:lineRule="auto"/>
                    <w:jc w:val="right"/>
                    <w:rPr>
                      <w:rFonts w:ascii="Arial" w:eastAsia="Times New Roman" w:hAnsi="Arial" w:cs="Arial"/>
                      <w:sz w:val="24"/>
                      <w:szCs w:val="24"/>
                    </w:rPr>
                  </w:pPr>
                </w:p>
              </w:tc>
              <w:tc>
                <w:tcPr>
                  <w:tcW w:w="7395" w:type="dxa"/>
                  <w:vAlign w:val="center"/>
                  <w:hideMark/>
                </w:tcPr>
                <w:p w14:paraId="76403BF2" w14:textId="77777777" w:rsidR="00BD1C79" w:rsidRPr="00BD1C79" w:rsidRDefault="00BD1C79" w:rsidP="00BD1C79">
                  <w:pPr>
                    <w:spacing w:after="0" w:line="240" w:lineRule="auto"/>
                    <w:rPr>
                      <w:rFonts w:ascii="Arial" w:eastAsia="Times New Roman" w:hAnsi="Arial" w:cs="Arial"/>
                      <w:sz w:val="20"/>
                      <w:szCs w:val="20"/>
                    </w:rPr>
                  </w:pPr>
                  <w:r w:rsidRPr="00BD1C79">
                    <w:rPr>
                      <w:rFonts w:ascii="Arial" w:eastAsia="Times New Roman" w:hAnsi="Arial" w:cs="Arial"/>
                      <w:sz w:val="20"/>
                      <w:szCs w:val="20"/>
                    </w:rPr>
                    <w:t>Students</w:t>
                  </w:r>
                  <w:r>
                    <w:rPr>
                      <w:rFonts w:ascii="Arial" w:eastAsia="Times New Roman" w:hAnsi="Arial" w:cs="Arial"/>
                      <w:sz w:val="20"/>
                      <w:szCs w:val="20"/>
                    </w:rPr>
                    <w:t xml:space="preserve"> enrolling in credit courses and non-credit post-secondary adult vocational courses for use of Learning Support Centers.</w:t>
                  </w:r>
                </w:p>
              </w:tc>
              <w:tc>
                <w:tcPr>
                  <w:tcW w:w="1365" w:type="dxa"/>
                  <w:vAlign w:val="center"/>
                  <w:hideMark/>
                </w:tcPr>
                <w:p w14:paraId="1948AABA" w14:textId="77777777" w:rsidR="00BD1C79" w:rsidRPr="00E249C6" w:rsidRDefault="00BD1C79" w:rsidP="00D64557">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w:t>
                  </w:r>
                  <w:r w:rsidR="00D64557">
                    <w:rPr>
                      <w:rFonts w:ascii="Arial" w:eastAsia="Times New Roman" w:hAnsi="Arial" w:cs="Arial"/>
                      <w:sz w:val="20"/>
                      <w:szCs w:val="20"/>
                    </w:rPr>
                    <w:t>3</w:t>
                  </w:r>
                  <w:r>
                    <w:rPr>
                      <w:rFonts w:ascii="Arial" w:eastAsia="Times New Roman" w:hAnsi="Arial" w:cs="Arial"/>
                      <w:sz w:val="20"/>
                      <w:szCs w:val="20"/>
                    </w:rPr>
                    <w:t>.00</w:t>
                  </w:r>
                </w:p>
              </w:tc>
            </w:tr>
          </w:tbl>
          <w:p w14:paraId="56BCE18B" w14:textId="77777777" w:rsidR="00BD1C79" w:rsidRPr="00BD1C79" w:rsidRDefault="00BD1C79" w:rsidP="00E249C6">
            <w:pPr>
              <w:spacing w:after="0" w:line="240" w:lineRule="auto"/>
              <w:rPr>
                <w:rFonts w:ascii="Arial" w:eastAsia="Times New Roman" w:hAnsi="Arial" w:cs="Arial"/>
                <w:bCs/>
                <w:sz w:val="20"/>
                <w:szCs w:val="20"/>
              </w:rPr>
            </w:pPr>
          </w:p>
        </w:tc>
      </w:tr>
      <w:tr w:rsidR="00E249C6" w:rsidRPr="00E249C6" w14:paraId="41980D2A"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0"/>
            </w:tblGrid>
            <w:tr w:rsidR="00E249C6" w:rsidRPr="003A0F8E" w14:paraId="5F7B61A0" w14:textId="77777777">
              <w:trPr>
                <w:tblCellSpacing w:w="15" w:type="dxa"/>
                <w:jc w:val="center"/>
              </w:trPr>
              <w:tc>
                <w:tcPr>
                  <w:tcW w:w="250" w:type="pct"/>
                  <w:hideMark/>
                </w:tcPr>
                <w:p w14:paraId="646DB310" w14:textId="77777777" w:rsidR="00E249C6" w:rsidRPr="003A0F8E" w:rsidRDefault="00932805" w:rsidP="00E249C6">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sz w:val="20"/>
                      <w:szCs w:val="20"/>
                    </w:rPr>
                    <w:t>G</w:t>
                  </w:r>
                  <w:r w:rsidR="00E249C6" w:rsidRPr="003A0F8E">
                    <w:rPr>
                      <w:rFonts w:ascii="Arial" w:eastAsia="Times New Roman" w:hAnsi="Arial" w:cs="Arial"/>
                      <w:b/>
                      <w:sz w:val="20"/>
                      <w:szCs w:val="20"/>
                    </w:rPr>
                    <w:t>.</w:t>
                  </w:r>
                </w:p>
              </w:tc>
            </w:tr>
            <w:tr w:rsidR="00BD1C79" w:rsidRPr="003A0F8E" w14:paraId="5D6639A2" w14:textId="77777777">
              <w:trPr>
                <w:tblCellSpacing w:w="15" w:type="dxa"/>
                <w:jc w:val="center"/>
              </w:trPr>
              <w:tc>
                <w:tcPr>
                  <w:tcW w:w="250" w:type="pct"/>
                </w:tcPr>
                <w:p w14:paraId="1B5D17C9" w14:textId="77777777" w:rsidR="00BD1C79" w:rsidRPr="003A0F8E" w:rsidRDefault="00BD1C79" w:rsidP="00E249C6">
                  <w:pPr>
                    <w:spacing w:before="100" w:beforeAutospacing="1" w:after="100" w:afterAutospacing="1" w:line="240" w:lineRule="auto"/>
                    <w:jc w:val="center"/>
                    <w:rPr>
                      <w:rFonts w:ascii="Arial" w:eastAsia="Times New Roman" w:hAnsi="Arial" w:cs="Arial"/>
                      <w:b/>
                      <w:sz w:val="20"/>
                      <w:szCs w:val="20"/>
                    </w:rPr>
                  </w:pPr>
                </w:p>
              </w:tc>
            </w:tr>
          </w:tbl>
          <w:p w14:paraId="35BDDDDC" w14:textId="77777777" w:rsidR="00E249C6" w:rsidRPr="003A0F8E" w:rsidRDefault="00E249C6" w:rsidP="00E249C6">
            <w:pPr>
              <w:spacing w:after="0" w:line="240" w:lineRule="auto"/>
              <w:jc w:val="center"/>
              <w:rPr>
                <w:rFonts w:ascii="Arial" w:eastAsia="Times New Roman" w:hAnsi="Arial" w:cs="Arial"/>
                <w:b/>
                <w:sz w:val="24"/>
                <w:szCs w:val="24"/>
              </w:rPr>
            </w:pP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7341"/>
              <w:gridCol w:w="1402"/>
            </w:tblGrid>
            <w:tr w:rsidR="00E249C6" w:rsidRPr="00E249C6" w14:paraId="06AF17EF" w14:textId="77777777">
              <w:trPr>
                <w:tblCellSpacing w:w="15" w:type="dxa"/>
              </w:trPr>
              <w:tc>
                <w:tcPr>
                  <w:tcW w:w="0" w:type="auto"/>
                  <w:gridSpan w:val="3"/>
                  <w:vAlign w:val="center"/>
                  <w:hideMark/>
                </w:tcPr>
                <w:p w14:paraId="4FF50AE0"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b/>
                      <w:bCs/>
                      <w:sz w:val="20"/>
                      <w:szCs w:val="20"/>
                    </w:rPr>
                    <w:t xml:space="preserve">Lower Division </w:t>
                  </w:r>
                  <w:r w:rsidR="00CF56EF">
                    <w:rPr>
                      <w:rFonts w:ascii="Arial" w:eastAsia="Times New Roman" w:hAnsi="Arial" w:cs="Arial"/>
                      <w:b/>
                      <w:bCs/>
                      <w:sz w:val="20"/>
                      <w:szCs w:val="20"/>
                    </w:rPr>
                    <w:t xml:space="preserve">Credit Programs </w:t>
                  </w:r>
                  <w:r w:rsidRPr="00E249C6">
                    <w:rPr>
                      <w:rFonts w:ascii="Arial" w:eastAsia="Times New Roman" w:hAnsi="Arial" w:cs="Arial"/>
                      <w:b/>
                      <w:bCs/>
                      <w:sz w:val="20"/>
                      <w:szCs w:val="20"/>
                    </w:rPr>
                    <w:t>Registration Fees (per credit hour):</w:t>
                  </w:r>
                </w:p>
              </w:tc>
            </w:tr>
            <w:tr w:rsidR="00E249C6" w:rsidRPr="00E249C6" w14:paraId="21C7875E" w14:textId="77777777">
              <w:trPr>
                <w:tblCellSpacing w:w="15" w:type="dxa"/>
              </w:trPr>
              <w:tc>
                <w:tcPr>
                  <w:tcW w:w="420" w:type="dxa"/>
                  <w:vAlign w:val="center"/>
                  <w:hideMark/>
                </w:tcPr>
                <w:p w14:paraId="0635D62A"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w:t>
                  </w:r>
                </w:p>
              </w:tc>
              <w:tc>
                <w:tcPr>
                  <w:tcW w:w="7395" w:type="dxa"/>
                  <w:vAlign w:val="center"/>
                  <w:hideMark/>
                </w:tcPr>
                <w:p w14:paraId="5A65AE6C"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Florida Residents</w:t>
                  </w:r>
                </w:p>
              </w:tc>
              <w:tc>
                <w:tcPr>
                  <w:tcW w:w="1365" w:type="dxa"/>
                  <w:vAlign w:val="center"/>
                  <w:hideMark/>
                </w:tcPr>
                <w:p w14:paraId="09E142AC" w14:textId="77777777" w:rsidR="00E249C6" w:rsidRPr="00E249C6" w:rsidRDefault="00E249C6" w:rsidP="00B14189">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w:t>
                  </w:r>
                  <w:r w:rsidR="007D4C75">
                    <w:rPr>
                      <w:rFonts w:ascii="Arial" w:eastAsia="Times New Roman" w:hAnsi="Arial" w:cs="Arial"/>
                      <w:sz w:val="20"/>
                      <w:szCs w:val="20"/>
                    </w:rPr>
                    <w:t>1</w:t>
                  </w:r>
                  <w:r w:rsidR="00B14189">
                    <w:rPr>
                      <w:rFonts w:ascii="Arial" w:eastAsia="Times New Roman" w:hAnsi="Arial" w:cs="Arial"/>
                      <w:sz w:val="20"/>
                      <w:szCs w:val="20"/>
                    </w:rPr>
                    <w:t>11</w:t>
                  </w:r>
                  <w:r w:rsidR="007D4C75">
                    <w:rPr>
                      <w:rFonts w:ascii="Arial" w:eastAsia="Times New Roman" w:hAnsi="Arial" w:cs="Arial"/>
                      <w:sz w:val="20"/>
                      <w:szCs w:val="20"/>
                    </w:rPr>
                    <w:t>.75</w:t>
                  </w:r>
                </w:p>
              </w:tc>
            </w:tr>
            <w:tr w:rsidR="00E249C6" w:rsidRPr="00E249C6" w14:paraId="324BD92E" w14:textId="77777777">
              <w:trPr>
                <w:tblCellSpacing w:w="15" w:type="dxa"/>
              </w:trPr>
              <w:tc>
                <w:tcPr>
                  <w:tcW w:w="420" w:type="dxa"/>
                  <w:vAlign w:val="center"/>
                  <w:hideMark/>
                </w:tcPr>
                <w:p w14:paraId="7EA0F48A"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w:t>
                  </w:r>
                </w:p>
              </w:tc>
              <w:tc>
                <w:tcPr>
                  <w:tcW w:w="7395" w:type="dxa"/>
                  <w:vAlign w:val="center"/>
                  <w:hideMark/>
                </w:tcPr>
                <w:p w14:paraId="7FD258B3"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Non-Florida Residents</w:t>
                  </w:r>
                </w:p>
              </w:tc>
              <w:tc>
                <w:tcPr>
                  <w:tcW w:w="1365" w:type="dxa"/>
                  <w:vAlign w:val="center"/>
                  <w:hideMark/>
                </w:tcPr>
                <w:p w14:paraId="43A1D3EC" w14:textId="77777777" w:rsidR="00E249C6" w:rsidRPr="00E249C6" w:rsidRDefault="00E249C6" w:rsidP="00B14189">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w:t>
                  </w:r>
                  <w:r w:rsidR="007D4C75" w:rsidRPr="00E249C6">
                    <w:rPr>
                      <w:rFonts w:ascii="Arial" w:eastAsia="Times New Roman" w:hAnsi="Arial" w:cs="Arial"/>
                      <w:sz w:val="20"/>
                      <w:szCs w:val="20"/>
                    </w:rPr>
                    <w:t>38</w:t>
                  </w:r>
                  <w:r w:rsidR="00B14189">
                    <w:rPr>
                      <w:rFonts w:ascii="Arial" w:eastAsia="Times New Roman" w:hAnsi="Arial" w:cs="Arial"/>
                      <w:sz w:val="20"/>
                      <w:szCs w:val="20"/>
                    </w:rPr>
                    <w:t>6</w:t>
                  </w:r>
                  <w:r w:rsidRPr="00E249C6">
                    <w:rPr>
                      <w:rFonts w:ascii="Arial" w:eastAsia="Times New Roman" w:hAnsi="Arial" w:cs="Arial"/>
                      <w:sz w:val="20"/>
                      <w:szCs w:val="20"/>
                    </w:rPr>
                    <w:t>.90</w:t>
                  </w:r>
                </w:p>
              </w:tc>
            </w:tr>
          </w:tbl>
          <w:p w14:paraId="22D78863"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6CEAAB0C"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0"/>
            </w:tblGrid>
            <w:tr w:rsidR="00E249C6" w:rsidRPr="003A0F8E" w14:paraId="3D759724" w14:textId="77777777">
              <w:trPr>
                <w:tblCellSpacing w:w="15" w:type="dxa"/>
                <w:jc w:val="center"/>
              </w:trPr>
              <w:tc>
                <w:tcPr>
                  <w:tcW w:w="250" w:type="pct"/>
                  <w:hideMark/>
                </w:tcPr>
                <w:p w14:paraId="013DDDE0" w14:textId="77777777" w:rsidR="00E249C6" w:rsidRPr="003A0F8E" w:rsidRDefault="00932805" w:rsidP="00E249C6">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sz w:val="20"/>
                      <w:szCs w:val="20"/>
                    </w:rPr>
                    <w:t>H</w:t>
                  </w:r>
                  <w:r w:rsidR="00E249C6" w:rsidRPr="003A0F8E">
                    <w:rPr>
                      <w:rFonts w:ascii="Arial" w:eastAsia="Times New Roman" w:hAnsi="Arial" w:cs="Arial"/>
                      <w:b/>
                      <w:sz w:val="20"/>
                      <w:szCs w:val="20"/>
                    </w:rPr>
                    <w:t>.</w:t>
                  </w:r>
                </w:p>
              </w:tc>
            </w:tr>
          </w:tbl>
          <w:p w14:paraId="633425D5" w14:textId="77777777" w:rsidR="00E249C6" w:rsidRPr="003A0F8E" w:rsidRDefault="00E249C6" w:rsidP="00E249C6">
            <w:pPr>
              <w:spacing w:after="0" w:line="240" w:lineRule="auto"/>
              <w:jc w:val="center"/>
              <w:rPr>
                <w:rFonts w:ascii="Arial" w:eastAsia="Times New Roman" w:hAnsi="Arial" w:cs="Arial"/>
                <w:b/>
                <w:sz w:val="24"/>
                <w:szCs w:val="24"/>
              </w:rPr>
            </w:pP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7341"/>
              <w:gridCol w:w="1402"/>
            </w:tblGrid>
            <w:tr w:rsidR="00E249C6" w:rsidRPr="00E249C6" w14:paraId="1DA7F637" w14:textId="77777777">
              <w:trPr>
                <w:tblCellSpacing w:w="15" w:type="dxa"/>
              </w:trPr>
              <w:tc>
                <w:tcPr>
                  <w:tcW w:w="0" w:type="auto"/>
                  <w:gridSpan w:val="3"/>
                  <w:vAlign w:val="center"/>
                  <w:hideMark/>
                </w:tcPr>
                <w:p w14:paraId="629C34F1"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b/>
                      <w:bCs/>
                      <w:sz w:val="20"/>
                      <w:szCs w:val="20"/>
                    </w:rPr>
                    <w:t xml:space="preserve">Upper Division </w:t>
                  </w:r>
                  <w:r w:rsidR="00CF56EF">
                    <w:rPr>
                      <w:rFonts w:ascii="Arial" w:eastAsia="Times New Roman" w:hAnsi="Arial" w:cs="Arial"/>
                      <w:b/>
                      <w:bCs/>
                      <w:sz w:val="20"/>
                      <w:szCs w:val="20"/>
                    </w:rPr>
                    <w:t xml:space="preserve">Credit Programs </w:t>
                  </w:r>
                  <w:r w:rsidRPr="00E249C6">
                    <w:rPr>
                      <w:rFonts w:ascii="Arial" w:eastAsia="Times New Roman" w:hAnsi="Arial" w:cs="Arial"/>
                      <w:b/>
                      <w:bCs/>
                      <w:sz w:val="20"/>
                      <w:szCs w:val="20"/>
                    </w:rPr>
                    <w:t>Registration Fees (per credit hour):</w:t>
                  </w:r>
                </w:p>
              </w:tc>
            </w:tr>
            <w:tr w:rsidR="00E249C6" w:rsidRPr="00E249C6" w14:paraId="2310D571" w14:textId="77777777">
              <w:trPr>
                <w:tblCellSpacing w:w="15" w:type="dxa"/>
              </w:trPr>
              <w:tc>
                <w:tcPr>
                  <w:tcW w:w="420" w:type="dxa"/>
                  <w:vAlign w:val="center"/>
                  <w:hideMark/>
                </w:tcPr>
                <w:p w14:paraId="4F9D6EB3"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w:t>
                  </w:r>
                </w:p>
              </w:tc>
              <w:tc>
                <w:tcPr>
                  <w:tcW w:w="7395" w:type="dxa"/>
                  <w:vAlign w:val="center"/>
                  <w:hideMark/>
                </w:tcPr>
                <w:p w14:paraId="65ACB73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Florida Residents</w:t>
                  </w:r>
                </w:p>
              </w:tc>
              <w:tc>
                <w:tcPr>
                  <w:tcW w:w="1365" w:type="dxa"/>
                  <w:vAlign w:val="center"/>
                  <w:hideMark/>
                </w:tcPr>
                <w:p w14:paraId="2DFECD25" w14:textId="77777777" w:rsidR="00E249C6" w:rsidRPr="00E249C6" w:rsidRDefault="00E249C6" w:rsidP="00B14189">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w:t>
                  </w:r>
                  <w:r w:rsidR="007D4C75" w:rsidRPr="00E249C6">
                    <w:rPr>
                      <w:rFonts w:ascii="Arial" w:eastAsia="Times New Roman" w:hAnsi="Arial" w:cs="Arial"/>
                      <w:sz w:val="20"/>
                      <w:szCs w:val="20"/>
                    </w:rPr>
                    <w:t>1</w:t>
                  </w:r>
                  <w:r w:rsidR="00085C07">
                    <w:rPr>
                      <w:rFonts w:ascii="Arial" w:eastAsia="Times New Roman" w:hAnsi="Arial" w:cs="Arial"/>
                      <w:sz w:val="20"/>
                      <w:szCs w:val="20"/>
                    </w:rPr>
                    <w:t>2</w:t>
                  </w:r>
                  <w:r w:rsidR="00B14189">
                    <w:rPr>
                      <w:rFonts w:ascii="Arial" w:eastAsia="Times New Roman" w:hAnsi="Arial" w:cs="Arial"/>
                      <w:sz w:val="20"/>
                      <w:szCs w:val="20"/>
                    </w:rPr>
                    <w:t>2</w:t>
                  </w:r>
                  <w:r w:rsidRPr="00E249C6">
                    <w:rPr>
                      <w:rFonts w:ascii="Arial" w:eastAsia="Times New Roman" w:hAnsi="Arial" w:cs="Arial"/>
                      <w:sz w:val="20"/>
                      <w:szCs w:val="20"/>
                    </w:rPr>
                    <w:t>.70</w:t>
                  </w:r>
                </w:p>
              </w:tc>
            </w:tr>
            <w:tr w:rsidR="00E249C6" w:rsidRPr="00E249C6" w14:paraId="296579F0" w14:textId="77777777">
              <w:trPr>
                <w:tblCellSpacing w:w="15" w:type="dxa"/>
              </w:trPr>
              <w:tc>
                <w:tcPr>
                  <w:tcW w:w="420" w:type="dxa"/>
                  <w:vAlign w:val="center"/>
                  <w:hideMark/>
                </w:tcPr>
                <w:p w14:paraId="57D91116"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w:t>
                  </w:r>
                </w:p>
              </w:tc>
              <w:tc>
                <w:tcPr>
                  <w:tcW w:w="7395" w:type="dxa"/>
                  <w:vAlign w:val="center"/>
                  <w:hideMark/>
                </w:tcPr>
                <w:p w14:paraId="3D716C4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Non-Florida Residents</w:t>
                  </w:r>
                </w:p>
              </w:tc>
              <w:tc>
                <w:tcPr>
                  <w:tcW w:w="1365" w:type="dxa"/>
                  <w:vAlign w:val="center"/>
                  <w:hideMark/>
                </w:tcPr>
                <w:p w14:paraId="4354DB14" w14:textId="77777777" w:rsidR="00E249C6" w:rsidRPr="00E249C6" w:rsidRDefault="00E249C6" w:rsidP="00B14189">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w:t>
                  </w:r>
                  <w:r w:rsidR="007D4C75" w:rsidRPr="00E249C6">
                    <w:rPr>
                      <w:rFonts w:ascii="Arial" w:eastAsia="Times New Roman" w:hAnsi="Arial" w:cs="Arial"/>
                      <w:sz w:val="20"/>
                      <w:szCs w:val="20"/>
                    </w:rPr>
                    <w:t>4</w:t>
                  </w:r>
                  <w:r w:rsidR="007D4C75">
                    <w:rPr>
                      <w:rFonts w:ascii="Arial" w:eastAsia="Times New Roman" w:hAnsi="Arial" w:cs="Arial"/>
                      <w:sz w:val="20"/>
                      <w:szCs w:val="20"/>
                    </w:rPr>
                    <w:t>2</w:t>
                  </w:r>
                  <w:r w:rsidR="00B14189">
                    <w:rPr>
                      <w:rFonts w:ascii="Arial" w:eastAsia="Times New Roman" w:hAnsi="Arial" w:cs="Arial"/>
                      <w:sz w:val="20"/>
                      <w:szCs w:val="20"/>
                    </w:rPr>
                    <w:t>5</w:t>
                  </w:r>
                  <w:r w:rsidRPr="00E249C6">
                    <w:rPr>
                      <w:rFonts w:ascii="Arial" w:eastAsia="Times New Roman" w:hAnsi="Arial" w:cs="Arial"/>
                      <w:sz w:val="20"/>
                      <w:szCs w:val="20"/>
                    </w:rPr>
                    <w:t>.79</w:t>
                  </w:r>
                </w:p>
              </w:tc>
            </w:tr>
          </w:tbl>
          <w:p w14:paraId="3503C6B4" w14:textId="77777777" w:rsidR="00E249C6" w:rsidRPr="00E249C6" w:rsidRDefault="00E249C6" w:rsidP="00E249C6">
            <w:pPr>
              <w:spacing w:after="0" w:line="240" w:lineRule="auto"/>
              <w:rPr>
                <w:rFonts w:ascii="Arial" w:eastAsia="Times New Roman" w:hAnsi="Arial" w:cs="Arial"/>
                <w:sz w:val="24"/>
                <w:szCs w:val="24"/>
              </w:rPr>
            </w:pPr>
          </w:p>
        </w:tc>
      </w:tr>
      <w:tr w:rsidR="00CF56EF" w:rsidRPr="00E249C6" w14:paraId="122F864A"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tcPr>
          <w:p w14:paraId="01B0EC64" w14:textId="77777777" w:rsidR="00CF56EF" w:rsidRPr="003A0F8E" w:rsidRDefault="00932805" w:rsidP="00E249C6">
            <w:pPr>
              <w:spacing w:before="100" w:beforeAutospacing="1" w:after="100" w:afterAutospacing="1" w:line="240" w:lineRule="auto"/>
              <w:jc w:val="center"/>
              <w:rPr>
                <w:rFonts w:ascii="Arial" w:eastAsia="Times New Roman" w:hAnsi="Arial" w:cs="Arial"/>
                <w:b/>
                <w:sz w:val="20"/>
                <w:szCs w:val="20"/>
              </w:rPr>
            </w:pPr>
            <w:r>
              <w:rPr>
                <w:rFonts w:ascii="Arial" w:eastAsia="Times New Roman" w:hAnsi="Arial" w:cs="Arial"/>
                <w:b/>
                <w:sz w:val="20"/>
                <w:szCs w:val="20"/>
              </w:rPr>
              <w:t>I</w:t>
            </w:r>
            <w:r w:rsidR="00CF56EF" w:rsidRPr="003A0F8E">
              <w:rPr>
                <w:rFonts w:ascii="Arial" w:eastAsia="Times New Roman" w:hAnsi="Arial" w:cs="Arial"/>
                <w:b/>
                <w:sz w:val="20"/>
                <w:szCs w:val="20"/>
              </w:rPr>
              <w:t>.</w:t>
            </w:r>
          </w:p>
        </w:tc>
        <w:tc>
          <w:tcPr>
            <w:tcW w:w="4750" w:type="pct"/>
            <w:tcBorders>
              <w:top w:val="outset" w:sz="6" w:space="0" w:color="999999"/>
              <w:left w:val="outset" w:sz="6" w:space="0" w:color="999999"/>
              <w:bottom w:val="outset" w:sz="6" w:space="0" w:color="999999"/>
              <w:right w:val="outset" w:sz="6" w:space="0" w:color="999999"/>
            </w:tcBorders>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
              <w:gridCol w:w="7341"/>
              <w:gridCol w:w="1402"/>
            </w:tblGrid>
            <w:tr w:rsidR="00CF56EF" w:rsidRPr="00E249C6" w14:paraId="15231D7B" w14:textId="77777777" w:rsidTr="00CF56EF">
              <w:trPr>
                <w:tblCellSpacing w:w="15" w:type="dxa"/>
              </w:trPr>
              <w:tc>
                <w:tcPr>
                  <w:tcW w:w="0" w:type="auto"/>
                  <w:gridSpan w:val="3"/>
                  <w:vAlign w:val="center"/>
                  <w:hideMark/>
                </w:tcPr>
                <w:p w14:paraId="7B6963B5" w14:textId="77777777" w:rsidR="00CF56EF" w:rsidRPr="00E249C6" w:rsidRDefault="00CF56EF" w:rsidP="00CF56EF">
                  <w:pPr>
                    <w:spacing w:after="0" w:line="240" w:lineRule="auto"/>
                    <w:rPr>
                      <w:rFonts w:ascii="Arial" w:eastAsia="Times New Roman" w:hAnsi="Arial" w:cs="Arial"/>
                      <w:sz w:val="24"/>
                      <w:szCs w:val="24"/>
                    </w:rPr>
                  </w:pPr>
                  <w:r>
                    <w:rPr>
                      <w:rFonts w:ascii="Arial" w:eastAsia="Times New Roman" w:hAnsi="Arial" w:cs="Arial"/>
                      <w:b/>
                      <w:bCs/>
                      <w:sz w:val="20"/>
                      <w:szCs w:val="20"/>
                    </w:rPr>
                    <w:t xml:space="preserve">Post-Secondary Adult Vocational Non-Credit Programs </w:t>
                  </w:r>
                  <w:r w:rsidRPr="00E249C6">
                    <w:rPr>
                      <w:rFonts w:ascii="Arial" w:eastAsia="Times New Roman" w:hAnsi="Arial" w:cs="Arial"/>
                      <w:b/>
                      <w:bCs/>
                      <w:sz w:val="20"/>
                      <w:szCs w:val="20"/>
                    </w:rPr>
                    <w:t>(per credit hour):</w:t>
                  </w:r>
                </w:p>
              </w:tc>
            </w:tr>
            <w:tr w:rsidR="00CF56EF" w:rsidRPr="00E249C6" w14:paraId="09D04F47" w14:textId="77777777" w:rsidTr="00CF56EF">
              <w:trPr>
                <w:tblCellSpacing w:w="15" w:type="dxa"/>
              </w:trPr>
              <w:tc>
                <w:tcPr>
                  <w:tcW w:w="420" w:type="dxa"/>
                  <w:vAlign w:val="center"/>
                  <w:hideMark/>
                </w:tcPr>
                <w:p w14:paraId="7F2EB280" w14:textId="77777777" w:rsidR="00CF56EF" w:rsidRPr="00E249C6" w:rsidRDefault="00CF56EF" w:rsidP="00CF56EF">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w:t>
                  </w:r>
                </w:p>
              </w:tc>
              <w:tc>
                <w:tcPr>
                  <w:tcW w:w="7395" w:type="dxa"/>
                  <w:vAlign w:val="center"/>
                  <w:hideMark/>
                </w:tcPr>
                <w:p w14:paraId="3D82C8E5" w14:textId="77777777" w:rsidR="00CF56EF" w:rsidRPr="00E249C6" w:rsidRDefault="00CF56EF" w:rsidP="00CF56EF">
                  <w:pPr>
                    <w:spacing w:after="0" w:line="240" w:lineRule="auto"/>
                    <w:rPr>
                      <w:rFonts w:ascii="Arial" w:eastAsia="Times New Roman" w:hAnsi="Arial" w:cs="Arial"/>
                      <w:sz w:val="24"/>
                      <w:szCs w:val="24"/>
                    </w:rPr>
                  </w:pPr>
                  <w:r w:rsidRPr="00E249C6">
                    <w:rPr>
                      <w:rFonts w:ascii="Arial" w:eastAsia="Times New Roman" w:hAnsi="Arial" w:cs="Arial"/>
                      <w:sz w:val="20"/>
                      <w:szCs w:val="20"/>
                    </w:rPr>
                    <w:t>Florida Residents</w:t>
                  </w:r>
                </w:p>
              </w:tc>
              <w:tc>
                <w:tcPr>
                  <w:tcW w:w="1365" w:type="dxa"/>
                  <w:vAlign w:val="center"/>
                  <w:hideMark/>
                </w:tcPr>
                <w:p w14:paraId="5D61BE59" w14:textId="77777777" w:rsidR="00CF56EF" w:rsidRPr="00E249C6" w:rsidRDefault="00CF56EF" w:rsidP="00A6341C">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w:t>
                  </w:r>
                  <w:r>
                    <w:rPr>
                      <w:rFonts w:ascii="Arial" w:eastAsia="Times New Roman" w:hAnsi="Arial" w:cs="Arial"/>
                      <w:sz w:val="20"/>
                      <w:szCs w:val="20"/>
                    </w:rPr>
                    <w:t>75.</w:t>
                  </w:r>
                  <w:r w:rsidR="00A6341C">
                    <w:rPr>
                      <w:rFonts w:ascii="Arial" w:eastAsia="Times New Roman" w:hAnsi="Arial" w:cs="Arial"/>
                      <w:sz w:val="20"/>
                      <w:szCs w:val="20"/>
                    </w:rPr>
                    <w:t>46</w:t>
                  </w:r>
                </w:p>
              </w:tc>
            </w:tr>
            <w:tr w:rsidR="00CF56EF" w:rsidRPr="00E249C6" w14:paraId="1116113D" w14:textId="77777777" w:rsidTr="00CF56EF">
              <w:trPr>
                <w:tblCellSpacing w:w="15" w:type="dxa"/>
              </w:trPr>
              <w:tc>
                <w:tcPr>
                  <w:tcW w:w="420" w:type="dxa"/>
                  <w:vAlign w:val="center"/>
                  <w:hideMark/>
                </w:tcPr>
                <w:p w14:paraId="177DFC56" w14:textId="77777777" w:rsidR="00CF56EF" w:rsidRPr="00E249C6" w:rsidRDefault="00CF56EF" w:rsidP="00CF56EF">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w:t>
                  </w:r>
                </w:p>
              </w:tc>
              <w:tc>
                <w:tcPr>
                  <w:tcW w:w="7395" w:type="dxa"/>
                  <w:vAlign w:val="center"/>
                  <w:hideMark/>
                </w:tcPr>
                <w:p w14:paraId="574622CB" w14:textId="77777777" w:rsidR="00CF56EF" w:rsidRPr="00E249C6" w:rsidRDefault="00CF56EF" w:rsidP="00CF56EF">
                  <w:pPr>
                    <w:spacing w:after="0" w:line="240" w:lineRule="auto"/>
                    <w:rPr>
                      <w:rFonts w:ascii="Arial" w:eastAsia="Times New Roman" w:hAnsi="Arial" w:cs="Arial"/>
                      <w:sz w:val="24"/>
                      <w:szCs w:val="24"/>
                    </w:rPr>
                  </w:pPr>
                  <w:r w:rsidRPr="00E249C6">
                    <w:rPr>
                      <w:rFonts w:ascii="Arial" w:eastAsia="Times New Roman" w:hAnsi="Arial" w:cs="Arial"/>
                      <w:sz w:val="20"/>
                      <w:szCs w:val="20"/>
                    </w:rPr>
                    <w:t>Non-Florida Residents</w:t>
                  </w:r>
                </w:p>
              </w:tc>
              <w:tc>
                <w:tcPr>
                  <w:tcW w:w="1365" w:type="dxa"/>
                  <w:vAlign w:val="center"/>
                  <w:hideMark/>
                </w:tcPr>
                <w:p w14:paraId="38B19E63" w14:textId="77777777" w:rsidR="00CF56EF" w:rsidRPr="00E249C6" w:rsidRDefault="00CF56EF" w:rsidP="00A6341C">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w:t>
                  </w:r>
                  <w:r>
                    <w:rPr>
                      <w:rFonts w:ascii="Arial" w:eastAsia="Times New Roman" w:hAnsi="Arial" w:cs="Arial"/>
                      <w:sz w:val="20"/>
                      <w:szCs w:val="20"/>
                    </w:rPr>
                    <w:t>30</w:t>
                  </w:r>
                  <w:r w:rsidR="00A6341C">
                    <w:rPr>
                      <w:rFonts w:ascii="Arial" w:eastAsia="Times New Roman" w:hAnsi="Arial" w:cs="Arial"/>
                      <w:sz w:val="20"/>
                      <w:szCs w:val="20"/>
                    </w:rPr>
                    <w:t>1</w:t>
                  </w:r>
                  <w:r>
                    <w:rPr>
                      <w:rFonts w:ascii="Arial" w:eastAsia="Times New Roman" w:hAnsi="Arial" w:cs="Arial"/>
                      <w:sz w:val="20"/>
                      <w:szCs w:val="20"/>
                    </w:rPr>
                    <w:t>.</w:t>
                  </w:r>
                  <w:r w:rsidR="00A6341C">
                    <w:rPr>
                      <w:rFonts w:ascii="Arial" w:eastAsia="Times New Roman" w:hAnsi="Arial" w:cs="Arial"/>
                      <w:sz w:val="20"/>
                      <w:szCs w:val="20"/>
                    </w:rPr>
                    <w:t>86</w:t>
                  </w:r>
                </w:p>
              </w:tc>
            </w:tr>
          </w:tbl>
          <w:p w14:paraId="169FF966" w14:textId="77777777" w:rsidR="00CF56EF" w:rsidRPr="00E249C6" w:rsidRDefault="00CF56EF" w:rsidP="00E249C6">
            <w:pPr>
              <w:spacing w:before="100" w:beforeAutospacing="1" w:after="100" w:afterAutospacing="1" w:line="240" w:lineRule="auto"/>
              <w:rPr>
                <w:rFonts w:ascii="Arial" w:eastAsia="Times New Roman" w:hAnsi="Arial" w:cs="Arial"/>
                <w:b/>
                <w:bCs/>
                <w:sz w:val="20"/>
                <w:szCs w:val="20"/>
              </w:rPr>
            </w:pPr>
          </w:p>
        </w:tc>
      </w:tr>
      <w:tr w:rsidR="00BD1C79" w:rsidRPr="00E249C6" w14:paraId="46777B6C"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tcPr>
          <w:p w14:paraId="443F7C41" w14:textId="77777777" w:rsidR="00BD1C79" w:rsidRPr="003A0F8E" w:rsidRDefault="00BD1C79" w:rsidP="00E249C6">
            <w:pPr>
              <w:spacing w:before="100" w:beforeAutospacing="1" w:after="100" w:afterAutospacing="1" w:line="240" w:lineRule="auto"/>
              <w:jc w:val="center"/>
              <w:rPr>
                <w:rFonts w:ascii="Arial" w:eastAsia="Times New Roman" w:hAnsi="Arial" w:cs="Arial"/>
                <w:b/>
                <w:sz w:val="20"/>
                <w:szCs w:val="20"/>
              </w:rPr>
            </w:pPr>
          </w:p>
        </w:tc>
        <w:tc>
          <w:tcPr>
            <w:tcW w:w="4750" w:type="pct"/>
            <w:tcBorders>
              <w:top w:val="outset" w:sz="6" w:space="0" w:color="999999"/>
              <w:left w:val="outset" w:sz="6" w:space="0" w:color="999999"/>
              <w:bottom w:val="outset" w:sz="6" w:space="0" w:color="999999"/>
              <w:right w:val="outset" w:sz="6" w:space="0" w:color="999999"/>
            </w:tcBorders>
            <w:vAlign w:val="center"/>
          </w:tcPr>
          <w:p w14:paraId="528EAC5E" w14:textId="77777777" w:rsidR="00BD1C79" w:rsidRDefault="00BD1C79" w:rsidP="00CF56EF">
            <w:pPr>
              <w:spacing w:after="0" w:line="240" w:lineRule="auto"/>
              <w:rPr>
                <w:rFonts w:ascii="Arial" w:eastAsia="Times New Roman" w:hAnsi="Arial" w:cs="Arial"/>
                <w:b/>
                <w:bCs/>
                <w:sz w:val="20"/>
                <w:szCs w:val="20"/>
              </w:rPr>
            </w:pPr>
            <w:r w:rsidRPr="00AD64E0">
              <w:rPr>
                <w:rFonts w:ascii="Arial" w:hAnsi="Arial" w:cs="Arial"/>
                <w:sz w:val="20"/>
                <w:szCs w:val="20"/>
              </w:rPr>
              <w:t>*The Legislature authorized an increase in the Capital Improvement Fee from 10% of tuition (and Out-of-State Fees for Non-Residents) to 20% with a maximum annual increase of $2 per credit hour.</w:t>
            </w:r>
          </w:p>
        </w:tc>
      </w:tr>
      <w:tr w:rsidR="00E249C6" w:rsidRPr="00E249C6" w14:paraId="6CCD19B0"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0"/>
            </w:tblGrid>
            <w:tr w:rsidR="00E249C6" w:rsidRPr="003A0F8E" w14:paraId="13BE54FF" w14:textId="77777777">
              <w:trPr>
                <w:tblCellSpacing w:w="15" w:type="dxa"/>
                <w:jc w:val="center"/>
              </w:trPr>
              <w:tc>
                <w:tcPr>
                  <w:tcW w:w="250" w:type="pct"/>
                  <w:hideMark/>
                </w:tcPr>
                <w:p w14:paraId="70C6BFF0" w14:textId="77777777" w:rsidR="00E249C6" w:rsidRPr="003A0F8E" w:rsidRDefault="00932805" w:rsidP="00BD1C79">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sz w:val="20"/>
                      <w:szCs w:val="20"/>
                    </w:rPr>
                    <w:t>J</w:t>
                  </w:r>
                  <w:r w:rsidR="00E249C6" w:rsidRPr="003A0F8E">
                    <w:rPr>
                      <w:rFonts w:ascii="Arial" w:eastAsia="Times New Roman" w:hAnsi="Arial" w:cs="Arial"/>
                      <w:b/>
                      <w:sz w:val="20"/>
                      <w:szCs w:val="20"/>
                    </w:rPr>
                    <w:t>.</w:t>
                  </w:r>
                </w:p>
              </w:tc>
            </w:tr>
          </w:tbl>
          <w:p w14:paraId="07CF8964" w14:textId="77777777" w:rsidR="00E249C6" w:rsidRPr="003A0F8E" w:rsidRDefault="00E249C6" w:rsidP="00E249C6">
            <w:pPr>
              <w:spacing w:after="0" w:line="240" w:lineRule="auto"/>
              <w:jc w:val="center"/>
              <w:rPr>
                <w:rFonts w:ascii="Arial" w:eastAsia="Times New Roman" w:hAnsi="Arial" w:cs="Arial"/>
                <w:b/>
                <w:sz w:val="24"/>
                <w:szCs w:val="24"/>
              </w:rPr>
            </w:pP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05"/>
            </w:tblGrid>
            <w:tr w:rsidR="00E249C6" w:rsidRPr="00E249C6" w14:paraId="20BEFAD9" w14:textId="77777777">
              <w:trPr>
                <w:tblCellSpacing w:w="15" w:type="dxa"/>
              </w:trPr>
              <w:tc>
                <w:tcPr>
                  <w:tcW w:w="0" w:type="auto"/>
                  <w:vAlign w:val="center"/>
                  <w:hideMark/>
                </w:tcPr>
                <w:p w14:paraId="3FD67122" w14:textId="77777777" w:rsidR="00E249C6" w:rsidRPr="00E249C6" w:rsidRDefault="00E249C6" w:rsidP="00E249C6">
                  <w:pPr>
                    <w:spacing w:before="100" w:beforeAutospacing="1" w:after="100" w:afterAutospacing="1" w:line="240" w:lineRule="auto"/>
                    <w:rPr>
                      <w:rFonts w:ascii="Arial" w:eastAsia="Times New Roman" w:hAnsi="Arial" w:cs="Arial"/>
                      <w:sz w:val="24"/>
                      <w:szCs w:val="24"/>
                    </w:rPr>
                  </w:pPr>
                  <w:r w:rsidRPr="00E249C6">
                    <w:rPr>
                      <w:rFonts w:ascii="Arial" w:eastAsia="Times New Roman" w:hAnsi="Arial" w:cs="Arial"/>
                      <w:b/>
                      <w:bCs/>
                      <w:sz w:val="20"/>
                      <w:szCs w:val="20"/>
                    </w:rPr>
                    <w:t>College-level and College Preparatory Class Repeats</w:t>
                  </w:r>
                  <w:r w:rsidR="00DA51D4" w:rsidRPr="00E249C6">
                    <w:rPr>
                      <w:rFonts w:ascii="Arial" w:eastAsia="Times New Roman" w:hAnsi="Arial" w:cs="Arial"/>
                      <w:b/>
                      <w:bCs/>
                      <w:sz w:val="20"/>
                      <w:szCs w:val="20"/>
                    </w:rPr>
                    <w:t xml:space="preserve">: </w:t>
                  </w:r>
                  <w:r w:rsidRPr="00E249C6">
                    <w:rPr>
                      <w:rFonts w:ascii="Arial" w:eastAsia="Times New Roman" w:hAnsi="Arial" w:cs="Arial"/>
                      <w:sz w:val="20"/>
                      <w:szCs w:val="20"/>
                    </w:rPr>
                    <w:br/>
                    <w:t>Students who undertake a third attempt (and/or a fourth attempt, if approved by appeal) of a </w:t>
                  </w:r>
                  <w:r w:rsidRPr="00E249C6">
                    <w:rPr>
                      <w:rFonts w:ascii="Arial" w:eastAsia="Times New Roman" w:hAnsi="Arial" w:cs="Arial"/>
                      <w:b/>
                      <w:bCs/>
                      <w:sz w:val="20"/>
                      <w:szCs w:val="20"/>
                    </w:rPr>
                    <w:t>college level</w:t>
                  </w:r>
                  <w:r w:rsidRPr="00E249C6">
                    <w:rPr>
                      <w:rFonts w:ascii="Arial" w:eastAsia="Times New Roman" w:hAnsi="Arial" w:cs="Arial"/>
                      <w:sz w:val="20"/>
                      <w:szCs w:val="20"/>
                    </w:rPr>
                    <w:t> course will be assessed fees at 100% of the full cost of instruction.</w:t>
                  </w:r>
                  <w:r w:rsidR="00DA51D4">
                    <w:rPr>
                      <w:rFonts w:ascii="Arial" w:eastAsia="Times New Roman" w:hAnsi="Arial" w:cs="Arial"/>
                      <w:sz w:val="20"/>
                      <w:szCs w:val="20"/>
                    </w:rPr>
                    <w:t xml:space="preserve"> </w:t>
                  </w:r>
                  <w:r w:rsidRPr="00E249C6">
                    <w:rPr>
                      <w:rFonts w:ascii="Arial" w:eastAsia="Times New Roman" w:hAnsi="Arial" w:cs="Arial"/>
                      <w:sz w:val="20"/>
                      <w:szCs w:val="20"/>
                    </w:rPr>
                    <w:t xml:space="preserve">Students enrolled in the </w:t>
                  </w:r>
                  <w:r w:rsidRPr="00E249C6">
                    <w:rPr>
                      <w:rFonts w:ascii="Arial" w:eastAsia="Times New Roman" w:hAnsi="Arial" w:cs="Arial"/>
                      <w:sz w:val="20"/>
                      <w:szCs w:val="20"/>
                    </w:rPr>
                    <w:lastRenderedPageBreak/>
                    <w:t>same </w:t>
                  </w:r>
                  <w:r w:rsidRPr="00E249C6">
                    <w:rPr>
                      <w:rFonts w:ascii="Arial" w:eastAsia="Times New Roman" w:hAnsi="Arial" w:cs="Arial"/>
                      <w:b/>
                      <w:bCs/>
                      <w:sz w:val="20"/>
                      <w:szCs w:val="20"/>
                    </w:rPr>
                    <w:t>college preparatory</w:t>
                  </w:r>
                  <w:r w:rsidRPr="00E249C6">
                    <w:rPr>
                      <w:rFonts w:ascii="Arial" w:eastAsia="Times New Roman" w:hAnsi="Arial" w:cs="Arial"/>
                      <w:sz w:val="20"/>
                      <w:szCs w:val="20"/>
                    </w:rPr>
                    <w:t> class within a skill area more than twice will be assessed fees at 100 percent of the full cost of instruction equal to the rate charged non-Florida residents. Students may have their fees reduced once for each class due to extenuating circumstances as determined by the campus provost or associate provost or designee. The full cost of instruction is defined as four times the matriculation fee (per credit hour) and other fees. For additional information regarding the actual cost, students should contact the Business Office on their home campus. Other fees, in these cases, shall mean the special fees charged to Non-Florida resident students together with fees associated with the taking of a particular course, if any.</w:t>
                  </w:r>
                </w:p>
              </w:tc>
            </w:tr>
          </w:tbl>
          <w:p w14:paraId="59AA13F9"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3707A3BB"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0"/>
            </w:tblGrid>
            <w:tr w:rsidR="00E249C6" w:rsidRPr="003A0F8E" w14:paraId="4B1E9173" w14:textId="77777777">
              <w:trPr>
                <w:tblCellSpacing w:w="15" w:type="dxa"/>
                <w:jc w:val="center"/>
              </w:trPr>
              <w:tc>
                <w:tcPr>
                  <w:tcW w:w="250" w:type="pct"/>
                  <w:hideMark/>
                </w:tcPr>
                <w:p w14:paraId="135F53CD" w14:textId="77777777" w:rsidR="00E249C6" w:rsidRPr="003A0F8E" w:rsidRDefault="00932805" w:rsidP="00BD1C79">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sz w:val="20"/>
                      <w:szCs w:val="20"/>
                    </w:rPr>
                    <w:lastRenderedPageBreak/>
                    <w:t>K</w:t>
                  </w:r>
                  <w:r w:rsidR="00E249C6" w:rsidRPr="003A0F8E">
                    <w:rPr>
                      <w:rFonts w:ascii="Arial" w:eastAsia="Times New Roman" w:hAnsi="Arial" w:cs="Arial"/>
                      <w:b/>
                      <w:sz w:val="20"/>
                      <w:szCs w:val="20"/>
                    </w:rPr>
                    <w:t>.</w:t>
                  </w:r>
                </w:p>
              </w:tc>
            </w:tr>
          </w:tbl>
          <w:p w14:paraId="6EBEC888" w14:textId="77777777" w:rsidR="00E249C6" w:rsidRPr="003A0F8E" w:rsidRDefault="00E249C6" w:rsidP="00E249C6">
            <w:pPr>
              <w:spacing w:after="0" w:line="240" w:lineRule="auto"/>
              <w:jc w:val="center"/>
              <w:rPr>
                <w:rFonts w:ascii="Arial" w:eastAsia="Times New Roman" w:hAnsi="Arial" w:cs="Arial"/>
                <w:b/>
                <w:sz w:val="24"/>
                <w:szCs w:val="24"/>
              </w:rPr>
            </w:pP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05"/>
            </w:tblGrid>
            <w:tr w:rsidR="00E249C6" w:rsidRPr="00E249C6" w14:paraId="70E6AE5D" w14:textId="77777777">
              <w:trPr>
                <w:tblCellSpacing w:w="15" w:type="dxa"/>
              </w:trPr>
              <w:tc>
                <w:tcPr>
                  <w:tcW w:w="0" w:type="auto"/>
                  <w:vAlign w:val="center"/>
                  <w:hideMark/>
                </w:tcPr>
                <w:p w14:paraId="28200EDB" w14:textId="77777777" w:rsidR="00E249C6" w:rsidRPr="00E249C6" w:rsidRDefault="00E249C6" w:rsidP="00E249C6">
                  <w:pPr>
                    <w:spacing w:before="100" w:beforeAutospacing="1" w:after="100" w:afterAutospacing="1" w:line="240" w:lineRule="auto"/>
                    <w:rPr>
                      <w:rFonts w:ascii="Arial" w:eastAsia="Times New Roman" w:hAnsi="Arial" w:cs="Arial"/>
                      <w:sz w:val="24"/>
                      <w:szCs w:val="24"/>
                    </w:rPr>
                  </w:pPr>
                  <w:r w:rsidRPr="00E249C6">
                    <w:rPr>
                      <w:rFonts w:ascii="Arial" w:eastAsia="Times New Roman" w:hAnsi="Arial" w:cs="Arial"/>
                      <w:sz w:val="20"/>
                      <w:szCs w:val="20"/>
                    </w:rPr>
                    <w:t>Fees for use of lab equipment will not be assessed for online courses with a distance learning fee. Also, fees for use of lab equipment will not be assessed, as determined by the President, for courses taught off site utilizing equipment not owned by the college and for which the college is not charged.</w:t>
                  </w:r>
                </w:p>
              </w:tc>
            </w:tr>
          </w:tbl>
          <w:p w14:paraId="5CBC1893" w14:textId="77777777" w:rsidR="00E249C6" w:rsidRPr="00E249C6" w:rsidRDefault="00E249C6" w:rsidP="00E249C6">
            <w:pPr>
              <w:spacing w:after="0" w:line="240" w:lineRule="auto"/>
              <w:rPr>
                <w:rFonts w:ascii="Arial" w:eastAsia="Times New Roman" w:hAnsi="Arial" w:cs="Arial"/>
                <w:sz w:val="24"/>
                <w:szCs w:val="24"/>
              </w:rPr>
            </w:pPr>
          </w:p>
        </w:tc>
      </w:tr>
      <w:tr w:rsidR="00CF56EF" w:rsidRPr="00E249C6" w14:paraId="5CE18632"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tcPr>
          <w:p w14:paraId="3B211F17" w14:textId="77777777" w:rsidR="00CF56EF" w:rsidRPr="003A0F8E" w:rsidRDefault="00932805" w:rsidP="00BD1C79">
            <w:pPr>
              <w:spacing w:before="100" w:beforeAutospacing="1" w:after="100" w:afterAutospacing="1" w:line="240" w:lineRule="auto"/>
              <w:jc w:val="center"/>
              <w:rPr>
                <w:rFonts w:ascii="Arial" w:eastAsia="Times New Roman" w:hAnsi="Arial" w:cs="Arial"/>
                <w:b/>
                <w:sz w:val="20"/>
                <w:szCs w:val="20"/>
              </w:rPr>
            </w:pPr>
            <w:r>
              <w:rPr>
                <w:rFonts w:ascii="Arial" w:eastAsia="Times New Roman" w:hAnsi="Arial" w:cs="Arial"/>
                <w:b/>
                <w:sz w:val="20"/>
                <w:szCs w:val="20"/>
              </w:rPr>
              <w:t>L</w:t>
            </w:r>
            <w:r w:rsidR="00CF56EF" w:rsidRPr="003A0F8E">
              <w:rPr>
                <w:rFonts w:ascii="Arial" w:eastAsia="Times New Roman" w:hAnsi="Arial" w:cs="Arial"/>
                <w:b/>
                <w:sz w:val="20"/>
                <w:szCs w:val="20"/>
              </w:rPr>
              <w:t>.</w:t>
            </w:r>
          </w:p>
        </w:tc>
        <w:tc>
          <w:tcPr>
            <w:tcW w:w="4750" w:type="pct"/>
            <w:tcBorders>
              <w:top w:val="outset" w:sz="6" w:space="0" w:color="999999"/>
              <w:left w:val="outset" w:sz="6" w:space="0" w:color="999999"/>
              <w:bottom w:val="outset" w:sz="6" w:space="0" w:color="999999"/>
              <w:right w:val="outset" w:sz="6" w:space="0" w:color="999999"/>
            </w:tcBorders>
            <w:vAlign w:val="center"/>
          </w:tcPr>
          <w:p w14:paraId="00B28D40" w14:textId="77777777" w:rsidR="00CF56EF" w:rsidRPr="00E249C6" w:rsidRDefault="00CF56EF" w:rsidP="00E249C6">
            <w:pPr>
              <w:spacing w:before="100" w:beforeAutospacing="1" w:after="100" w:afterAutospacing="1" w:line="240" w:lineRule="auto"/>
              <w:rPr>
                <w:rFonts w:ascii="Arial" w:eastAsia="Times New Roman" w:hAnsi="Arial" w:cs="Arial"/>
                <w:sz w:val="20"/>
                <w:szCs w:val="20"/>
              </w:rPr>
            </w:pPr>
            <w:r w:rsidRPr="00AF328A">
              <w:rPr>
                <w:rFonts w:ascii="Arial" w:eastAsia="Times New Roman" w:hAnsi="Arial" w:cs="Arial"/>
                <w:sz w:val="20"/>
                <w:szCs w:val="20"/>
              </w:rPr>
              <w:t>Laboratory Fees set forth in this section and other sections in this Rule may be charged for all classroom and blended courses to cover unusual expenses associated with offering a class including the following: laboratory supplies and other consumables; specialized instructional equipment and software; additional support personnel required to offer the class; differential faculty pay when market adjustment is necessary; instructor certification programs; and other unusual expenses. Fees in all of the foregoing categories will require Board of Trustees' approval.</w:t>
            </w:r>
          </w:p>
        </w:tc>
      </w:tr>
      <w:tr w:rsidR="00E249C6" w:rsidRPr="00E249C6" w14:paraId="3F73585C"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0"/>
            </w:tblGrid>
            <w:tr w:rsidR="00E249C6" w:rsidRPr="00E249C6" w14:paraId="61FEFDC4" w14:textId="77777777">
              <w:trPr>
                <w:tblCellSpacing w:w="15" w:type="dxa"/>
                <w:jc w:val="center"/>
              </w:trPr>
              <w:tc>
                <w:tcPr>
                  <w:tcW w:w="250" w:type="pct"/>
                  <w:hideMark/>
                </w:tcPr>
                <w:p w14:paraId="52E623FA" w14:textId="77777777" w:rsidR="00E249C6" w:rsidRPr="003A0F8E" w:rsidRDefault="00932805" w:rsidP="00E249C6">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sz w:val="20"/>
                      <w:szCs w:val="20"/>
                    </w:rPr>
                    <w:t>M</w:t>
                  </w:r>
                  <w:r w:rsidR="00E249C6" w:rsidRPr="003A0F8E">
                    <w:rPr>
                      <w:rFonts w:ascii="Arial" w:eastAsia="Times New Roman" w:hAnsi="Arial" w:cs="Arial"/>
                      <w:b/>
                      <w:sz w:val="20"/>
                      <w:szCs w:val="20"/>
                    </w:rPr>
                    <w:t>.</w:t>
                  </w:r>
                </w:p>
              </w:tc>
            </w:tr>
          </w:tbl>
          <w:p w14:paraId="0E5A4124" w14:textId="77777777" w:rsidR="00E249C6" w:rsidRPr="00E249C6" w:rsidRDefault="00E249C6" w:rsidP="00E249C6">
            <w:pPr>
              <w:spacing w:after="0" w:line="15" w:lineRule="atLeast"/>
              <w:jc w:val="center"/>
              <w:rPr>
                <w:rFonts w:ascii="Arial" w:eastAsia="Times New Roman" w:hAnsi="Arial" w:cs="Arial"/>
                <w:sz w:val="24"/>
                <w:szCs w:val="24"/>
              </w:rPr>
            </w:pPr>
          </w:p>
        </w:tc>
        <w:tc>
          <w:tcPr>
            <w:tcW w:w="4750" w:type="pct"/>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
              <w:gridCol w:w="5790"/>
              <w:gridCol w:w="3061"/>
            </w:tblGrid>
            <w:tr w:rsidR="00E249C6" w:rsidRPr="00E249C6" w14:paraId="07160F24" w14:textId="77777777">
              <w:trPr>
                <w:tblCellSpacing w:w="15" w:type="dxa"/>
              </w:trPr>
              <w:tc>
                <w:tcPr>
                  <w:tcW w:w="0" w:type="auto"/>
                  <w:gridSpan w:val="3"/>
                  <w:vAlign w:val="center"/>
                  <w:hideMark/>
                </w:tcPr>
                <w:p w14:paraId="3781BC00" w14:textId="77777777" w:rsidR="00AF328A" w:rsidRPr="00E249C6" w:rsidRDefault="00E249C6" w:rsidP="007042CA">
                  <w:pPr>
                    <w:spacing w:after="0" w:line="240" w:lineRule="auto"/>
                    <w:rPr>
                      <w:rFonts w:ascii="Arial" w:eastAsia="Times New Roman" w:hAnsi="Arial" w:cs="Arial"/>
                      <w:sz w:val="24"/>
                      <w:szCs w:val="24"/>
                    </w:rPr>
                  </w:pPr>
                  <w:r w:rsidRPr="00E249C6">
                    <w:rPr>
                      <w:rFonts w:ascii="Arial" w:eastAsia="Times New Roman" w:hAnsi="Arial" w:cs="Arial"/>
                      <w:b/>
                      <w:bCs/>
                      <w:sz w:val="20"/>
                      <w:szCs w:val="20"/>
                    </w:rPr>
                    <w:t>Standardized Testing Fees:</w:t>
                  </w:r>
                </w:p>
              </w:tc>
            </w:tr>
            <w:tr w:rsidR="00E249C6" w:rsidRPr="00E249C6" w14:paraId="2939A8D0" w14:textId="77777777" w:rsidTr="007042CA">
              <w:trPr>
                <w:tblCellSpacing w:w="15" w:type="dxa"/>
              </w:trPr>
              <w:tc>
                <w:tcPr>
                  <w:tcW w:w="9145" w:type="dxa"/>
                  <w:gridSpan w:val="3"/>
                  <w:vAlign w:val="center"/>
                </w:tcPr>
                <w:p w14:paraId="744F81F6" w14:textId="77777777" w:rsidR="00E249C6" w:rsidRPr="00E249C6" w:rsidRDefault="00E249C6" w:rsidP="00E249C6">
                  <w:pPr>
                    <w:spacing w:after="0" w:line="240" w:lineRule="auto"/>
                    <w:jc w:val="right"/>
                    <w:rPr>
                      <w:rFonts w:ascii="Arial" w:eastAsia="Times New Roman" w:hAnsi="Arial" w:cs="Arial"/>
                      <w:sz w:val="24"/>
                      <w:szCs w:val="24"/>
                    </w:rPr>
                  </w:pPr>
                </w:p>
              </w:tc>
            </w:tr>
            <w:tr w:rsidR="00E249C6" w:rsidRPr="00E249C6" w14:paraId="31779BD9" w14:textId="77777777" w:rsidTr="00530704">
              <w:trPr>
                <w:tblCellSpacing w:w="15" w:type="dxa"/>
              </w:trPr>
              <w:tc>
                <w:tcPr>
                  <w:tcW w:w="309" w:type="dxa"/>
                  <w:vAlign w:val="center"/>
                  <w:hideMark/>
                </w:tcPr>
                <w:p w14:paraId="240E0383" w14:textId="77777777" w:rsidR="00E249C6" w:rsidRPr="00E249C6" w:rsidRDefault="007042CA" w:rsidP="00E249C6">
                  <w:pPr>
                    <w:spacing w:after="0" w:line="240" w:lineRule="auto"/>
                    <w:jc w:val="right"/>
                    <w:rPr>
                      <w:rFonts w:ascii="Arial" w:eastAsia="Times New Roman" w:hAnsi="Arial" w:cs="Arial"/>
                      <w:sz w:val="24"/>
                      <w:szCs w:val="24"/>
                    </w:rPr>
                  </w:pPr>
                  <w:r>
                    <w:rPr>
                      <w:rFonts w:ascii="Arial" w:eastAsia="Times New Roman" w:hAnsi="Arial" w:cs="Arial"/>
                      <w:sz w:val="20"/>
                      <w:szCs w:val="20"/>
                    </w:rPr>
                    <w:t>1</w:t>
                  </w:r>
                  <w:r w:rsidR="00E249C6" w:rsidRPr="00E249C6">
                    <w:rPr>
                      <w:rFonts w:ascii="Arial" w:eastAsia="Times New Roman" w:hAnsi="Arial" w:cs="Arial"/>
                      <w:sz w:val="20"/>
                      <w:szCs w:val="20"/>
                    </w:rPr>
                    <w:t>.</w:t>
                  </w:r>
                </w:p>
              </w:tc>
              <w:tc>
                <w:tcPr>
                  <w:tcW w:w="5760" w:type="dxa"/>
                  <w:vAlign w:val="center"/>
                  <w:hideMark/>
                </w:tcPr>
                <w:p w14:paraId="48A98B29"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Student Life Skills Tests</w:t>
                  </w:r>
                </w:p>
              </w:tc>
              <w:tc>
                <w:tcPr>
                  <w:tcW w:w="3016" w:type="dxa"/>
                  <w:vAlign w:val="center"/>
                  <w:hideMark/>
                </w:tcPr>
                <w:p w14:paraId="2B4C842E"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4"/>
                      <w:szCs w:val="24"/>
                    </w:rPr>
                    <w:t> </w:t>
                  </w:r>
                </w:p>
              </w:tc>
            </w:tr>
            <w:tr w:rsidR="00E249C6" w:rsidRPr="00E249C6" w14:paraId="6019FA79" w14:textId="77777777" w:rsidTr="00AF328A">
              <w:trPr>
                <w:tblCellSpacing w:w="15" w:type="dxa"/>
              </w:trPr>
              <w:tc>
                <w:tcPr>
                  <w:tcW w:w="9145" w:type="dxa"/>
                  <w:gridSpan w:val="3"/>
                  <w:vAlign w:val="center"/>
                  <w:hideMark/>
                </w:tcPr>
                <w:tbl>
                  <w:tblPr>
                    <w:tblW w:w="5000" w:type="pct"/>
                    <w:jc w:val="right"/>
                    <w:tblCellMar>
                      <w:left w:w="0" w:type="dxa"/>
                      <w:right w:w="0" w:type="dxa"/>
                    </w:tblCellMar>
                    <w:tblLook w:val="04A0" w:firstRow="1" w:lastRow="0" w:firstColumn="1" w:lastColumn="0" w:noHBand="0" w:noVBand="1"/>
                  </w:tblPr>
                  <w:tblGrid>
                    <w:gridCol w:w="821"/>
                    <w:gridCol w:w="1367"/>
                    <w:gridCol w:w="5560"/>
                    <w:gridCol w:w="1367"/>
                  </w:tblGrid>
                  <w:tr w:rsidR="00E249C6" w:rsidRPr="00E249C6" w14:paraId="081B7CC3" w14:textId="77777777">
                    <w:trPr>
                      <w:jc w:val="right"/>
                    </w:trPr>
                    <w:tc>
                      <w:tcPr>
                        <w:tcW w:w="450" w:type="pct"/>
                        <w:tcBorders>
                          <w:top w:val="nil"/>
                          <w:left w:val="nil"/>
                          <w:bottom w:val="nil"/>
                          <w:right w:val="nil"/>
                        </w:tcBorders>
                        <w:vAlign w:val="center"/>
                        <w:hideMark/>
                      </w:tcPr>
                      <w:p w14:paraId="54A2A414"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750" w:type="pct"/>
                        <w:tcBorders>
                          <w:top w:val="nil"/>
                          <w:left w:val="nil"/>
                          <w:bottom w:val="nil"/>
                          <w:right w:val="nil"/>
                        </w:tcBorders>
                        <w:vAlign w:val="center"/>
                        <w:hideMark/>
                      </w:tcPr>
                      <w:p w14:paraId="7E7D81B5"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SLS 1301</w:t>
                        </w:r>
                      </w:p>
                    </w:tc>
                    <w:tc>
                      <w:tcPr>
                        <w:tcW w:w="3050" w:type="pct"/>
                        <w:tcBorders>
                          <w:top w:val="nil"/>
                          <w:left w:val="nil"/>
                          <w:bottom w:val="nil"/>
                          <w:right w:val="nil"/>
                        </w:tcBorders>
                        <w:vAlign w:val="center"/>
                        <w:hideMark/>
                      </w:tcPr>
                      <w:p w14:paraId="2FE5F2EB"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Career and Life Planning</w:t>
                        </w:r>
                      </w:p>
                    </w:tc>
                    <w:tc>
                      <w:tcPr>
                        <w:tcW w:w="750" w:type="pct"/>
                        <w:tcBorders>
                          <w:top w:val="nil"/>
                          <w:left w:val="nil"/>
                          <w:bottom w:val="nil"/>
                          <w:right w:val="nil"/>
                        </w:tcBorders>
                        <w:vAlign w:val="center"/>
                        <w:hideMark/>
                      </w:tcPr>
                      <w:p w14:paraId="23A4E615"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15.00</w:t>
                        </w:r>
                      </w:p>
                    </w:tc>
                  </w:tr>
                </w:tbl>
                <w:p w14:paraId="218E031C" w14:textId="77777777" w:rsidR="00E249C6" w:rsidRPr="00E249C6" w:rsidRDefault="00E249C6" w:rsidP="00E249C6">
                  <w:pPr>
                    <w:spacing w:after="0" w:line="240" w:lineRule="auto"/>
                    <w:jc w:val="right"/>
                    <w:rPr>
                      <w:rFonts w:ascii="Arial" w:eastAsia="Times New Roman" w:hAnsi="Arial" w:cs="Arial"/>
                      <w:sz w:val="24"/>
                      <w:szCs w:val="24"/>
                    </w:rPr>
                  </w:pPr>
                </w:p>
              </w:tc>
            </w:tr>
            <w:tr w:rsidR="00E249C6" w:rsidRPr="00E249C6" w14:paraId="41B9F685" w14:textId="77777777" w:rsidTr="00530704">
              <w:trPr>
                <w:tblCellSpacing w:w="15" w:type="dxa"/>
              </w:trPr>
              <w:tc>
                <w:tcPr>
                  <w:tcW w:w="309" w:type="dxa"/>
                  <w:vAlign w:val="center"/>
                  <w:hideMark/>
                </w:tcPr>
                <w:p w14:paraId="5FAAE1BA" w14:textId="77777777" w:rsidR="00E249C6" w:rsidRPr="00E249C6" w:rsidRDefault="007042CA" w:rsidP="00E249C6">
                  <w:pPr>
                    <w:spacing w:after="0" w:line="240" w:lineRule="auto"/>
                    <w:jc w:val="right"/>
                    <w:rPr>
                      <w:rFonts w:ascii="Arial" w:eastAsia="Times New Roman" w:hAnsi="Arial" w:cs="Arial"/>
                      <w:sz w:val="24"/>
                      <w:szCs w:val="24"/>
                    </w:rPr>
                  </w:pPr>
                  <w:r>
                    <w:rPr>
                      <w:rFonts w:ascii="Arial" w:eastAsia="Times New Roman" w:hAnsi="Arial" w:cs="Arial"/>
                      <w:sz w:val="20"/>
                      <w:szCs w:val="20"/>
                    </w:rPr>
                    <w:t>2</w:t>
                  </w:r>
                  <w:r w:rsidR="00E249C6" w:rsidRPr="00E249C6">
                    <w:rPr>
                      <w:rFonts w:ascii="Arial" w:eastAsia="Times New Roman" w:hAnsi="Arial" w:cs="Arial"/>
                      <w:sz w:val="20"/>
                      <w:szCs w:val="20"/>
                    </w:rPr>
                    <w:t>.</w:t>
                  </w:r>
                </w:p>
              </w:tc>
              <w:tc>
                <w:tcPr>
                  <w:tcW w:w="5760" w:type="dxa"/>
                  <w:vAlign w:val="center"/>
                  <w:hideMark/>
                </w:tcPr>
                <w:p w14:paraId="39A27A62"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Computer/Information Literacy</w:t>
                  </w:r>
                </w:p>
              </w:tc>
              <w:tc>
                <w:tcPr>
                  <w:tcW w:w="3016" w:type="dxa"/>
                  <w:vAlign w:val="center"/>
                  <w:hideMark/>
                </w:tcPr>
                <w:p w14:paraId="293DC4F7"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4"/>
                      <w:szCs w:val="24"/>
                    </w:rPr>
                    <w:t> </w:t>
                  </w:r>
                </w:p>
              </w:tc>
            </w:tr>
            <w:tr w:rsidR="00E249C6" w:rsidRPr="00E249C6" w14:paraId="2BB75077" w14:textId="77777777" w:rsidTr="00AF328A">
              <w:trPr>
                <w:tblCellSpacing w:w="15" w:type="dxa"/>
              </w:trPr>
              <w:tc>
                <w:tcPr>
                  <w:tcW w:w="9145" w:type="dxa"/>
                  <w:gridSpan w:val="3"/>
                  <w:vAlign w:val="center"/>
                  <w:hideMark/>
                </w:tcPr>
                <w:tbl>
                  <w:tblPr>
                    <w:tblW w:w="5000" w:type="pct"/>
                    <w:jc w:val="right"/>
                    <w:tblCellMar>
                      <w:left w:w="0" w:type="dxa"/>
                      <w:right w:w="0" w:type="dxa"/>
                    </w:tblCellMar>
                    <w:tblLook w:val="04A0" w:firstRow="1" w:lastRow="0" w:firstColumn="1" w:lastColumn="0" w:noHBand="0" w:noVBand="1"/>
                  </w:tblPr>
                  <w:tblGrid>
                    <w:gridCol w:w="377"/>
                    <w:gridCol w:w="631"/>
                    <w:gridCol w:w="6740"/>
                    <w:gridCol w:w="1367"/>
                  </w:tblGrid>
                  <w:tr w:rsidR="00E249C6" w:rsidRPr="00E249C6" w14:paraId="468D17F2" w14:textId="77777777" w:rsidTr="003A0F8E">
                    <w:trPr>
                      <w:jc w:val="right"/>
                    </w:trPr>
                    <w:tc>
                      <w:tcPr>
                        <w:tcW w:w="207" w:type="pct"/>
                        <w:tcBorders>
                          <w:top w:val="nil"/>
                          <w:left w:val="nil"/>
                          <w:bottom w:val="nil"/>
                          <w:right w:val="nil"/>
                        </w:tcBorders>
                        <w:vAlign w:val="center"/>
                        <w:hideMark/>
                      </w:tcPr>
                      <w:p w14:paraId="16332E67"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346" w:type="pct"/>
                        <w:tcBorders>
                          <w:top w:val="nil"/>
                          <w:left w:val="nil"/>
                          <w:bottom w:val="nil"/>
                          <w:right w:val="nil"/>
                        </w:tcBorders>
                        <w:vAlign w:val="center"/>
                        <w:hideMark/>
                      </w:tcPr>
                      <w:p w14:paraId="4487CFFA"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a. </w:t>
                        </w:r>
                      </w:p>
                    </w:tc>
                    <w:tc>
                      <w:tcPr>
                        <w:tcW w:w="3697" w:type="pct"/>
                        <w:tcBorders>
                          <w:top w:val="nil"/>
                          <w:left w:val="nil"/>
                          <w:bottom w:val="nil"/>
                          <w:right w:val="nil"/>
                        </w:tcBorders>
                        <w:vAlign w:val="center"/>
                        <w:hideMark/>
                      </w:tcPr>
                      <w:p w14:paraId="29428A41"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Examination Fee</w:t>
                        </w:r>
                      </w:p>
                    </w:tc>
                    <w:tc>
                      <w:tcPr>
                        <w:tcW w:w="750" w:type="pct"/>
                        <w:tcBorders>
                          <w:top w:val="nil"/>
                          <w:left w:val="nil"/>
                          <w:bottom w:val="nil"/>
                          <w:right w:val="nil"/>
                        </w:tcBorders>
                        <w:vAlign w:val="center"/>
                        <w:hideMark/>
                      </w:tcPr>
                      <w:p w14:paraId="78BEB0AF"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20.00</w:t>
                        </w:r>
                      </w:p>
                    </w:tc>
                  </w:tr>
                  <w:tr w:rsidR="00E249C6" w:rsidRPr="00E249C6" w14:paraId="7C8D49BD" w14:textId="77777777" w:rsidTr="003A0F8E">
                    <w:trPr>
                      <w:jc w:val="right"/>
                    </w:trPr>
                    <w:tc>
                      <w:tcPr>
                        <w:tcW w:w="207" w:type="pct"/>
                        <w:tcBorders>
                          <w:top w:val="nil"/>
                          <w:left w:val="nil"/>
                          <w:bottom w:val="nil"/>
                          <w:right w:val="nil"/>
                        </w:tcBorders>
                        <w:vAlign w:val="center"/>
                        <w:hideMark/>
                      </w:tcPr>
                      <w:p w14:paraId="2DDC67D2"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346" w:type="pct"/>
                        <w:tcBorders>
                          <w:top w:val="nil"/>
                          <w:left w:val="nil"/>
                          <w:bottom w:val="nil"/>
                          <w:right w:val="nil"/>
                        </w:tcBorders>
                        <w:vAlign w:val="center"/>
                        <w:hideMark/>
                      </w:tcPr>
                      <w:p w14:paraId="7B87B302"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b. </w:t>
                        </w:r>
                      </w:p>
                    </w:tc>
                    <w:tc>
                      <w:tcPr>
                        <w:tcW w:w="3697" w:type="pct"/>
                        <w:tcBorders>
                          <w:top w:val="nil"/>
                          <w:left w:val="nil"/>
                          <w:bottom w:val="nil"/>
                          <w:right w:val="nil"/>
                        </w:tcBorders>
                        <w:vAlign w:val="center"/>
                        <w:hideMark/>
                      </w:tcPr>
                      <w:p w14:paraId="1FEB5E1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Examination Retake Fee</w:t>
                        </w:r>
                      </w:p>
                    </w:tc>
                    <w:tc>
                      <w:tcPr>
                        <w:tcW w:w="750" w:type="pct"/>
                        <w:tcBorders>
                          <w:top w:val="nil"/>
                          <w:left w:val="nil"/>
                          <w:bottom w:val="nil"/>
                          <w:right w:val="nil"/>
                        </w:tcBorders>
                        <w:vAlign w:val="center"/>
                        <w:hideMark/>
                      </w:tcPr>
                      <w:p w14:paraId="2386919F"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20.00</w:t>
                        </w:r>
                      </w:p>
                    </w:tc>
                  </w:tr>
                </w:tbl>
                <w:p w14:paraId="5352D4B7" w14:textId="77777777" w:rsidR="00E249C6" w:rsidRPr="00E249C6" w:rsidRDefault="00E249C6" w:rsidP="00E249C6">
                  <w:pPr>
                    <w:spacing w:after="0" w:line="240" w:lineRule="auto"/>
                    <w:jc w:val="right"/>
                    <w:rPr>
                      <w:rFonts w:ascii="Arial" w:eastAsia="Times New Roman" w:hAnsi="Arial" w:cs="Arial"/>
                      <w:sz w:val="24"/>
                      <w:szCs w:val="24"/>
                    </w:rPr>
                  </w:pPr>
                </w:p>
              </w:tc>
            </w:tr>
            <w:tr w:rsidR="00E249C6" w:rsidRPr="00E249C6" w14:paraId="52A3F5E6" w14:textId="77777777" w:rsidTr="00530704">
              <w:trPr>
                <w:tblCellSpacing w:w="15" w:type="dxa"/>
              </w:trPr>
              <w:tc>
                <w:tcPr>
                  <w:tcW w:w="309" w:type="dxa"/>
                  <w:vAlign w:val="center"/>
                  <w:hideMark/>
                </w:tcPr>
                <w:p w14:paraId="3296B2DB" w14:textId="77777777" w:rsidR="00E249C6" w:rsidRPr="00E249C6" w:rsidRDefault="007042CA" w:rsidP="00E249C6">
                  <w:pPr>
                    <w:spacing w:after="0" w:line="240" w:lineRule="auto"/>
                    <w:jc w:val="right"/>
                    <w:rPr>
                      <w:rFonts w:ascii="Arial" w:eastAsia="Times New Roman" w:hAnsi="Arial" w:cs="Arial"/>
                      <w:sz w:val="24"/>
                      <w:szCs w:val="24"/>
                    </w:rPr>
                  </w:pPr>
                  <w:r>
                    <w:rPr>
                      <w:rFonts w:ascii="Arial" w:eastAsia="Times New Roman" w:hAnsi="Arial" w:cs="Arial"/>
                      <w:sz w:val="20"/>
                      <w:szCs w:val="20"/>
                    </w:rPr>
                    <w:t>3</w:t>
                  </w:r>
                  <w:r w:rsidR="00E249C6" w:rsidRPr="00E249C6">
                    <w:rPr>
                      <w:rFonts w:ascii="Arial" w:eastAsia="Times New Roman" w:hAnsi="Arial" w:cs="Arial"/>
                      <w:sz w:val="20"/>
                      <w:szCs w:val="20"/>
                    </w:rPr>
                    <w:t>.</w:t>
                  </w:r>
                </w:p>
              </w:tc>
              <w:tc>
                <w:tcPr>
                  <w:tcW w:w="5760" w:type="dxa"/>
                  <w:vAlign w:val="center"/>
                  <w:hideMark/>
                </w:tcPr>
                <w:p w14:paraId="5A585C4A"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Duplicate Diploma Fee</w:t>
                  </w:r>
                </w:p>
              </w:tc>
              <w:tc>
                <w:tcPr>
                  <w:tcW w:w="3016" w:type="dxa"/>
                  <w:vAlign w:val="center"/>
                  <w:hideMark/>
                </w:tcPr>
                <w:p w14:paraId="0AD96FD5"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15.00</w:t>
                  </w:r>
                </w:p>
              </w:tc>
            </w:tr>
            <w:tr w:rsidR="00E249C6" w:rsidRPr="00E249C6" w14:paraId="254C2D4A" w14:textId="77777777" w:rsidTr="00530704">
              <w:trPr>
                <w:tblCellSpacing w:w="15" w:type="dxa"/>
              </w:trPr>
              <w:tc>
                <w:tcPr>
                  <w:tcW w:w="309" w:type="dxa"/>
                  <w:hideMark/>
                </w:tcPr>
                <w:p w14:paraId="771D693E" w14:textId="77777777" w:rsidR="00E249C6" w:rsidRPr="00E249C6" w:rsidRDefault="007042CA" w:rsidP="00E249C6">
                  <w:pPr>
                    <w:spacing w:after="0" w:line="240" w:lineRule="auto"/>
                    <w:jc w:val="right"/>
                    <w:rPr>
                      <w:rFonts w:ascii="Arial" w:eastAsia="Times New Roman" w:hAnsi="Arial" w:cs="Arial"/>
                      <w:sz w:val="24"/>
                      <w:szCs w:val="24"/>
                    </w:rPr>
                  </w:pPr>
                  <w:r>
                    <w:rPr>
                      <w:rFonts w:ascii="Arial" w:eastAsia="Times New Roman" w:hAnsi="Arial" w:cs="Arial"/>
                      <w:sz w:val="20"/>
                      <w:szCs w:val="20"/>
                    </w:rPr>
                    <w:t>4</w:t>
                  </w:r>
                  <w:r w:rsidR="00E249C6" w:rsidRPr="00E249C6">
                    <w:rPr>
                      <w:rFonts w:ascii="Arial" w:eastAsia="Times New Roman" w:hAnsi="Arial" w:cs="Arial"/>
                      <w:sz w:val="20"/>
                      <w:szCs w:val="20"/>
                    </w:rPr>
                    <w:t>.</w:t>
                  </w:r>
                </w:p>
              </w:tc>
              <w:tc>
                <w:tcPr>
                  <w:tcW w:w="5760" w:type="dxa"/>
                  <w:vAlign w:val="center"/>
                  <w:hideMark/>
                </w:tcPr>
                <w:p w14:paraId="3E5B76EB"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 xml:space="preserve">Duplicate Transcript </w:t>
                  </w:r>
                  <w:r w:rsidR="00DA51D4" w:rsidRPr="00E249C6">
                    <w:rPr>
                      <w:rFonts w:ascii="Arial" w:eastAsia="Times New Roman" w:hAnsi="Arial" w:cs="Arial"/>
                      <w:sz w:val="20"/>
                      <w:szCs w:val="20"/>
                    </w:rPr>
                    <w:t xml:space="preserve">Fee </w:t>
                  </w:r>
                  <w:r w:rsidRPr="00E249C6">
                    <w:rPr>
                      <w:rFonts w:ascii="Arial" w:eastAsia="Times New Roman" w:hAnsi="Arial" w:cs="Arial"/>
                      <w:sz w:val="20"/>
                      <w:szCs w:val="20"/>
                    </w:rPr>
                    <w:br/>
                    <w:t>(Students who request more than 5 transcripts at one time will be assessed the $5 charge noted above for each additional transcript.)</w:t>
                  </w:r>
                </w:p>
              </w:tc>
              <w:tc>
                <w:tcPr>
                  <w:tcW w:w="3016" w:type="dxa"/>
                  <w:hideMark/>
                </w:tcPr>
                <w:p w14:paraId="55EDF7E7"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5.00</w:t>
                  </w:r>
                </w:p>
              </w:tc>
            </w:tr>
            <w:tr w:rsidR="00E249C6" w:rsidRPr="00E249C6" w14:paraId="41586325" w14:textId="77777777" w:rsidTr="00530704">
              <w:trPr>
                <w:tblCellSpacing w:w="15" w:type="dxa"/>
              </w:trPr>
              <w:tc>
                <w:tcPr>
                  <w:tcW w:w="309" w:type="dxa"/>
                  <w:vAlign w:val="center"/>
                  <w:hideMark/>
                </w:tcPr>
                <w:p w14:paraId="76723796" w14:textId="77777777" w:rsidR="00E249C6" w:rsidRPr="00E249C6" w:rsidRDefault="007042CA" w:rsidP="007042CA">
                  <w:pPr>
                    <w:spacing w:after="0" w:line="240" w:lineRule="auto"/>
                    <w:jc w:val="right"/>
                    <w:rPr>
                      <w:rFonts w:ascii="Arial" w:eastAsia="Times New Roman" w:hAnsi="Arial" w:cs="Arial"/>
                      <w:sz w:val="24"/>
                      <w:szCs w:val="24"/>
                    </w:rPr>
                  </w:pPr>
                  <w:r>
                    <w:rPr>
                      <w:rFonts w:ascii="Arial" w:eastAsia="Times New Roman" w:hAnsi="Arial" w:cs="Arial"/>
                      <w:sz w:val="20"/>
                      <w:szCs w:val="20"/>
                    </w:rPr>
                    <w:t>5</w:t>
                  </w:r>
                  <w:r w:rsidR="00E249C6" w:rsidRPr="00E249C6">
                    <w:rPr>
                      <w:rFonts w:ascii="Arial" w:eastAsia="Times New Roman" w:hAnsi="Arial" w:cs="Arial"/>
                      <w:sz w:val="20"/>
                      <w:szCs w:val="20"/>
                    </w:rPr>
                    <w:t>.</w:t>
                  </w:r>
                </w:p>
              </w:tc>
              <w:tc>
                <w:tcPr>
                  <w:tcW w:w="5760" w:type="dxa"/>
                  <w:vAlign w:val="center"/>
                  <w:hideMark/>
                </w:tcPr>
                <w:p w14:paraId="16CB6F2E"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Certification Fees</w:t>
                  </w:r>
                </w:p>
              </w:tc>
              <w:tc>
                <w:tcPr>
                  <w:tcW w:w="3016" w:type="dxa"/>
                  <w:vAlign w:val="center"/>
                  <w:hideMark/>
                </w:tcPr>
                <w:p w14:paraId="1574EA97"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4"/>
                      <w:szCs w:val="24"/>
                    </w:rPr>
                    <w:t> </w:t>
                  </w:r>
                </w:p>
              </w:tc>
            </w:tr>
            <w:tr w:rsidR="00E249C6" w:rsidRPr="00E249C6" w14:paraId="4058D303" w14:textId="77777777" w:rsidTr="00AF328A">
              <w:trPr>
                <w:tblCellSpacing w:w="15" w:type="dxa"/>
              </w:trPr>
              <w:tc>
                <w:tcPr>
                  <w:tcW w:w="9145" w:type="dxa"/>
                  <w:gridSpan w:val="3"/>
                  <w:vAlign w:val="center"/>
                  <w:hideMark/>
                </w:tcPr>
                <w:tbl>
                  <w:tblPr>
                    <w:tblW w:w="5000" w:type="pct"/>
                    <w:jc w:val="right"/>
                    <w:tblCellMar>
                      <w:left w:w="0" w:type="dxa"/>
                      <w:right w:w="0" w:type="dxa"/>
                    </w:tblCellMar>
                    <w:tblLook w:val="04A0" w:firstRow="1" w:lastRow="0" w:firstColumn="1" w:lastColumn="0" w:noHBand="0" w:noVBand="1"/>
                  </w:tblPr>
                  <w:tblGrid>
                    <w:gridCol w:w="821"/>
                    <w:gridCol w:w="1066"/>
                    <w:gridCol w:w="5861"/>
                    <w:gridCol w:w="1367"/>
                  </w:tblGrid>
                  <w:tr w:rsidR="00E249C6" w:rsidRPr="00E249C6" w14:paraId="5A9EFED9" w14:textId="77777777" w:rsidTr="00063A56">
                    <w:trPr>
                      <w:trHeight w:val="270"/>
                      <w:jc w:val="right"/>
                    </w:trPr>
                    <w:tc>
                      <w:tcPr>
                        <w:tcW w:w="450" w:type="pct"/>
                        <w:vAlign w:val="center"/>
                        <w:hideMark/>
                      </w:tcPr>
                      <w:p w14:paraId="76E0566F" w14:textId="34DBFB5E" w:rsidR="00E249C6" w:rsidRPr="00E249C6" w:rsidRDefault="00063A56" w:rsidP="00063A56">
                        <w:pPr>
                          <w:spacing w:after="0" w:line="240" w:lineRule="auto"/>
                          <w:jc w:val="right"/>
                          <w:rPr>
                            <w:rFonts w:ascii="Arial" w:eastAsia="Times New Roman" w:hAnsi="Arial" w:cs="Arial"/>
                            <w:sz w:val="24"/>
                            <w:szCs w:val="24"/>
                          </w:rPr>
                        </w:pPr>
                        <w:r w:rsidRPr="00063A56">
                          <w:rPr>
                            <w:rFonts w:ascii="Arial" w:eastAsia="Times New Roman" w:hAnsi="Arial" w:cs="Arial"/>
                            <w:sz w:val="20"/>
                            <w:szCs w:val="24"/>
                          </w:rPr>
                          <w:t>a.</w:t>
                        </w:r>
                      </w:p>
                    </w:tc>
                    <w:tc>
                      <w:tcPr>
                        <w:tcW w:w="585" w:type="pct"/>
                        <w:vAlign w:val="center"/>
                        <w:hideMark/>
                      </w:tcPr>
                      <w:p w14:paraId="1760D1EB"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EMS 1119L</w:t>
                        </w:r>
                      </w:p>
                    </w:tc>
                    <w:tc>
                      <w:tcPr>
                        <w:tcW w:w="3215" w:type="pct"/>
                        <w:vAlign w:val="center"/>
                        <w:hideMark/>
                      </w:tcPr>
                      <w:p w14:paraId="7861E5EE" w14:textId="1B71408A" w:rsidR="00E249C6" w:rsidRPr="00E249C6" w:rsidRDefault="00063A56" w:rsidP="00E249C6">
                        <w:pPr>
                          <w:spacing w:after="0" w:line="240" w:lineRule="auto"/>
                          <w:rPr>
                            <w:rFonts w:ascii="Arial" w:eastAsia="Times New Roman" w:hAnsi="Arial" w:cs="Arial"/>
                            <w:sz w:val="24"/>
                            <w:szCs w:val="24"/>
                          </w:rPr>
                        </w:pPr>
                        <w:r>
                          <w:rPr>
                            <w:rFonts w:ascii="Arial" w:eastAsia="Times New Roman" w:hAnsi="Arial" w:cs="Arial"/>
                            <w:sz w:val="20"/>
                            <w:szCs w:val="20"/>
                          </w:rPr>
                          <w:t xml:space="preserve"> </w:t>
                        </w:r>
                        <w:r w:rsidR="00E249C6" w:rsidRPr="00E249C6">
                          <w:rPr>
                            <w:rFonts w:ascii="Arial" w:eastAsia="Times New Roman" w:hAnsi="Arial" w:cs="Arial"/>
                            <w:sz w:val="20"/>
                            <w:szCs w:val="20"/>
                          </w:rPr>
                          <w:t>Fundamentals of Emergency Medical Care Laboratory</w:t>
                        </w:r>
                      </w:p>
                    </w:tc>
                    <w:tc>
                      <w:tcPr>
                        <w:tcW w:w="750" w:type="pct"/>
                        <w:vAlign w:val="center"/>
                        <w:hideMark/>
                      </w:tcPr>
                      <w:p w14:paraId="4DD89A6B" w14:textId="77777777" w:rsidR="00E249C6" w:rsidRDefault="00E249C6" w:rsidP="00E249C6">
                        <w:pPr>
                          <w:spacing w:after="0" w:line="240" w:lineRule="auto"/>
                          <w:jc w:val="right"/>
                          <w:rPr>
                            <w:rFonts w:ascii="Arial" w:eastAsia="Times New Roman" w:hAnsi="Arial" w:cs="Arial"/>
                            <w:sz w:val="20"/>
                            <w:szCs w:val="20"/>
                          </w:rPr>
                        </w:pPr>
                        <w:r w:rsidRPr="00E249C6">
                          <w:rPr>
                            <w:rFonts w:ascii="Arial" w:eastAsia="Times New Roman" w:hAnsi="Arial" w:cs="Arial"/>
                            <w:sz w:val="20"/>
                            <w:szCs w:val="20"/>
                          </w:rPr>
                          <w:t>19.00</w:t>
                        </w:r>
                      </w:p>
                      <w:p w14:paraId="5EBED930" w14:textId="379C3F03" w:rsidR="00063A56" w:rsidRPr="00E249C6" w:rsidRDefault="00063A56" w:rsidP="00E249C6">
                        <w:pPr>
                          <w:spacing w:after="0" w:line="240" w:lineRule="auto"/>
                          <w:jc w:val="right"/>
                          <w:rPr>
                            <w:rFonts w:ascii="Arial" w:eastAsia="Times New Roman" w:hAnsi="Arial" w:cs="Arial"/>
                            <w:sz w:val="24"/>
                            <w:szCs w:val="24"/>
                          </w:rPr>
                        </w:pPr>
                      </w:p>
                    </w:tc>
                  </w:tr>
                  <w:tr w:rsidR="00063A56" w:rsidRPr="00E249C6" w14:paraId="5CF7C209" w14:textId="77777777" w:rsidTr="00063A56">
                    <w:trPr>
                      <w:trHeight w:val="270"/>
                      <w:jc w:val="right"/>
                    </w:trPr>
                    <w:tc>
                      <w:tcPr>
                        <w:tcW w:w="450" w:type="pct"/>
                        <w:vAlign w:val="center"/>
                      </w:tcPr>
                      <w:p w14:paraId="33480BBA" w14:textId="1D8E8ED9" w:rsidR="00063A56" w:rsidRPr="00E249C6" w:rsidRDefault="00063A56" w:rsidP="00063A56">
                        <w:pPr>
                          <w:spacing w:after="0" w:line="240" w:lineRule="auto"/>
                          <w:jc w:val="right"/>
                          <w:rPr>
                            <w:rFonts w:ascii="Arial" w:eastAsia="Times New Roman" w:hAnsi="Arial" w:cs="Arial"/>
                            <w:sz w:val="24"/>
                            <w:szCs w:val="24"/>
                          </w:rPr>
                        </w:pPr>
                        <w:r w:rsidRPr="00063A56">
                          <w:rPr>
                            <w:rFonts w:ascii="Arial" w:eastAsia="Times New Roman" w:hAnsi="Arial" w:cs="Arial"/>
                            <w:sz w:val="20"/>
                            <w:szCs w:val="24"/>
                          </w:rPr>
                          <w:t>b.</w:t>
                        </w:r>
                      </w:p>
                    </w:tc>
                    <w:tc>
                      <w:tcPr>
                        <w:tcW w:w="585" w:type="pct"/>
                        <w:vAlign w:val="center"/>
                      </w:tcPr>
                      <w:p w14:paraId="6DF6A261" w14:textId="12ECA48C" w:rsidR="00063A56" w:rsidRPr="00E249C6" w:rsidRDefault="00063A56" w:rsidP="00E249C6">
                        <w:pPr>
                          <w:spacing w:after="0" w:line="240" w:lineRule="auto"/>
                          <w:rPr>
                            <w:rFonts w:ascii="Arial" w:eastAsia="Times New Roman" w:hAnsi="Arial" w:cs="Arial"/>
                            <w:sz w:val="20"/>
                            <w:szCs w:val="20"/>
                          </w:rPr>
                        </w:pPr>
                        <w:r>
                          <w:rPr>
                            <w:rFonts w:ascii="Arial" w:eastAsia="Times New Roman" w:hAnsi="Arial" w:cs="Arial"/>
                            <w:sz w:val="20"/>
                            <w:szCs w:val="24"/>
                          </w:rPr>
                          <w:t xml:space="preserve"> </w:t>
                        </w:r>
                        <w:r w:rsidRPr="00063A56">
                          <w:rPr>
                            <w:rFonts w:ascii="Arial" w:eastAsia="Times New Roman" w:hAnsi="Arial" w:cs="Arial"/>
                            <w:sz w:val="20"/>
                            <w:szCs w:val="24"/>
                          </w:rPr>
                          <w:t>Proctoring</w:t>
                        </w:r>
                      </w:p>
                    </w:tc>
                    <w:tc>
                      <w:tcPr>
                        <w:tcW w:w="3215" w:type="pct"/>
                        <w:vAlign w:val="center"/>
                      </w:tcPr>
                      <w:p w14:paraId="29C04BD7" w14:textId="5B56A07D" w:rsidR="00063A56" w:rsidRPr="00E249C6" w:rsidRDefault="00063A56" w:rsidP="00E249C6">
                        <w:pPr>
                          <w:spacing w:after="0" w:line="240" w:lineRule="auto"/>
                          <w:rPr>
                            <w:rFonts w:ascii="Arial" w:eastAsia="Times New Roman" w:hAnsi="Arial" w:cs="Arial"/>
                            <w:sz w:val="20"/>
                            <w:szCs w:val="20"/>
                          </w:rPr>
                        </w:pPr>
                        <w:r w:rsidRPr="00063A56">
                          <w:rPr>
                            <w:rFonts w:ascii="Arial" w:eastAsia="Times New Roman" w:hAnsi="Arial" w:cs="Arial"/>
                            <w:sz w:val="20"/>
                            <w:szCs w:val="24"/>
                          </w:rPr>
                          <w:t>of non-SPC student certification exams $25/hour</w:t>
                        </w:r>
                      </w:p>
                    </w:tc>
                    <w:tc>
                      <w:tcPr>
                        <w:tcW w:w="750" w:type="pct"/>
                        <w:vAlign w:val="center"/>
                      </w:tcPr>
                      <w:p w14:paraId="512A4076" w14:textId="77777777" w:rsidR="00063A56" w:rsidRPr="00E249C6" w:rsidRDefault="00063A56" w:rsidP="00E249C6">
                        <w:pPr>
                          <w:spacing w:after="0" w:line="240" w:lineRule="auto"/>
                          <w:jc w:val="right"/>
                          <w:rPr>
                            <w:rFonts w:ascii="Arial" w:eastAsia="Times New Roman" w:hAnsi="Arial" w:cs="Arial"/>
                            <w:sz w:val="20"/>
                            <w:szCs w:val="20"/>
                          </w:rPr>
                        </w:pPr>
                      </w:p>
                    </w:tc>
                  </w:tr>
                </w:tbl>
                <w:p w14:paraId="20A3A0B4" w14:textId="77777777" w:rsidR="00E249C6" w:rsidRPr="00E249C6" w:rsidRDefault="00E249C6" w:rsidP="00E249C6">
                  <w:pPr>
                    <w:spacing w:after="0" w:line="240" w:lineRule="auto"/>
                    <w:jc w:val="right"/>
                    <w:rPr>
                      <w:rFonts w:ascii="Arial" w:eastAsia="Times New Roman" w:hAnsi="Arial" w:cs="Arial"/>
                      <w:sz w:val="24"/>
                      <w:szCs w:val="24"/>
                    </w:rPr>
                  </w:pPr>
                </w:p>
              </w:tc>
            </w:tr>
            <w:tr w:rsidR="00E249C6" w:rsidRPr="00E249C6" w14:paraId="5D85DE59" w14:textId="77777777" w:rsidTr="00530704">
              <w:trPr>
                <w:tblCellSpacing w:w="15" w:type="dxa"/>
              </w:trPr>
              <w:tc>
                <w:tcPr>
                  <w:tcW w:w="309" w:type="dxa"/>
                  <w:vAlign w:val="center"/>
                  <w:hideMark/>
                </w:tcPr>
                <w:p w14:paraId="2AA3E7B8" w14:textId="2291FA18" w:rsidR="00E249C6" w:rsidRPr="00E249C6" w:rsidRDefault="007042CA" w:rsidP="007042CA">
                  <w:pPr>
                    <w:spacing w:after="0" w:line="240" w:lineRule="auto"/>
                    <w:jc w:val="right"/>
                    <w:rPr>
                      <w:rFonts w:ascii="Arial" w:eastAsia="Times New Roman" w:hAnsi="Arial" w:cs="Arial"/>
                      <w:sz w:val="24"/>
                      <w:szCs w:val="24"/>
                    </w:rPr>
                  </w:pPr>
                  <w:r>
                    <w:rPr>
                      <w:rFonts w:ascii="Arial" w:eastAsia="Times New Roman" w:hAnsi="Arial" w:cs="Arial"/>
                      <w:sz w:val="20"/>
                      <w:szCs w:val="20"/>
                    </w:rPr>
                    <w:t>6</w:t>
                  </w:r>
                  <w:r w:rsidR="00E249C6" w:rsidRPr="00E249C6">
                    <w:rPr>
                      <w:rFonts w:ascii="Arial" w:eastAsia="Times New Roman" w:hAnsi="Arial" w:cs="Arial"/>
                      <w:sz w:val="20"/>
                      <w:szCs w:val="20"/>
                    </w:rPr>
                    <w:t>.</w:t>
                  </w:r>
                </w:p>
              </w:tc>
              <w:tc>
                <w:tcPr>
                  <w:tcW w:w="5760" w:type="dxa"/>
                  <w:vAlign w:val="center"/>
                  <w:hideMark/>
                </w:tcPr>
                <w:p w14:paraId="6CFD3836"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Non-Student CLAST Administration Fee</w:t>
                  </w:r>
                </w:p>
              </w:tc>
              <w:tc>
                <w:tcPr>
                  <w:tcW w:w="3016" w:type="dxa"/>
                  <w:vAlign w:val="center"/>
                  <w:hideMark/>
                </w:tcPr>
                <w:p w14:paraId="49625C90"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25.00</w:t>
                  </w:r>
                </w:p>
              </w:tc>
            </w:tr>
            <w:tr w:rsidR="00E249C6" w:rsidRPr="00E249C6" w14:paraId="48F31612" w14:textId="77777777" w:rsidTr="00530704">
              <w:trPr>
                <w:tblCellSpacing w:w="15" w:type="dxa"/>
              </w:trPr>
              <w:tc>
                <w:tcPr>
                  <w:tcW w:w="309" w:type="dxa"/>
                  <w:vAlign w:val="center"/>
                  <w:hideMark/>
                </w:tcPr>
                <w:p w14:paraId="73AFD498" w14:textId="77777777" w:rsidR="00E249C6" w:rsidRPr="00E249C6" w:rsidRDefault="007042CA" w:rsidP="007042CA">
                  <w:pPr>
                    <w:spacing w:after="0" w:line="240" w:lineRule="auto"/>
                    <w:jc w:val="right"/>
                    <w:rPr>
                      <w:rFonts w:ascii="Arial" w:eastAsia="Times New Roman" w:hAnsi="Arial" w:cs="Arial"/>
                      <w:sz w:val="24"/>
                      <w:szCs w:val="24"/>
                    </w:rPr>
                  </w:pPr>
                  <w:r>
                    <w:rPr>
                      <w:rFonts w:ascii="Arial" w:eastAsia="Times New Roman" w:hAnsi="Arial" w:cs="Arial"/>
                      <w:sz w:val="20"/>
                      <w:szCs w:val="20"/>
                    </w:rPr>
                    <w:t>7</w:t>
                  </w:r>
                  <w:r w:rsidR="00E249C6" w:rsidRPr="00E249C6">
                    <w:rPr>
                      <w:rFonts w:ascii="Arial" w:eastAsia="Times New Roman" w:hAnsi="Arial" w:cs="Arial"/>
                      <w:sz w:val="20"/>
                      <w:szCs w:val="20"/>
                    </w:rPr>
                    <w:t>.</w:t>
                  </w:r>
                </w:p>
              </w:tc>
              <w:tc>
                <w:tcPr>
                  <w:tcW w:w="5760" w:type="dxa"/>
                  <w:vAlign w:val="center"/>
                  <w:hideMark/>
                </w:tcPr>
                <w:p w14:paraId="3B7BCA5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Assessment of Prior Learning - Experiential Learning Program (ELP) fees:</w:t>
                  </w:r>
                </w:p>
              </w:tc>
              <w:tc>
                <w:tcPr>
                  <w:tcW w:w="3016" w:type="dxa"/>
                  <w:vAlign w:val="center"/>
                  <w:hideMark/>
                </w:tcPr>
                <w:p w14:paraId="170F81CB"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4"/>
                      <w:szCs w:val="24"/>
                    </w:rPr>
                    <w:t> </w:t>
                  </w:r>
                </w:p>
              </w:tc>
            </w:tr>
            <w:tr w:rsidR="00E249C6" w:rsidRPr="00E249C6" w14:paraId="7D53D2BF" w14:textId="77777777" w:rsidTr="00AF328A">
              <w:trPr>
                <w:tblCellSpacing w:w="15" w:type="dxa"/>
              </w:trPr>
              <w:tc>
                <w:tcPr>
                  <w:tcW w:w="9145" w:type="dxa"/>
                  <w:gridSpan w:val="3"/>
                  <w:vAlign w:val="center"/>
                  <w:hideMark/>
                </w:tcPr>
                <w:tbl>
                  <w:tblPr>
                    <w:tblW w:w="5000" w:type="pct"/>
                    <w:jc w:val="right"/>
                    <w:tblCellMar>
                      <w:left w:w="0" w:type="dxa"/>
                      <w:right w:w="0" w:type="dxa"/>
                    </w:tblCellMar>
                    <w:tblLook w:val="04A0" w:firstRow="1" w:lastRow="0" w:firstColumn="1" w:lastColumn="0" w:noHBand="0" w:noVBand="1"/>
                  </w:tblPr>
                  <w:tblGrid>
                    <w:gridCol w:w="456"/>
                    <w:gridCol w:w="552"/>
                    <w:gridCol w:w="6740"/>
                    <w:gridCol w:w="1367"/>
                  </w:tblGrid>
                  <w:tr w:rsidR="00E249C6" w:rsidRPr="00E249C6" w14:paraId="51177C7F" w14:textId="77777777" w:rsidTr="003A0F8E">
                    <w:trPr>
                      <w:jc w:val="right"/>
                    </w:trPr>
                    <w:tc>
                      <w:tcPr>
                        <w:tcW w:w="250" w:type="pct"/>
                        <w:tcBorders>
                          <w:top w:val="nil"/>
                          <w:left w:val="nil"/>
                          <w:bottom w:val="nil"/>
                          <w:right w:val="nil"/>
                        </w:tcBorders>
                        <w:vAlign w:val="center"/>
                        <w:hideMark/>
                      </w:tcPr>
                      <w:p w14:paraId="30A29BC3"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303" w:type="pct"/>
                        <w:tcBorders>
                          <w:top w:val="nil"/>
                          <w:left w:val="nil"/>
                          <w:bottom w:val="nil"/>
                          <w:right w:val="nil"/>
                        </w:tcBorders>
                        <w:vAlign w:val="center"/>
                        <w:hideMark/>
                      </w:tcPr>
                      <w:p w14:paraId="693E5EE8"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a. </w:t>
                        </w:r>
                      </w:p>
                    </w:tc>
                    <w:tc>
                      <w:tcPr>
                        <w:tcW w:w="3697" w:type="pct"/>
                        <w:tcBorders>
                          <w:top w:val="nil"/>
                          <w:left w:val="nil"/>
                          <w:bottom w:val="nil"/>
                          <w:right w:val="nil"/>
                        </w:tcBorders>
                        <w:vAlign w:val="center"/>
                        <w:hideMark/>
                      </w:tcPr>
                      <w:p w14:paraId="18CBC6AC"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Processing Fee (includes materials and/or processing)</w:t>
                        </w:r>
                      </w:p>
                    </w:tc>
                    <w:tc>
                      <w:tcPr>
                        <w:tcW w:w="750" w:type="pct"/>
                        <w:tcBorders>
                          <w:top w:val="nil"/>
                          <w:left w:val="nil"/>
                          <w:bottom w:val="nil"/>
                          <w:right w:val="nil"/>
                        </w:tcBorders>
                        <w:vAlign w:val="center"/>
                        <w:hideMark/>
                      </w:tcPr>
                      <w:p w14:paraId="5C916689"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5.00</w:t>
                        </w:r>
                      </w:p>
                    </w:tc>
                  </w:tr>
                  <w:tr w:rsidR="00E249C6" w:rsidRPr="00E249C6" w14:paraId="42C1CC56" w14:textId="77777777" w:rsidTr="003A0F8E">
                    <w:trPr>
                      <w:jc w:val="right"/>
                    </w:trPr>
                    <w:tc>
                      <w:tcPr>
                        <w:tcW w:w="250" w:type="pct"/>
                        <w:tcBorders>
                          <w:top w:val="nil"/>
                          <w:left w:val="nil"/>
                          <w:bottom w:val="nil"/>
                          <w:right w:val="nil"/>
                        </w:tcBorders>
                        <w:vAlign w:val="center"/>
                        <w:hideMark/>
                      </w:tcPr>
                      <w:p w14:paraId="0D0FEF1A"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303" w:type="pct"/>
                        <w:tcBorders>
                          <w:top w:val="nil"/>
                          <w:left w:val="nil"/>
                          <w:bottom w:val="nil"/>
                          <w:right w:val="nil"/>
                        </w:tcBorders>
                        <w:vAlign w:val="center"/>
                        <w:hideMark/>
                      </w:tcPr>
                      <w:p w14:paraId="37547F8E"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b. </w:t>
                        </w:r>
                      </w:p>
                    </w:tc>
                    <w:tc>
                      <w:tcPr>
                        <w:tcW w:w="3697" w:type="pct"/>
                        <w:tcBorders>
                          <w:top w:val="nil"/>
                          <w:left w:val="nil"/>
                          <w:bottom w:val="nil"/>
                          <w:right w:val="nil"/>
                        </w:tcBorders>
                        <w:vAlign w:val="center"/>
                        <w:hideMark/>
                      </w:tcPr>
                      <w:p w14:paraId="3FAE2C86"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Evaluation Fee (per credit hour)</w:t>
                        </w:r>
                      </w:p>
                    </w:tc>
                    <w:tc>
                      <w:tcPr>
                        <w:tcW w:w="750" w:type="pct"/>
                        <w:tcBorders>
                          <w:top w:val="nil"/>
                          <w:left w:val="nil"/>
                          <w:bottom w:val="nil"/>
                          <w:right w:val="nil"/>
                        </w:tcBorders>
                        <w:vAlign w:val="center"/>
                        <w:hideMark/>
                      </w:tcPr>
                      <w:p w14:paraId="17EEE487"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25.00</w:t>
                        </w:r>
                      </w:p>
                    </w:tc>
                  </w:tr>
                  <w:tr w:rsidR="00E249C6" w:rsidRPr="00E249C6" w14:paraId="4399FAC3" w14:textId="77777777">
                    <w:trPr>
                      <w:jc w:val="right"/>
                    </w:trPr>
                    <w:tc>
                      <w:tcPr>
                        <w:tcW w:w="250" w:type="pct"/>
                        <w:tcBorders>
                          <w:top w:val="nil"/>
                          <w:left w:val="nil"/>
                          <w:bottom w:val="nil"/>
                          <w:right w:val="nil"/>
                        </w:tcBorders>
                        <w:vAlign w:val="center"/>
                        <w:hideMark/>
                      </w:tcPr>
                      <w:p w14:paraId="1FC8C90D"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4750" w:type="pct"/>
                        <w:gridSpan w:val="3"/>
                        <w:tcBorders>
                          <w:top w:val="nil"/>
                          <w:left w:val="nil"/>
                          <w:bottom w:val="nil"/>
                          <w:right w:val="nil"/>
                        </w:tcBorders>
                        <w:vAlign w:val="center"/>
                        <w:hideMark/>
                      </w:tcPr>
                      <w:p w14:paraId="74D5A7F9" w14:textId="77777777" w:rsidR="00E249C6" w:rsidRPr="00E249C6" w:rsidRDefault="00E249C6" w:rsidP="00E249C6">
                        <w:pPr>
                          <w:spacing w:before="100" w:beforeAutospacing="1" w:after="100" w:afterAutospacing="1" w:line="240" w:lineRule="auto"/>
                          <w:rPr>
                            <w:rFonts w:ascii="Arial" w:eastAsia="Times New Roman" w:hAnsi="Arial" w:cs="Arial"/>
                            <w:sz w:val="24"/>
                            <w:szCs w:val="24"/>
                          </w:rPr>
                        </w:pPr>
                        <w:r w:rsidRPr="00E249C6">
                          <w:rPr>
                            <w:rFonts w:ascii="Arial" w:eastAsia="Times New Roman" w:hAnsi="Arial" w:cs="Arial"/>
                            <w:sz w:val="20"/>
                            <w:szCs w:val="20"/>
                          </w:rPr>
                          <w:t>ELP fees will be waived for students who have attended SPC's Academy programs.</w:t>
                        </w:r>
                      </w:p>
                    </w:tc>
                  </w:tr>
                </w:tbl>
                <w:p w14:paraId="0535D5B2" w14:textId="77777777" w:rsidR="00E249C6" w:rsidRPr="00E249C6" w:rsidRDefault="00E249C6" w:rsidP="00E249C6">
                  <w:pPr>
                    <w:spacing w:after="0" w:line="240" w:lineRule="auto"/>
                    <w:jc w:val="right"/>
                    <w:rPr>
                      <w:rFonts w:ascii="Arial" w:eastAsia="Times New Roman" w:hAnsi="Arial" w:cs="Arial"/>
                      <w:sz w:val="24"/>
                      <w:szCs w:val="24"/>
                    </w:rPr>
                  </w:pPr>
                </w:p>
              </w:tc>
            </w:tr>
            <w:tr w:rsidR="00E249C6" w:rsidRPr="00E249C6" w14:paraId="3ED696B2" w14:textId="77777777" w:rsidTr="00530704">
              <w:trPr>
                <w:tblCellSpacing w:w="15" w:type="dxa"/>
              </w:trPr>
              <w:tc>
                <w:tcPr>
                  <w:tcW w:w="309" w:type="dxa"/>
                  <w:vAlign w:val="center"/>
                  <w:hideMark/>
                </w:tcPr>
                <w:p w14:paraId="13C8D55D" w14:textId="77777777" w:rsidR="00E249C6" w:rsidRPr="00E249C6" w:rsidRDefault="007042CA" w:rsidP="007042CA">
                  <w:pPr>
                    <w:spacing w:after="0" w:line="240" w:lineRule="auto"/>
                    <w:jc w:val="right"/>
                    <w:rPr>
                      <w:rFonts w:ascii="Arial" w:eastAsia="Times New Roman" w:hAnsi="Arial" w:cs="Arial"/>
                      <w:sz w:val="24"/>
                      <w:szCs w:val="24"/>
                    </w:rPr>
                  </w:pPr>
                  <w:r>
                    <w:rPr>
                      <w:rFonts w:ascii="Arial" w:eastAsia="Times New Roman" w:hAnsi="Arial" w:cs="Arial"/>
                      <w:sz w:val="20"/>
                      <w:szCs w:val="20"/>
                    </w:rPr>
                    <w:t>8</w:t>
                  </w:r>
                  <w:r w:rsidR="00E249C6" w:rsidRPr="00E249C6">
                    <w:rPr>
                      <w:rFonts w:ascii="Arial" w:eastAsia="Times New Roman" w:hAnsi="Arial" w:cs="Arial"/>
                      <w:sz w:val="20"/>
                      <w:szCs w:val="20"/>
                    </w:rPr>
                    <w:t>.</w:t>
                  </w:r>
                </w:p>
              </w:tc>
              <w:tc>
                <w:tcPr>
                  <w:tcW w:w="5760" w:type="dxa"/>
                  <w:vAlign w:val="center"/>
                  <w:hideMark/>
                </w:tcPr>
                <w:p w14:paraId="1AADFA86"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Career Assessment Testing</w:t>
                  </w:r>
                </w:p>
              </w:tc>
              <w:tc>
                <w:tcPr>
                  <w:tcW w:w="3016" w:type="dxa"/>
                  <w:vAlign w:val="center"/>
                  <w:hideMark/>
                </w:tcPr>
                <w:p w14:paraId="1F70A0D4"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4"/>
                      <w:szCs w:val="24"/>
                    </w:rPr>
                    <w:t> </w:t>
                  </w:r>
                </w:p>
              </w:tc>
            </w:tr>
            <w:tr w:rsidR="00E249C6" w:rsidRPr="00E249C6" w14:paraId="5CFBC423" w14:textId="77777777" w:rsidTr="00AF328A">
              <w:trPr>
                <w:tblCellSpacing w:w="15" w:type="dxa"/>
              </w:trPr>
              <w:tc>
                <w:tcPr>
                  <w:tcW w:w="9145" w:type="dxa"/>
                  <w:gridSpan w:val="3"/>
                  <w:vAlign w:val="center"/>
                  <w:hideMark/>
                </w:tcPr>
                <w:tbl>
                  <w:tblPr>
                    <w:tblW w:w="5000" w:type="pct"/>
                    <w:jc w:val="right"/>
                    <w:tblCellMar>
                      <w:left w:w="0" w:type="dxa"/>
                      <w:right w:w="0" w:type="dxa"/>
                    </w:tblCellMar>
                    <w:tblLook w:val="04A0" w:firstRow="1" w:lastRow="0" w:firstColumn="1" w:lastColumn="0" w:noHBand="0" w:noVBand="1"/>
                  </w:tblPr>
                  <w:tblGrid>
                    <w:gridCol w:w="456"/>
                    <w:gridCol w:w="552"/>
                    <w:gridCol w:w="6740"/>
                    <w:gridCol w:w="1367"/>
                  </w:tblGrid>
                  <w:tr w:rsidR="00E249C6" w:rsidRPr="00E249C6" w14:paraId="7C117245" w14:textId="77777777" w:rsidTr="003A0F8E">
                    <w:trPr>
                      <w:trHeight w:val="270"/>
                      <w:jc w:val="right"/>
                    </w:trPr>
                    <w:tc>
                      <w:tcPr>
                        <w:tcW w:w="250" w:type="pct"/>
                        <w:tcBorders>
                          <w:top w:val="nil"/>
                          <w:left w:val="nil"/>
                          <w:bottom w:val="nil"/>
                          <w:right w:val="nil"/>
                        </w:tcBorders>
                        <w:vAlign w:val="center"/>
                        <w:hideMark/>
                      </w:tcPr>
                      <w:p w14:paraId="495FEE8D" w14:textId="77777777" w:rsidR="00E249C6" w:rsidRPr="00E249C6" w:rsidRDefault="00E249C6" w:rsidP="00E249C6">
                        <w:pPr>
                          <w:spacing w:after="0" w:line="240" w:lineRule="auto"/>
                          <w:rPr>
                            <w:rFonts w:ascii="Arial" w:eastAsia="Times New Roman" w:hAnsi="Arial" w:cs="Arial"/>
                            <w:sz w:val="24"/>
                            <w:szCs w:val="24"/>
                          </w:rPr>
                        </w:pPr>
                      </w:p>
                    </w:tc>
                    <w:tc>
                      <w:tcPr>
                        <w:tcW w:w="303" w:type="pct"/>
                        <w:tcBorders>
                          <w:top w:val="nil"/>
                          <w:left w:val="nil"/>
                          <w:bottom w:val="nil"/>
                          <w:right w:val="nil"/>
                        </w:tcBorders>
                        <w:vAlign w:val="center"/>
                        <w:hideMark/>
                      </w:tcPr>
                      <w:p w14:paraId="004F606F"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a. </w:t>
                        </w:r>
                      </w:p>
                    </w:tc>
                    <w:tc>
                      <w:tcPr>
                        <w:tcW w:w="3697" w:type="pct"/>
                        <w:tcBorders>
                          <w:top w:val="nil"/>
                          <w:left w:val="nil"/>
                          <w:bottom w:val="nil"/>
                          <w:right w:val="nil"/>
                        </w:tcBorders>
                        <w:vAlign w:val="center"/>
                        <w:hideMark/>
                      </w:tcPr>
                      <w:p w14:paraId="00332133"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Students</w:t>
                        </w:r>
                      </w:p>
                    </w:tc>
                    <w:tc>
                      <w:tcPr>
                        <w:tcW w:w="750" w:type="pct"/>
                        <w:tcBorders>
                          <w:top w:val="nil"/>
                          <w:left w:val="nil"/>
                          <w:bottom w:val="nil"/>
                          <w:right w:val="nil"/>
                        </w:tcBorders>
                        <w:vAlign w:val="center"/>
                        <w:hideMark/>
                      </w:tcPr>
                      <w:p w14:paraId="448D4EB6"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25.00</w:t>
                        </w:r>
                      </w:p>
                    </w:tc>
                  </w:tr>
                  <w:tr w:rsidR="00E249C6" w:rsidRPr="00E249C6" w14:paraId="6286975B" w14:textId="77777777" w:rsidTr="003A0F8E">
                    <w:trPr>
                      <w:trHeight w:val="255"/>
                      <w:jc w:val="right"/>
                    </w:trPr>
                    <w:tc>
                      <w:tcPr>
                        <w:tcW w:w="250" w:type="pct"/>
                        <w:tcBorders>
                          <w:top w:val="nil"/>
                          <w:left w:val="nil"/>
                          <w:bottom w:val="nil"/>
                          <w:right w:val="nil"/>
                        </w:tcBorders>
                        <w:vAlign w:val="center"/>
                        <w:hideMark/>
                      </w:tcPr>
                      <w:p w14:paraId="4459B74E" w14:textId="77777777" w:rsidR="00E249C6" w:rsidRPr="00E249C6" w:rsidRDefault="00E249C6" w:rsidP="00E249C6">
                        <w:pPr>
                          <w:spacing w:after="0" w:line="240" w:lineRule="auto"/>
                          <w:rPr>
                            <w:rFonts w:ascii="Arial" w:eastAsia="Times New Roman" w:hAnsi="Arial" w:cs="Arial"/>
                            <w:sz w:val="24"/>
                            <w:szCs w:val="24"/>
                          </w:rPr>
                        </w:pPr>
                      </w:p>
                    </w:tc>
                    <w:tc>
                      <w:tcPr>
                        <w:tcW w:w="303" w:type="pct"/>
                        <w:tcBorders>
                          <w:top w:val="nil"/>
                          <w:left w:val="nil"/>
                          <w:bottom w:val="nil"/>
                          <w:right w:val="nil"/>
                        </w:tcBorders>
                        <w:vAlign w:val="center"/>
                        <w:hideMark/>
                      </w:tcPr>
                      <w:p w14:paraId="40D9F717"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b. </w:t>
                        </w:r>
                      </w:p>
                    </w:tc>
                    <w:tc>
                      <w:tcPr>
                        <w:tcW w:w="3697" w:type="pct"/>
                        <w:tcBorders>
                          <w:top w:val="nil"/>
                          <w:left w:val="nil"/>
                          <w:bottom w:val="nil"/>
                          <w:right w:val="nil"/>
                        </w:tcBorders>
                        <w:vAlign w:val="center"/>
                        <w:hideMark/>
                      </w:tcPr>
                      <w:p w14:paraId="04E8F956"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Non-Students</w:t>
                        </w:r>
                      </w:p>
                    </w:tc>
                    <w:tc>
                      <w:tcPr>
                        <w:tcW w:w="750" w:type="pct"/>
                        <w:tcBorders>
                          <w:top w:val="nil"/>
                          <w:left w:val="nil"/>
                          <w:bottom w:val="nil"/>
                          <w:right w:val="nil"/>
                        </w:tcBorders>
                        <w:vAlign w:val="center"/>
                        <w:hideMark/>
                      </w:tcPr>
                      <w:p w14:paraId="78B212C2"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35.00</w:t>
                        </w:r>
                      </w:p>
                    </w:tc>
                  </w:tr>
                  <w:tr w:rsidR="00E249C6" w:rsidRPr="00E249C6" w14:paraId="06F23BBD" w14:textId="77777777" w:rsidTr="003A0F8E">
                    <w:trPr>
                      <w:trHeight w:val="270"/>
                      <w:jc w:val="right"/>
                    </w:trPr>
                    <w:tc>
                      <w:tcPr>
                        <w:tcW w:w="250" w:type="pct"/>
                        <w:tcBorders>
                          <w:top w:val="nil"/>
                          <w:left w:val="nil"/>
                          <w:bottom w:val="nil"/>
                          <w:right w:val="nil"/>
                        </w:tcBorders>
                        <w:vAlign w:val="center"/>
                        <w:hideMark/>
                      </w:tcPr>
                      <w:p w14:paraId="60697A10" w14:textId="77777777" w:rsidR="00E249C6" w:rsidRPr="00E249C6" w:rsidRDefault="00E249C6" w:rsidP="00E249C6">
                        <w:pPr>
                          <w:spacing w:after="0" w:line="240" w:lineRule="auto"/>
                          <w:rPr>
                            <w:rFonts w:ascii="Arial" w:eastAsia="Times New Roman" w:hAnsi="Arial" w:cs="Arial"/>
                            <w:sz w:val="24"/>
                            <w:szCs w:val="24"/>
                          </w:rPr>
                        </w:pPr>
                      </w:p>
                    </w:tc>
                    <w:tc>
                      <w:tcPr>
                        <w:tcW w:w="303" w:type="pct"/>
                        <w:tcBorders>
                          <w:top w:val="nil"/>
                          <w:left w:val="nil"/>
                          <w:bottom w:val="nil"/>
                          <w:right w:val="nil"/>
                        </w:tcBorders>
                        <w:vAlign w:val="center"/>
                        <w:hideMark/>
                      </w:tcPr>
                      <w:p w14:paraId="497CA941"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c. </w:t>
                        </w:r>
                      </w:p>
                    </w:tc>
                    <w:tc>
                      <w:tcPr>
                        <w:tcW w:w="3697" w:type="pct"/>
                        <w:tcBorders>
                          <w:top w:val="nil"/>
                          <w:left w:val="nil"/>
                          <w:bottom w:val="nil"/>
                          <w:right w:val="nil"/>
                        </w:tcBorders>
                        <w:vAlign w:val="center"/>
                        <w:hideMark/>
                      </w:tcPr>
                      <w:p w14:paraId="4E75FC9A"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Vocational Assessment / Consulting Test</w:t>
                        </w:r>
                      </w:p>
                    </w:tc>
                    <w:tc>
                      <w:tcPr>
                        <w:tcW w:w="750" w:type="pct"/>
                        <w:tcBorders>
                          <w:top w:val="nil"/>
                          <w:left w:val="nil"/>
                          <w:bottom w:val="nil"/>
                          <w:right w:val="nil"/>
                        </w:tcBorders>
                        <w:vAlign w:val="center"/>
                        <w:hideMark/>
                      </w:tcPr>
                      <w:p w14:paraId="1F687F8E"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10.00</w:t>
                        </w:r>
                      </w:p>
                    </w:tc>
                  </w:tr>
                </w:tbl>
                <w:p w14:paraId="15EA6A46" w14:textId="77777777" w:rsidR="00E249C6" w:rsidRPr="00E249C6" w:rsidRDefault="00E249C6" w:rsidP="00E249C6">
                  <w:pPr>
                    <w:spacing w:after="0" w:line="240" w:lineRule="auto"/>
                    <w:jc w:val="right"/>
                    <w:rPr>
                      <w:rFonts w:ascii="Arial" w:eastAsia="Times New Roman" w:hAnsi="Arial" w:cs="Arial"/>
                      <w:sz w:val="24"/>
                      <w:szCs w:val="24"/>
                    </w:rPr>
                  </w:pPr>
                </w:p>
              </w:tc>
            </w:tr>
            <w:tr w:rsidR="00E249C6" w:rsidRPr="00E249C6" w14:paraId="544E34F9" w14:textId="77777777" w:rsidTr="00530704">
              <w:trPr>
                <w:tblCellSpacing w:w="15" w:type="dxa"/>
              </w:trPr>
              <w:tc>
                <w:tcPr>
                  <w:tcW w:w="309" w:type="dxa"/>
                  <w:vAlign w:val="center"/>
                  <w:hideMark/>
                </w:tcPr>
                <w:p w14:paraId="420122E4" w14:textId="77777777" w:rsidR="001D0793" w:rsidRDefault="001D0793" w:rsidP="007042CA">
                  <w:pPr>
                    <w:spacing w:after="0" w:line="240" w:lineRule="auto"/>
                    <w:jc w:val="center"/>
                    <w:rPr>
                      <w:rFonts w:ascii="Arial" w:eastAsia="Times New Roman" w:hAnsi="Arial" w:cs="Arial"/>
                      <w:sz w:val="20"/>
                      <w:szCs w:val="20"/>
                    </w:rPr>
                  </w:pPr>
                </w:p>
                <w:p w14:paraId="41A06235" w14:textId="6235B8D8" w:rsidR="00E249C6" w:rsidRPr="00E249C6" w:rsidRDefault="007042CA" w:rsidP="007042CA">
                  <w:pPr>
                    <w:spacing w:after="0" w:line="240" w:lineRule="auto"/>
                    <w:jc w:val="center"/>
                    <w:rPr>
                      <w:rFonts w:ascii="Arial" w:eastAsia="Times New Roman" w:hAnsi="Arial" w:cs="Arial"/>
                      <w:sz w:val="24"/>
                      <w:szCs w:val="24"/>
                    </w:rPr>
                  </w:pPr>
                  <w:r>
                    <w:rPr>
                      <w:rFonts w:ascii="Arial" w:eastAsia="Times New Roman" w:hAnsi="Arial" w:cs="Arial"/>
                      <w:sz w:val="20"/>
                      <w:szCs w:val="20"/>
                    </w:rPr>
                    <w:t>9</w:t>
                  </w:r>
                  <w:r w:rsidR="00E249C6" w:rsidRPr="00E249C6">
                    <w:rPr>
                      <w:rFonts w:ascii="Arial" w:eastAsia="Times New Roman" w:hAnsi="Arial" w:cs="Arial"/>
                      <w:sz w:val="20"/>
                      <w:szCs w:val="20"/>
                    </w:rPr>
                    <w:t>.</w:t>
                  </w:r>
                </w:p>
              </w:tc>
              <w:tc>
                <w:tcPr>
                  <w:tcW w:w="5760" w:type="dxa"/>
                  <w:vAlign w:val="center"/>
                  <w:hideMark/>
                </w:tcPr>
                <w:p w14:paraId="7BDC42C8" w14:textId="76A2A67B" w:rsidR="001D0793" w:rsidRDefault="001D0793" w:rsidP="00E249C6">
                  <w:pPr>
                    <w:spacing w:after="0" w:line="240" w:lineRule="auto"/>
                    <w:rPr>
                      <w:rFonts w:ascii="Arial" w:eastAsia="Times New Roman" w:hAnsi="Arial" w:cs="Arial"/>
                      <w:sz w:val="20"/>
                      <w:szCs w:val="20"/>
                    </w:rPr>
                  </w:pPr>
                  <w:r>
                    <w:rPr>
                      <w:rFonts w:ascii="Arial" w:eastAsia="Times New Roman" w:hAnsi="Arial" w:cs="Arial"/>
                      <w:sz w:val="20"/>
                      <w:szCs w:val="20"/>
                    </w:rPr>
                    <w:t xml:space="preserve">        d.  Test of Essential Academic Skills (TEAS)</w:t>
                  </w:r>
                </w:p>
                <w:p w14:paraId="40E46FE2" w14:textId="40A4584C"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CAT-CLAST Administration Fee (per sitting)</w:t>
                  </w:r>
                </w:p>
              </w:tc>
              <w:tc>
                <w:tcPr>
                  <w:tcW w:w="3016" w:type="dxa"/>
                  <w:vAlign w:val="center"/>
                  <w:hideMark/>
                </w:tcPr>
                <w:p w14:paraId="75F30BB4" w14:textId="54FC2C4D" w:rsidR="001D0793" w:rsidRDefault="001D0793" w:rsidP="00E249C6">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p w14:paraId="16A508C5" w14:textId="4BFAF76E"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30.00</w:t>
                  </w:r>
                </w:p>
              </w:tc>
            </w:tr>
            <w:tr w:rsidR="00E249C6" w:rsidRPr="00E249C6" w14:paraId="75687DD4" w14:textId="77777777" w:rsidTr="00530704">
              <w:trPr>
                <w:tblCellSpacing w:w="15" w:type="dxa"/>
              </w:trPr>
              <w:tc>
                <w:tcPr>
                  <w:tcW w:w="309" w:type="dxa"/>
                  <w:vAlign w:val="center"/>
                  <w:hideMark/>
                </w:tcPr>
                <w:p w14:paraId="57531244" w14:textId="77777777" w:rsidR="00E249C6" w:rsidRPr="00E249C6" w:rsidRDefault="00E249C6" w:rsidP="007042CA">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w:t>
                  </w:r>
                  <w:r w:rsidR="007042CA">
                    <w:rPr>
                      <w:rFonts w:ascii="Arial" w:eastAsia="Times New Roman" w:hAnsi="Arial" w:cs="Arial"/>
                      <w:sz w:val="20"/>
                      <w:szCs w:val="20"/>
                    </w:rPr>
                    <w:t>0</w:t>
                  </w:r>
                  <w:r w:rsidRPr="00E249C6">
                    <w:rPr>
                      <w:rFonts w:ascii="Arial" w:eastAsia="Times New Roman" w:hAnsi="Arial" w:cs="Arial"/>
                      <w:sz w:val="20"/>
                      <w:szCs w:val="20"/>
                    </w:rPr>
                    <w:t>.</w:t>
                  </w:r>
                </w:p>
              </w:tc>
              <w:tc>
                <w:tcPr>
                  <w:tcW w:w="5760" w:type="dxa"/>
                  <w:vAlign w:val="center"/>
                  <w:hideMark/>
                </w:tcPr>
                <w:p w14:paraId="28F0A46E" w14:textId="77777777" w:rsidR="00E249C6" w:rsidRPr="00E249C6" w:rsidRDefault="00E249C6" w:rsidP="00AD64E0">
                  <w:pPr>
                    <w:spacing w:after="0" w:line="240" w:lineRule="auto"/>
                    <w:rPr>
                      <w:rFonts w:ascii="Arial" w:eastAsia="Times New Roman" w:hAnsi="Arial" w:cs="Arial"/>
                      <w:sz w:val="24"/>
                      <w:szCs w:val="24"/>
                    </w:rPr>
                  </w:pPr>
                  <w:r w:rsidRPr="00E249C6">
                    <w:rPr>
                      <w:rFonts w:ascii="Arial" w:eastAsia="Times New Roman" w:hAnsi="Arial" w:cs="Arial"/>
                      <w:sz w:val="20"/>
                      <w:szCs w:val="20"/>
                    </w:rPr>
                    <w:t xml:space="preserve">Replace SPC Access </w:t>
                  </w:r>
                  <w:proofErr w:type="spellStart"/>
                  <w:r w:rsidRPr="00E249C6">
                    <w:rPr>
                      <w:rFonts w:ascii="Arial" w:eastAsia="Times New Roman" w:hAnsi="Arial" w:cs="Arial"/>
                      <w:sz w:val="20"/>
                      <w:szCs w:val="20"/>
                    </w:rPr>
                    <w:t>OneCard</w:t>
                  </w:r>
                  <w:proofErr w:type="spellEnd"/>
                </w:p>
              </w:tc>
              <w:tc>
                <w:tcPr>
                  <w:tcW w:w="3016" w:type="dxa"/>
                  <w:vAlign w:val="center"/>
                  <w:hideMark/>
                </w:tcPr>
                <w:p w14:paraId="32E0CEC1"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20.00</w:t>
                  </w:r>
                </w:p>
              </w:tc>
            </w:tr>
            <w:tr w:rsidR="00E249C6" w:rsidRPr="00E249C6" w14:paraId="01689A92" w14:textId="77777777" w:rsidTr="00530704">
              <w:trPr>
                <w:tblCellSpacing w:w="15" w:type="dxa"/>
              </w:trPr>
              <w:tc>
                <w:tcPr>
                  <w:tcW w:w="309" w:type="dxa"/>
                  <w:vAlign w:val="center"/>
                  <w:hideMark/>
                </w:tcPr>
                <w:p w14:paraId="44B0254D" w14:textId="77777777" w:rsidR="00E249C6" w:rsidRPr="00E249C6" w:rsidRDefault="007042CA" w:rsidP="00E249C6">
                  <w:pPr>
                    <w:spacing w:after="0" w:line="240" w:lineRule="auto"/>
                    <w:jc w:val="right"/>
                    <w:rPr>
                      <w:rFonts w:ascii="Arial" w:eastAsia="Times New Roman" w:hAnsi="Arial" w:cs="Arial"/>
                      <w:sz w:val="24"/>
                      <w:szCs w:val="24"/>
                    </w:rPr>
                  </w:pPr>
                  <w:r>
                    <w:rPr>
                      <w:rFonts w:ascii="Arial" w:eastAsia="Times New Roman" w:hAnsi="Arial" w:cs="Arial"/>
                      <w:sz w:val="20"/>
                      <w:szCs w:val="20"/>
                    </w:rPr>
                    <w:t>11</w:t>
                  </w:r>
                  <w:r w:rsidR="00E249C6" w:rsidRPr="00E249C6">
                    <w:rPr>
                      <w:rFonts w:ascii="Arial" w:eastAsia="Times New Roman" w:hAnsi="Arial" w:cs="Arial"/>
                      <w:sz w:val="20"/>
                      <w:szCs w:val="20"/>
                    </w:rPr>
                    <w:t>.</w:t>
                  </w:r>
                </w:p>
              </w:tc>
              <w:tc>
                <w:tcPr>
                  <w:tcW w:w="5760" w:type="dxa"/>
                  <w:vAlign w:val="center"/>
                  <w:hideMark/>
                </w:tcPr>
                <w:p w14:paraId="3493DB68"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College Placement Test (CPT) for College Level Academic Skills:</w:t>
                  </w:r>
                </w:p>
              </w:tc>
              <w:tc>
                <w:tcPr>
                  <w:tcW w:w="3016" w:type="dxa"/>
                  <w:vAlign w:val="center"/>
                  <w:hideMark/>
                </w:tcPr>
                <w:p w14:paraId="2754F5DB"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4"/>
                      <w:szCs w:val="24"/>
                    </w:rPr>
                    <w:t> </w:t>
                  </w:r>
                </w:p>
              </w:tc>
            </w:tr>
            <w:tr w:rsidR="00E249C6" w:rsidRPr="00E249C6" w14:paraId="6011234C" w14:textId="77777777" w:rsidTr="00AF328A">
              <w:trPr>
                <w:tblCellSpacing w:w="15" w:type="dxa"/>
              </w:trPr>
              <w:tc>
                <w:tcPr>
                  <w:tcW w:w="9145" w:type="dxa"/>
                  <w:gridSpan w:val="3"/>
                  <w:vAlign w:val="center"/>
                  <w:hideMark/>
                </w:tcPr>
                <w:tbl>
                  <w:tblPr>
                    <w:tblW w:w="5000" w:type="pct"/>
                    <w:jc w:val="right"/>
                    <w:tblCellMar>
                      <w:left w:w="0" w:type="dxa"/>
                      <w:right w:w="0" w:type="dxa"/>
                    </w:tblCellMar>
                    <w:tblLook w:val="04A0" w:firstRow="1" w:lastRow="0" w:firstColumn="1" w:lastColumn="0" w:noHBand="0" w:noVBand="1"/>
                  </w:tblPr>
                  <w:tblGrid>
                    <w:gridCol w:w="456"/>
                    <w:gridCol w:w="552"/>
                    <w:gridCol w:w="6740"/>
                    <w:gridCol w:w="1367"/>
                  </w:tblGrid>
                  <w:tr w:rsidR="00E249C6" w:rsidRPr="00E249C6" w14:paraId="6D5751FB" w14:textId="77777777" w:rsidTr="003A0F8E">
                    <w:trPr>
                      <w:jc w:val="right"/>
                    </w:trPr>
                    <w:tc>
                      <w:tcPr>
                        <w:tcW w:w="250" w:type="pct"/>
                        <w:tcBorders>
                          <w:top w:val="nil"/>
                          <w:left w:val="nil"/>
                          <w:bottom w:val="nil"/>
                          <w:right w:val="nil"/>
                        </w:tcBorders>
                        <w:vAlign w:val="center"/>
                        <w:hideMark/>
                      </w:tcPr>
                      <w:p w14:paraId="24FE7582" w14:textId="77777777" w:rsidR="00E249C6" w:rsidRPr="00E249C6" w:rsidRDefault="00E249C6" w:rsidP="00E249C6">
                        <w:pPr>
                          <w:spacing w:after="0" w:line="240" w:lineRule="auto"/>
                          <w:rPr>
                            <w:rFonts w:ascii="Arial" w:eastAsia="Times New Roman" w:hAnsi="Arial" w:cs="Arial"/>
                            <w:sz w:val="24"/>
                            <w:szCs w:val="24"/>
                          </w:rPr>
                        </w:pPr>
                      </w:p>
                    </w:tc>
                    <w:tc>
                      <w:tcPr>
                        <w:tcW w:w="303" w:type="pct"/>
                        <w:tcBorders>
                          <w:top w:val="nil"/>
                          <w:left w:val="nil"/>
                          <w:bottom w:val="nil"/>
                          <w:right w:val="nil"/>
                        </w:tcBorders>
                        <w:vAlign w:val="center"/>
                        <w:hideMark/>
                      </w:tcPr>
                      <w:p w14:paraId="50EEC4FB"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a. </w:t>
                        </w:r>
                      </w:p>
                    </w:tc>
                    <w:tc>
                      <w:tcPr>
                        <w:tcW w:w="3697" w:type="pct"/>
                        <w:tcBorders>
                          <w:top w:val="nil"/>
                          <w:left w:val="nil"/>
                          <w:bottom w:val="nil"/>
                          <w:right w:val="nil"/>
                        </w:tcBorders>
                        <w:vAlign w:val="center"/>
                        <w:hideMark/>
                      </w:tcPr>
                      <w:p w14:paraId="7307C4D5"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Competency Fee</w:t>
                        </w:r>
                      </w:p>
                    </w:tc>
                    <w:tc>
                      <w:tcPr>
                        <w:tcW w:w="750" w:type="pct"/>
                        <w:tcBorders>
                          <w:top w:val="nil"/>
                          <w:left w:val="nil"/>
                          <w:bottom w:val="nil"/>
                          <w:right w:val="nil"/>
                        </w:tcBorders>
                        <w:vAlign w:val="center"/>
                        <w:hideMark/>
                      </w:tcPr>
                      <w:p w14:paraId="0C171A44"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15.00</w:t>
                        </w:r>
                      </w:p>
                    </w:tc>
                  </w:tr>
                  <w:tr w:rsidR="00E249C6" w:rsidRPr="00E249C6" w14:paraId="2BFE833D" w14:textId="77777777" w:rsidTr="003A0F8E">
                    <w:trPr>
                      <w:jc w:val="right"/>
                    </w:trPr>
                    <w:tc>
                      <w:tcPr>
                        <w:tcW w:w="250" w:type="pct"/>
                        <w:tcBorders>
                          <w:top w:val="nil"/>
                          <w:left w:val="nil"/>
                          <w:bottom w:val="nil"/>
                          <w:right w:val="nil"/>
                        </w:tcBorders>
                        <w:vAlign w:val="center"/>
                        <w:hideMark/>
                      </w:tcPr>
                      <w:p w14:paraId="49F0FBA0" w14:textId="77777777" w:rsidR="00E249C6" w:rsidRPr="00E249C6" w:rsidRDefault="00E249C6" w:rsidP="00E249C6">
                        <w:pPr>
                          <w:spacing w:after="0" w:line="240" w:lineRule="auto"/>
                          <w:rPr>
                            <w:rFonts w:ascii="Arial" w:eastAsia="Times New Roman" w:hAnsi="Arial" w:cs="Arial"/>
                            <w:sz w:val="24"/>
                            <w:szCs w:val="24"/>
                          </w:rPr>
                        </w:pPr>
                      </w:p>
                    </w:tc>
                    <w:tc>
                      <w:tcPr>
                        <w:tcW w:w="303" w:type="pct"/>
                        <w:tcBorders>
                          <w:top w:val="nil"/>
                          <w:left w:val="nil"/>
                          <w:bottom w:val="nil"/>
                          <w:right w:val="nil"/>
                        </w:tcBorders>
                        <w:vAlign w:val="center"/>
                        <w:hideMark/>
                      </w:tcPr>
                      <w:p w14:paraId="3CF20344"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b. </w:t>
                        </w:r>
                      </w:p>
                    </w:tc>
                    <w:tc>
                      <w:tcPr>
                        <w:tcW w:w="3697" w:type="pct"/>
                        <w:tcBorders>
                          <w:top w:val="nil"/>
                          <w:left w:val="nil"/>
                          <w:bottom w:val="nil"/>
                          <w:right w:val="nil"/>
                        </w:tcBorders>
                        <w:vAlign w:val="center"/>
                        <w:hideMark/>
                      </w:tcPr>
                      <w:p w14:paraId="2B740EE3"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Retake Fee</w:t>
                        </w:r>
                      </w:p>
                    </w:tc>
                    <w:tc>
                      <w:tcPr>
                        <w:tcW w:w="750" w:type="pct"/>
                        <w:tcBorders>
                          <w:top w:val="nil"/>
                          <w:left w:val="nil"/>
                          <w:bottom w:val="nil"/>
                          <w:right w:val="nil"/>
                        </w:tcBorders>
                        <w:vAlign w:val="center"/>
                        <w:hideMark/>
                      </w:tcPr>
                      <w:p w14:paraId="1E6BE35F"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15.00</w:t>
                        </w:r>
                      </w:p>
                    </w:tc>
                  </w:tr>
                </w:tbl>
                <w:p w14:paraId="5DFD78D3" w14:textId="77777777" w:rsidR="00E249C6" w:rsidRPr="00E249C6" w:rsidRDefault="00E249C6" w:rsidP="00E249C6">
                  <w:pPr>
                    <w:spacing w:after="0" w:line="240" w:lineRule="auto"/>
                    <w:jc w:val="right"/>
                    <w:rPr>
                      <w:rFonts w:ascii="Arial" w:eastAsia="Times New Roman" w:hAnsi="Arial" w:cs="Arial"/>
                      <w:sz w:val="24"/>
                      <w:szCs w:val="24"/>
                    </w:rPr>
                  </w:pPr>
                </w:p>
              </w:tc>
            </w:tr>
          </w:tbl>
          <w:p w14:paraId="0C8402FD" w14:textId="77777777" w:rsidR="00E249C6" w:rsidRPr="00E249C6" w:rsidRDefault="00E249C6" w:rsidP="00E249C6">
            <w:pPr>
              <w:spacing w:after="0" w:line="15" w:lineRule="atLeast"/>
              <w:rPr>
                <w:rFonts w:ascii="Arial" w:eastAsia="Times New Roman" w:hAnsi="Arial" w:cs="Arial"/>
                <w:sz w:val="24"/>
                <w:szCs w:val="24"/>
              </w:rPr>
            </w:pPr>
          </w:p>
        </w:tc>
      </w:tr>
      <w:tr w:rsidR="00E249C6" w:rsidRPr="00E249C6" w14:paraId="540E6B79" w14:textId="77777777" w:rsidTr="00AF328A">
        <w:trPr>
          <w:trHeight w:val="20"/>
        </w:trPr>
        <w:tc>
          <w:tcPr>
            <w:tcW w:w="250" w:type="pct"/>
            <w:tcBorders>
              <w:top w:val="outset" w:sz="6" w:space="0" w:color="999999"/>
              <w:left w:val="outset" w:sz="6" w:space="0" w:color="999999"/>
              <w:bottom w:val="outset" w:sz="6" w:space="0" w:color="999999"/>
              <w:right w:val="outset" w:sz="6" w:space="0" w:color="999999"/>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0"/>
            </w:tblGrid>
            <w:tr w:rsidR="00E249C6" w:rsidRPr="00E249C6" w14:paraId="0A58A130" w14:textId="77777777">
              <w:trPr>
                <w:tblCellSpacing w:w="15" w:type="dxa"/>
                <w:jc w:val="center"/>
              </w:trPr>
              <w:tc>
                <w:tcPr>
                  <w:tcW w:w="250" w:type="pct"/>
                  <w:hideMark/>
                </w:tcPr>
                <w:p w14:paraId="4711A0F5" w14:textId="77777777" w:rsidR="00E249C6" w:rsidRPr="003A0F8E" w:rsidRDefault="00932805" w:rsidP="00E249C6">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sz w:val="20"/>
                      <w:szCs w:val="20"/>
                    </w:rPr>
                    <w:lastRenderedPageBreak/>
                    <w:t>N</w:t>
                  </w:r>
                  <w:r w:rsidR="00E249C6" w:rsidRPr="003A0F8E">
                    <w:rPr>
                      <w:rFonts w:ascii="Arial" w:eastAsia="Times New Roman" w:hAnsi="Arial" w:cs="Arial"/>
                      <w:b/>
                      <w:sz w:val="20"/>
                      <w:szCs w:val="20"/>
                    </w:rPr>
                    <w:t>.</w:t>
                  </w:r>
                </w:p>
              </w:tc>
            </w:tr>
          </w:tbl>
          <w:p w14:paraId="052C5B2C" w14:textId="77777777" w:rsidR="00E249C6" w:rsidRPr="00E249C6" w:rsidRDefault="00E249C6" w:rsidP="00E249C6">
            <w:pPr>
              <w:spacing w:after="0" w:line="240" w:lineRule="auto"/>
              <w:jc w:val="center"/>
              <w:rPr>
                <w:rFonts w:ascii="Arial" w:eastAsia="Times New Roman" w:hAnsi="Arial" w:cs="Arial"/>
                <w:sz w:val="24"/>
                <w:szCs w:val="24"/>
              </w:rPr>
            </w:pPr>
          </w:p>
        </w:tc>
        <w:tc>
          <w:tcPr>
            <w:tcW w:w="4750" w:type="pct"/>
            <w:tcBorders>
              <w:top w:val="outset" w:sz="6" w:space="0" w:color="999999"/>
              <w:left w:val="outset" w:sz="6" w:space="0" w:color="999999"/>
              <w:bottom w:val="outset" w:sz="6" w:space="0" w:color="999999"/>
              <w:right w:val="outset" w:sz="6" w:space="0" w:color="999999"/>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05"/>
            </w:tblGrid>
            <w:tr w:rsidR="00E249C6" w:rsidRPr="00E249C6" w14:paraId="655F44AA" w14:textId="77777777">
              <w:trPr>
                <w:tblCellSpacing w:w="15" w:type="dxa"/>
              </w:trPr>
              <w:tc>
                <w:tcPr>
                  <w:tcW w:w="5000" w:type="pct"/>
                  <w:hideMark/>
                </w:tcPr>
                <w:tbl>
                  <w:tblPr>
                    <w:tblW w:w="5000" w:type="pct"/>
                    <w:tblCellMar>
                      <w:left w:w="0" w:type="dxa"/>
                      <w:right w:w="0" w:type="dxa"/>
                    </w:tblCellMar>
                    <w:tblLook w:val="04A0" w:firstRow="1" w:lastRow="0" w:firstColumn="1" w:lastColumn="0" w:noHBand="0" w:noVBand="1"/>
                  </w:tblPr>
                  <w:tblGrid>
                    <w:gridCol w:w="455"/>
                    <w:gridCol w:w="456"/>
                    <w:gridCol w:w="5925"/>
                    <w:gridCol w:w="2279"/>
                  </w:tblGrid>
                  <w:tr w:rsidR="00E249C6" w:rsidRPr="00E249C6" w14:paraId="04CBF572" w14:textId="77777777">
                    <w:trPr>
                      <w:trHeight w:val="240"/>
                    </w:trPr>
                    <w:tc>
                      <w:tcPr>
                        <w:tcW w:w="5000" w:type="pct"/>
                        <w:gridSpan w:val="4"/>
                        <w:tcBorders>
                          <w:top w:val="nil"/>
                          <w:left w:val="nil"/>
                          <w:bottom w:val="nil"/>
                          <w:right w:val="nil"/>
                        </w:tcBorders>
                        <w:vAlign w:val="center"/>
                        <w:hideMark/>
                      </w:tcPr>
                      <w:p w14:paraId="11B26B52"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b/>
                            <w:bCs/>
                            <w:sz w:val="20"/>
                            <w:szCs w:val="20"/>
                          </w:rPr>
                          <w:t>Corporate Training Credit Course Fees:</w:t>
                        </w:r>
                      </w:p>
                    </w:tc>
                  </w:tr>
                  <w:tr w:rsidR="00E249C6" w:rsidRPr="00E249C6" w14:paraId="4272ED0F" w14:textId="77777777">
                    <w:trPr>
                      <w:trHeight w:val="480"/>
                    </w:trPr>
                    <w:tc>
                      <w:tcPr>
                        <w:tcW w:w="250" w:type="pct"/>
                        <w:tcBorders>
                          <w:top w:val="nil"/>
                          <w:left w:val="nil"/>
                          <w:bottom w:val="nil"/>
                          <w:right w:val="nil"/>
                        </w:tcBorders>
                        <w:hideMark/>
                      </w:tcPr>
                      <w:p w14:paraId="1F93C2EC"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1.</w:t>
                        </w:r>
                      </w:p>
                    </w:tc>
                    <w:tc>
                      <w:tcPr>
                        <w:tcW w:w="4750" w:type="pct"/>
                        <w:gridSpan w:val="3"/>
                        <w:tcBorders>
                          <w:top w:val="nil"/>
                          <w:left w:val="nil"/>
                          <w:bottom w:val="nil"/>
                          <w:right w:val="nil"/>
                        </w:tcBorders>
                        <w:vAlign w:val="center"/>
                        <w:hideMark/>
                      </w:tcPr>
                      <w:p w14:paraId="02A9AD88"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Base fees for individual student public credit seminars offered and administered by Corporate Training as specified by Board of Trustees' Rules:</w:t>
                        </w:r>
                      </w:p>
                    </w:tc>
                  </w:tr>
                  <w:tr w:rsidR="00E249C6" w:rsidRPr="00E249C6" w14:paraId="74B57714" w14:textId="77777777">
                    <w:trPr>
                      <w:trHeight w:val="270"/>
                    </w:trPr>
                    <w:tc>
                      <w:tcPr>
                        <w:tcW w:w="250" w:type="pct"/>
                        <w:tcBorders>
                          <w:top w:val="nil"/>
                          <w:left w:val="nil"/>
                          <w:bottom w:val="nil"/>
                          <w:right w:val="nil"/>
                        </w:tcBorders>
                        <w:vAlign w:val="center"/>
                        <w:hideMark/>
                      </w:tcPr>
                      <w:p w14:paraId="4DFD2A33" w14:textId="77777777" w:rsidR="00E249C6" w:rsidRPr="00E249C6" w:rsidRDefault="00E249C6" w:rsidP="00E249C6">
                        <w:pPr>
                          <w:spacing w:after="0" w:line="240" w:lineRule="auto"/>
                          <w:rPr>
                            <w:rFonts w:ascii="Arial" w:eastAsia="Times New Roman" w:hAnsi="Arial" w:cs="Arial"/>
                            <w:sz w:val="24"/>
                            <w:szCs w:val="24"/>
                          </w:rPr>
                        </w:pPr>
                      </w:p>
                    </w:tc>
                    <w:tc>
                      <w:tcPr>
                        <w:tcW w:w="4750" w:type="pct"/>
                        <w:gridSpan w:val="3"/>
                        <w:tcBorders>
                          <w:top w:val="nil"/>
                          <w:left w:val="nil"/>
                          <w:bottom w:val="nil"/>
                          <w:right w:val="nil"/>
                        </w:tcBorders>
                        <w:vAlign w:val="center"/>
                        <w:hideMark/>
                      </w:tcPr>
                      <w:p w14:paraId="0448B787"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Base fees consist of tuition, if applicable and course lab fees.</w:t>
                        </w:r>
                      </w:p>
                    </w:tc>
                  </w:tr>
                  <w:tr w:rsidR="00E249C6" w:rsidRPr="00E249C6" w14:paraId="61BEC7D8" w14:textId="77777777">
                    <w:trPr>
                      <w:trHeight w:val="270"/>
                    </w:trPr>
                    <w:tc>
                      <w:tcPr>
                        <w:tcW w:w="250" w:type="pct"/>
                        <w:tcBorders>
                          <w:top w:val="nil"/>
                          <w:left w:val="nil"/>
                          <w:bottom w:val="nil"/>
                          <w:right w:val="nil"/>
                        </w:tcBorders>
                        <w:vAlign w:val="center"/>
                        <w:hideMark/>
                      </w:tcPr>
                      <w:p w14:paraId="70A62D94" w14:textId="77777777" w:rsidR="00E249C6" w:rsidRPr="00E249C6" w:rsidRDefault="00E249C6" w:rsidP="00E249C6">
                        <w:pPr>
                          <w:spacing w:after="0" w:line="240" w:lineRule="auto"/>
                          <w:rPr>
                            <w:rFonts w:ascii="Arial" w:eastAsia="Times New Roman" w:hAnsi="Arial" w:cs="Arial"/>
                            <w:sz w:val="24"/>
                            <w:szCs w:val="24"/>
                          </w:rPr>
                        </w:pPr>
                      </w:p>
                    </w:tc>
                    <w:tc>
                      <w:tcPr>
                        <w:tcW w:w="4750" w:type="pct"/>
                        <w:gridSpan w:val="3"/>
                        <w:tcBorders>
                          <w:top w:val="nil"/>
                          <w:left w:val="nil"/>
                          <w:bottom w:val="nil"/>
                          <w:right w:val="nil"/>
                        </w:tcBorders>
                        <w:vAlign w:val="center"/>
                        <w:hideMark/>
                      </w:tcPr>
                      <w:p w14:paraId="322F7596"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Non-Florida Residents fees will be added as specified by Board of Trustees' Rules.</w:t>
                        </w:r>
                      </w:p>
                    </w:tc>
                  </w:tr>
                  <w:tr w:rsidR="00E249C6" w:rsidRPr="00E249C6" w14:paraId="1AD73F6E" w14:textId="77777777">
                    <w:trPr>
                      <w:trHeight w:val="270"/>
                    </w:trPr>
                    <w:tc>
                      <w:tcPr>
                        <w:tcW w:w="250" w:type="pct"/>
                        <w:tcBorders>
                          <w:top w:val="nil"/>
                          <w:left w:val="nil"/>
                          <w:bottom w:val="nil"/>
                          <w:right w:val="nil"/>
                        </w:tcBorders>
                        <w:vAlign w:val="center"/>
                        <w:hideMark/>
                      </w:tcPr>
                      <w:p w14:paraId="6F0586D4"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4212594B"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54F869D6" w14:textId="77777777" w:rsidR="00E249C6" w:rsidRPr="00E249C6" w:rsidRDefault="00E249C6" w:rsidP="00E249C6">
                        <w:pPr>
                          <w:spacing w:after="0" w:line="240" w:lineRule="auto"/>
                          <w:rPr>
                            <w:rFonts w:ascii="Arial" w:eastAsia="Times New Roman" w:hAnsi="Arial" w:cs="Arial"/>
                            <w:sz w:val="24"/>
                            <w:szCs w:val="24"/>
                          </w:rPr>
                        </w:pPr>
                      </w:p>
                    </w:tc>
                    <w:tc>
                      <w:tcPr>
                        <w:tcW w:w="1250" w:type="pct"/>
                        <w:tcBorders>
                          <w:top w:val="nil"/>
                          <w:left w:val="nil"/>
                          <w:bottom w:val="nil"/>
                          <w:right w:val="nil"/>
                        </w:tcBorders>
                        <w:vAlign w:val="center"/>
                        <w:hideMark/>
                      </w:tcPr>
                      <w:p w14:paraId="59011D8B"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12E6F1C3" w14:textId="77777777">
                    <w:trPr>
                      <w:trHeight w:val="270"/>
                    </w:trPr>
                    <w:tc>
                      <w:tcPr>
                        <w:tcW w:w="250" w:type="pct"/>
                        <w:tcBorders>
                          <w:top w:val="nil"/>
                          <w:left w:val="nil"/>
                          <w:bottom w:val="nil"/>
                          <w:right w:val="nil"/>
                        </w:tcBorders>
                        <w:vAlign w:val="center"/>
                        <w:hideMark/>
                      </w:tcPr>
                      <w:p w14:paraId="4EA921F2" w14:textId="77777777" w:rsidR="00E249C6" w:rsidRPr="00E249C6" w:rsidRDefault="00E249C6" w:rsidP="00E249C6">
                        <w:pPr>
                          <w:spacing w:after="0" w:line="240" w:lineRule="auto"/>
                          <w:rPr>
                            <w:rFonts w:ascii="Arial" w:eastAsia="Times New Roman" w:hAnsi="Arial" w:cs="Arial"/>
                            <w:sz w:val="24"/>
                            <w:szCs w:val="24"/>
                          </w:rPr>
                        </w:pPr>
                      </w:p>
                    </w:tc>
                    <w:tc>
                      <w:tcPr>
                        <w:tcW w:w="3500" w:type="pct"/>
                        <w:gridSpan w:val="2"/>
                        <w:tcBorders>
                          <w:top w:val="nil"/>
                          <w:left w:val="nil"/>
                          <w:bottom w:val="nil"/>
                          <w:right w:val="nil"/>
                        </w:tcBorders>
                        <w:vAlign w:val="center"/>
                        <w:hideMark/>
                      </w:tcPr>
                      <w:p w14:paraId="49882997"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Additional Course Fee Schedule:</w:t>
                        </w:r>
                      </w:p>
                    </w:tc>
                    <w:tc>
                      <w:tcPr>
                        <w:tcW w:w="1250" w:type="pct"/>
                        <w:tcBorders>
                          <w:top w:val="nil"/>
                          <w:left w:val="nil"/>
                          <w:bottom w:val="nil"/>
                          <w:right w:val="nil"/>
                        </w:tcBorders>
                        <w:vAlign w:val="center"/>
                        <w:hideMark/>
                      </w:tcPr>
                      <w:p w14:paraId="07B0562F"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39FBAD03" w14:textId="77777777">
                    <w:trPr>
                      <w:trHeight w:val="270"/>
                    </w:trPr>
                    <w:tc>
                      <w:tcPr>
                        <w:tcW w:w="250" w:type="pct"/>
                        <w:tcBorders>
                          <w:top w:val="nil"/>
                          <w:left w:val="nil"/>
                          <w:bottom w:val="nil"/>
                          <w:right w:val="nil"/>
                        </w:tcBorders>
                        <w:vAlign w:val="center"/>
                        <w:hideMark/>
                      </w:tcPr>
                      <w:p w14:paraId="40D59185"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5C3C6053"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13483529"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Printing/Special Certificates/Awards</w:t>
                        </w:r>
                      </w:p>
                    </w:tc>
                    <w:tc>
                      <w:tcPr>
                        <w:tcW w:w="1250" w:type="pct"/>
                        <w:tcBorders>
                          <w:top w:val="nil"/>
                          <w:left w:val="nil"/>
                          <w:bottom w:val="nil"/>
                          <w:right w:val="nil"/>
                        </w:tcBorders>
                        <w:vAlign w:val="center"/>
                        <w:hideMark/>
                      </w:tcPr>
                      <w:p w14:paraId="542C13AD"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$3.50-100 per person</w:t>
                        </w:r>
                      </w:p>
                    </w:tc>
                  </w:tr>
                  <w:tr w:rsidR="00E249C6" w:rsidRPr="00E249C6" w14:paraId="10F0A6CA" w14:textId="77777777">
                    <w:trPr>
                      <w:trHeight w:val="480"/>
                    </w:trPr>
                    <w:tc>
                      <w:tcPr>
                        <w:tcW w:w="250" w:type="pct"/>
                        <w:tcBorders>
                          <w:top w:val="nil"/>
                          <w:left w:val="nil"/>
                          <w:bottom w:val="nil"/>
                          <w:right w:val="nil"/>
                        </w:tcBorders>
                        <w:vAlign w:val="center"/>
                        <w:hideMark/>
                      </w:tcPr>
                      <w:p w14:paraId="07292BC7"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250" w:type="pct"/>
                        <w:tcBorders>
                          <w:top w:val="nil"/>
                          <w:left w:val="nil"/>
                          <w:bottom w:val="nil"/>
                          <w:right w:val="nil"/>
                        </w:tcBorders>
                        <w:vAlign w:val="center"/>
                        <w:hideMark/>
                      </w:tcPr>
                      <w:p w14:paraId="5181230B"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3250" w:type="pct"/>
                        <w:tcBorders>
                          <w:top w:val="nil"/>
                          <w:left w:val="nil"/>
                          <w:bottom w:val="nil"/>
                          <w:right w:val="nil"/>
                        </w:tcBorders>
                        <w:vAlign w:val="center"/>
                        <w:hideMark/>
                      </w:tcPr>
                      <w:p w14:paraId="622A4E36"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Specialized Software, Hardware, Materials or High Instructional Costs when not covered by lab fees</w:t>
                        </w:r>
                      </w:p>
                    </w:tc>
                    <w:tc>
                      <w:tcPr>
                        <w:tcW w:w="1250" w:type="pct"/>
                        <w:tcBorders>
                          <w:top w:val="nil"/>
                          <w:left w:val="nil"/>
                          <w:bottom w:val="nil"/>
                          <w:right w:val="nil"/>
                        </w:tcBorders>
                        <w:vAlign w:val="center"/>
                        <w:hideMark/>
                      </w:tcPr>
                      <w:p w14:paraId="0C075911"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$100-300 per person</w:t>
                        </w:r>
                      </w:p>
                    </w:tc>
                  </w:tr>
                  <w:tr w:rsidR="00E249C6" w:rsidRPr="00E249C6" w14:paraId="08B3E0DD" w14:textId="77777777">
                    <w:trPr>
                      <w:trHeight w:val="270"/>
                    </w:trPr>
                    <w:tc>
                      <w:tcPr>
                        <w:tcW w:w="250" w:type="pct"/>
                        <w:tcBorders>
                          <w:top w:val="nil"/>
                          <w:left w:val="nil"/>
                          <w:bottom w:val="nil"/>
                          <w:right w:val="nil"/>
                        </w:tcBorders>
                        <w:vAlign w:val="center"/>
                        <w:hideMark/>
                      </w:tcPr>
                      <w:p w14:paraId="7B3B3D0A"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2AA1A889"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16CB6C02"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Small Class Size</w:t>
                        </w:r>
                      </w:p>
                    </w:tc>
                    <w:tc>
                      <w:tcPr>
                        <w:tcW w:w="1250" w:type="pct"/>
                        <w:tcBorders>
                          <w:top w:val="nil"/>
                          <w:left w:val="nil"/>
                          <w:bottom w:val="nil"/>
                          <w:right w:val="nil"/>
                        </w:tcBorders>
                        <w:vAlign w:val="center"/>
                        <w:hideMark/>
                      </w:tcPr>
                      <w:p w14:paraId="14FB5335"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$10-150 per person</w:t>
                        </w:r>
                      </w:p>
                    </w:tc>
                  </w:tr>
                  <w:tr w:rsidR="00E249C6" w:rsidRPr="00E249C6" w14:paraId="187302A3" w14:textId="77777777">
                    <w:trPr>
                      <w:trHeight w:val="270"/>
                    </w:trPr>
                    <w:tc>
                      <w:tcPr>
                        <w:tcW w:w="250" w:type="pct"/>
                        <w:tcBorders>
                          <w:top w:val="nil"/>
                          <w:left w:val="nil"/>
                          <w:bottom w:val="nil"/>
                          <w:right w:val="nil"/>
                        </w:tcBorders>
                        <w:vAlign w:val="center"/>
                        <w:hideMark/>
                      </w:tcPr>
                      <w:p w14:paraId="77C63222"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097E36DE"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4A0BA782"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Textbooks / Instructional Materials</w:t>
                        </w:r>
                      </w:p>
                    </w:tc>
                    <w:tc>
                      <w:tcPr>
                        <w:tcW w:w="1250" w:type="pct"/>
                        <w:tcBorders>
                          <w:top w:val="nil"/>
                          <w:left w:val="nil"/>
                          <w:bottom w:val="nil"/>
                          <w:right w:val="nil"/>
                        </w:tcBorders>
                        <w:vAlign w:val="center"/>
                        <w:hideMark/>
                      </w:tcPr>
                      <w:p w14:paraId="3C25FD4B"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$5-350 per person</w:t>
                        </w:r>
                      </w:p>
                    </w:tc>
                  </w:tr>
                  <w:tr w:rsidR="00E249C6" w:rsidRPr="00E249C6" w14:paraId="366C1431" w14:textId="77777777">
                    <w:trPr>
                      <w:trHeight w:val="270"/>
                    </w:trPr>
                    <w:tc>
                      <w:tcPr>
                        <w:tcW w:w="250" w:type="pct"/>
                        <w:tcBorders>
                          <w:top w:val="nil"/>
                          <w:left w:val="nil"/>
                          <w:bottom w:val="nil"/>
                          <w:right w:val="nil"/>
                        </w:tcBorders>
                        <w:vAlign w:val="center"/>
                        <w:hideMark/>
                      </w:tcPr>
                      <w:p w14:paraId="0F38D945"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12F3EC6F"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32C212ED"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Food: Meals, Snack and Breaks</w:t>
                        </w:r>
                      </w:p>
                    </w:tc>
                    <w:tc>
                      <w:tcPr>
                        <w:tcW w:w="1250" w:type="pct"/>
                        <w:tcBorders>
                          <w:top w:val="nil"/>
                          <w:left w:val="nil"/>
                          <w:bottom w:val="nil"/>
                          <w:right w:val="nil"/>
                        </w:tcBorders>
                        <w:vAlign w:val="center"/>
                        <w:hideMark/>
                      </w:tcPr>
                      <w:p w14:paraId="5A5CD534"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$1.50-25 per person</w:t>
                        </w:r>
                      </w:p>
                    </w:tc>
                  </w:tr>
                  <w:tr w:rsidR="00E249C6" w:rsidRPr="00E249C6" w14:paraId="6551DBD9" w14:textId="77777777">
                    <w:trPr>
                      <w:trHeight w:val="270"/>
                    </w:trPr>
                    <w:tc>
                      <w:tcPr>
                        <w:tcW w:w="250" w:type="pct"/>
                        <w:tcBorders>
                          <w:top w:val="nil"/>
                          <w:left w:val="nil"/>
                          <w:bottom w:val="nil"/>
                          <w:right w:val="nil"/>
                        </w:tcBorders>
                        <w:vAlign w:val="center"/>
                        <w:hideMark/>
                      </w:tcPr>
                      <w:p w14:paraId="6B4F6FA5"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617AF098"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446CE789"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Special Informational Materials</w:t>
                        </w:r>
                      </w:p>
                    </w:tc>
                    <w:tc>
                      <w:tcPr>
                        <w:tcW w:w="1250" w:type="pct"/>
                        <w:tcBorders>
                          <w:top w:val="nil"/>
                          <w:left w:val="nil"/>
                          <w:bottom w:val="nil"/>
                          <w:right w:val="nil"/>
                        </w:tcBorders>
                        <w:vAlign w:val="center"/>
                        <w:hideMark/>
                      </w:tcPr>
                      <w:p w14:paraId="20FB5753"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$10-100 per person</w:t>
                        </w:r>
                      </w:p>
                    </w:tc>
                  </w:tr>
                  <w:tr w:rsidR="00E249C6" w:rsidRPr="00E249C6" w14:paraId="703F9991" w14:textId="77777777">
                    <w:trPr>
                      <w:trHeight w:val="270"/>
                    </w:trPr>
                    <w:tc>
                      <w:tcPr>
                        <w:tcW w:w="250" w:type="pct"/>
                        <w:tcBorders>
                          <w:top w:val="nil"/>
                          <w:left w:val="nil"/>
                          <w:bottom w:val="nil"/>
                          <w:right w:val="nil"/>
                        </w:tcBorders>
                        <w:vAlign w:val="center"/>
                        <w:hideMark/>
                      </w:tcPr>
                      <w:p w14:paraId="106C05BA"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1B2467A5"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5EA8EBD2"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Off-Site Training Expenses</w:t>
                        </w:r>
                      </w:p>
                    </w:tc>
                    <w:tc>
                      <w:tcPr>
                        <w:tcW w:w="1250" w:type="pct"/>
                        <w:tcBorders>
                          <w:top w:val="nil"/>
                          <w:left w:val="nil"/>
                          <w:bottom w:val="nil"/>
                          <w:right w:val="nil"/>
                        </w:tcBorders>
                        <w:vAlign w:val="center"/>
                        <w:hideMark/>
                      </w:tcPr>
                      <w:p w14:paraId="116BD10D"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$10-150 per person</w:t>
                        </w:r>
                      </w:p>
                    </w:tc>
                  </w:tr>
                  <w:tr w:rsidR="00E249C6" w:rsidRPr="00E249C6" w14:paraId="053B367A" w14:textId="77777777">
                    <w:trPr>
                      <w:trHeight w:val="270"/>
                    </w:trPr>
                    <w:tc>
                      <w:tcPr>
                        <w:tcW w:w="250" w:type="pct"/>
                        <w:tcBorders>
                          <w:top w:val="nil"/>
                          <w:left w:val="nil"/>
                          <w:bottom w:val="nil"/>
                          <w:right w:val="nil"/>
                        </w:tcBorders>
                        <w:vAlign w:val="center"/>
                        <w:hideMark/>
                      </w:tcPr>
                      <w:p w14:paraId="52F33235"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56D9EFB2"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01CD74B5"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Vendor Specified Fees</w:t>
                        </w:r>
                      </w:p>
                    </w:tc>
                    <w:tc>
                      <w:tcPr>
                        <w:tcW w:w="1250" w:type="pct"/>
                        <w:tcBorders>
                          <w:top w:val="nil"/>
                          <w:left w:val="nil"/>
                          <w:bottom w:val="nil"/>
                          <w:right w:val="nil"/>
                        </w:tcBorders>
                        <w:vAlign w:val="center"/>
                        <w:hideMark/>
                      </w:tcPr>
                      <w:p w14:paraId="4202EC97"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$50-10,000</w:t>
                        </w:r>
                      </w:p>
                    </w:tc>
                  </w:tr>
                  <w:tr w:rsidR="00E249C6" w:rsidRPr="00E249C6" w14:paraId="2A03CD5C" w14:textId="77777777">
                    <w:trPr>
                      <w:trHeight w:val="270"/>
                    </w:trPr>
                    <w:tc>
                      <w:tcPr>
                        <w:tcW w:w="250" w:type="pct"/>
                        <w:tcBorders>
                          <w:top w:val="nil"/>
                          <w:left w:val="nil"/>
                          <w:bottom w:val="nil"/>
                          <w:right w:val="nil"/>
                        </w:tcBorders>
                        <w:vAlign w:val="center"/>
                        <w:hideMark/>
                      </w:tcPr>
                      <w:p w14:paraId="4BA593BA"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2A212342"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545268E7"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Administrative Fee</w:t>
                        </w:r>
                      </w:p>
                    </w:tc>
                    <w:tc>
                      <w:tcPr>
                        <w:tcW w:w="1250" w:type="pct"/>
                        <w:tcBorders>
                          <w:top w:val="nil"/>
                          <w:left w:val="nil"/>
                          <w:bottom w:val="nil"/>
                          <w:right w:val="nil"/>
                        </w:tcBorders>
                        <w:vAlign w:val="center"/>
                        <w:hideMark/>
                      </w:tcPr>
                      <w:p w14:paraId="788F3C28"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10-30%</w:t>
                        </w:r>
                      </w:p>
                    </w:tc>
                  </w:tr>
                  <w:tr w:rsidR="00E249C6" w:rsidRPr="00E249C6" w14:paraId="5792DC4D" w14:textId="77777777">
                    <w:trPr>
                      <w:trHeight w:val="240"/>
                    </w:trPr>
                    <w:tc>
                      <w:tcPr>
                        <w:tcW w:w="250" w:type="pct"/>
                        <w:tcBorders>
                          <w:top w:val="nil"/>
                          <w:left w:val="nil"/>
                          <w:bottom w:val="nil"/>
                          <w:right w:val="nil"/>
                        </w:tcBorders>
                        <w:vAlign w:val="center"/>
                        <w:hideMark/>
                      </w:tcPr>
                      <w:p w14:paraId="6EE9FB97" w14:textId="77777777" w:rsidR="00E249C6" w:rsidRPr="00E249C6" w:rsidRDefault="00E249C6" w:rsidP="00E249C6">
                        <w:pPr>
                          <w:spacing w:before="100" w:beforeAutospacing="1" w:after="100" w:afterAutospacing="1" w:line="240" w:lineRule="auto"/>
                          <w:jc w:val="right"/>
                          <w:rPr>
                            <w:rFonts w:ascii="Arial" w:eastAsia="Times New Roman" w:hAnsi="Arial" w:cs="Arial"/>
                            <w:sz w:val="24"/>
                            <w:szCs w:val="24"/>
                          </w:rPr>
                        </w:pPr>
                        <w:r w:rsidRPr="00E249C6">
                          <w:rPr>
                            <w:rFonts w:ascii="Arial" w:eastAsia="Times New Roman" w:hAnsi="Arial" w:cs="Arial"/>
                            <w:sz w:val="20"/>
                            <w:szCs w:val="20"/>
                          </w:rPr>
                          <w:t>2.</w:t>
                        </w:r>
                      </w:p>
                    </w:tc>
                    <w:tc>
                      <w:tcPr>
                        <w:tcW w:w="4750" w:type="pct"/>
                        <w:gridSpan w:val="3"/>
                        <w:tcBorders>
                          <w:top w:val="nil"/>
                          <w:left w:val="nil"/>
                          <w:bottom w:val="nil"/>
                          <w:right w:val="nil"/>
                        </w:tcBorders>
                        <w:vAlign w:val="center"/>
                        <w:hideMark/>
                      </w:tcPr>
                      <w:p w14:paraId="2165C066"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Group Fees for Credit Corporate Training Seminars:</w:t>
                        </w:r>
                      </w:p>
                    </w:tc>
                  </w:tr>
                  <w:tr w:rsidR="00E249C6" w:rsidRPr="00E249C6" w14:paraId="69D2003A" w14:textId="77777777">
                    <w:trPr>
                      <w:trHeight w:val="720"/>
                    </w:trPr>
                    <w:tc>
                      <w:tcPr>
                        <w:tcW w:w="250" w:type="pct"/>
                        <w:tcBorders>
                          <w:top w:val="nil"/>
                          <w:left w:val="nil"/>
                          <w:bottom w:val="nil"/>
                          <w:right w:val="nil"/>
                        </w:tcBorders>
                        <w:vAlign w:val="center"/>
                        <w:hideMark/>
                      </w:tcPr>
                      <w:p w14:paraId="381A483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4750" w:type="pct"/>
                        <w:gridSpan w:val="3"/>
                        <w:tcBorders>
                          <w:top w:val="nil"/>
                          <w:left w:val="nil"/>
                          <w:bottom w:val="nil"/>
                          <w:right w:val="nil"/>
                        </w:tcBorders>
                        <w:vAlign w:val="center"/>
                        <w:hideMark/>
                      </w:tcPr>
                      <w:p w14:paraId="63525D4B"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Base fees for Corporate Training group seminars will be the standard college credit amount for tuition and lab fees. Additional fees may be added when extra costs are incurred according to the fee schedule below:</w:t>
                        </w:r>
                      </w:p>
                    </w:tc>
                  </w:tr>
                  <w:tr w:rsidR="00E249C6" w:rsidRPr="00E249C6" w14:paraId="2D8AB03D" w14:textId="77777777">
                    <w:trPr>
                      <w:trHeight w:val="270"/>
                    </w:trPr>
                    <w:tc>
                      <w:tcPr>
                        <w:tcW w:w="250" w:type="pct"/>
                        <w:tcBorders>
                          <w:top w:val="nil"/>
                          <w:left w:val="nil"/>
                          <w:bottom w:val="nil"/>
                          <w:right w:val="nil"/>
                        </w:tcBorders>
                        <w:vAlign w:val="center"/>
                        <w:hideMark/>
                      </w:tcPr>
                      <w:p w14:paraId="385FA62F"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48772F3E"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1F5C3305" w14:textId="77777777" w:rsidR="00E249C6" w:rsidRPr="00E249C6" w:rsidRDefault="00E249C6" w:rsidP="00E249C6">
                        <w:pPr>
                          <w:spacing w:after="0" w:line="240" w:lineRule="auto"/>
                          <w:rPr>
                            <w:rFonts w:ascii="Arial" w:eastAsia="Times New Roman" w:hAnsi="Arial" w:cs="Arial"/>
                            <w:sz w:val="24"/>
                            <w:szCs w:val="24"/>
                          </w:rPr>
                        </w:pPr>
                      </w:p>
                    </w:tc>
                    <w:tc>
                      <w:tcPr>
                        <w:tcW w:w="1250" w:type="pct"/>
                        <w:tcBorders>
                          <w:top w:val="nil"/>
                          <w:left w:val="nil"/>
                          <w:bottom w:val="nil"/>
                          <w:right w:val="nil"/>
                        </w:tcBorders>
                        <w:vAlign w:val="center"/>
                        <w:hideMark/>
                      </w:tcPr>
                      <w:p w14:paraId="2F1E03F6"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256D775F" w14:textId="77777777">
                    <w:trPr>
                      <w:trHeight w:val="270"/>
                    </w:trPr>
                    <w:tc>
                      <w:tcPr>
                        <w:tcW w:w="250" w:type="pct"/>
                        <w:tcBorders>
                          <w:top w:val="nil"/>
                          <w:left w:val="nil"/>
                          <w:bottom w:val="nil"/>
                          <w:right w:val="nil"/>
                        </w:tcBorders>
                        <w:vAlign w:val="center"/>
                        <w:hideMark/>
                      </w:tcPr>
                      <w:p w14:paraId="3C97CCA8" w14:textId="77777777" w:rsidR="00E249C6" w:rsidRPr="00E249C6" w:rsidRDefault="00E249C6" w:rsidP="00E249C6">
                        <w:pPr>
                          <w:spacing w:after="0" w:line="240" w:lineRule="auto"/>
                          <w:rPr>
                            <w:rFonts w:ascii="Arial" w:eastAsia="Times New Roman" w:hAnsi="Arial" w:cs="Arial"/>
                            <w:sz w:val="24"/>
                            <w:szCs w:val="24"/>
                          </w:rPr>
                        </w:pPr>
                      </w:p>
                    </w:tc>
                    <w:tc>
                      <w:tcPr>
                        <w:tcW w:w="3500" w:type="pct"/>
                        <w:gridSpan w:val="2"/>
                        <w:tcBorders>
                          <w:top w:val="nil"/>
                          <w:left w:val="nil"/>
                          <w:bottom w:val="nil"/>
                          <w:right w:val="nil"/>
                        </w:tcBorders>
                        <w:vAlign w:val="center"/>
                        <w:hideMark/>
                      </w:tcPr>
                      <w:p w14:paraId="26932139"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Additional Course Fee Schedule</w:t>
                        </w:r>
                      </w:p>
                    </w:tc>
                    <w:tc>
                      <w:tcPr>
                        <w:tcW w:w="1250" w:type="pct"/>
                        <w:tcBorders>
                          <w:top w:val="nil"/>
                          <w:left w:val="nil"/>
                          <w:bottom w:val="nil"/>
                          <w:right w:val="nil"/>
                        </w:tcBorders>
                        <w:vAlign w:val="center"/>
                        <w:hideMark/>
                      </w:tcPr>
                      <w:p w14:paraId="756E5987" w14:textId="77777777" w:rsidR="00E249C6" w:rsidRPr="00E249C6" w:rsidRDefault="00E249C6" w:rsidP="00E249C6">
                        <w:pPr>
                          <w:spacing w:after="0" w:line="240" w:lineRule="auto"/>
                          <w:rPr>
                            <w:rFonts w:ascii="Arial" w:eastAsia="Times New Roman" w:hAnsi="Arial" w:cs="Arial"/>
                            <w:sz w:val="24"/>
                            <w:szCs w:val="24"/>
                          </w:rPr>
                        </w:pPr>
                      </w:p>
                    </w:tc>
                  </w:tr>
                  <w:tr w:rsidR="00E249C6" w:rsidRPr="00E249C6" w14:paraId="021C896A" w14:textId="77777777">
                    <w:trPr>
                      <w:trHeight w:val="480"/>
                    </w:trPr>
                    <w:tc>
                      <w:tcPr>
                        <w:tcW w:w="250" w:type="pct"/>
                        <w:tcBorders>
                          <w:top w:val="nil"/>
                          <w:left w:val="nil"/>
                          <w:bottom w:val="nil"/>
                          <w:right w:val="nil"/>
                        </w:tcBorders>
                        <w:vAlign w:val="center"/>
                        <w:hideMark/>
                      </w:tcPr>
                      <w:p w14:paraId="73893D91"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250" w:type="pct"/>
                        <w:tcBorders>
                          <w:top w:val="nil"/>
                          <w:left w:val="nil"/>
                          <w:bottom w:val="nil"/>
                          <w:right w:val="nil"/>
                        </w:tcBorders>
                        <w:vAlign w:val="center"/>
                        <w:hideMark/>
                      </w:tcPr>
                      <w:p w14:paraId="730BDD82"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3250" w:type="pct"/>
                        <w:tcBorders>
                          <w:top w:val="nil"/>
                          <w:left w:val="nil"/>
                          <w:bottom w:val="nil"/>
                          <w:right w:val="nil"/>
                        </w:tcBorders>
                        <w:vAlign w:val="center"/>
                        <w:hideMark/>
                      </w:tcPr>
                      <w:p w14:paraId="293DAB8E"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Transportation and Setup of Computer Labs</w:t>
                        </w:r>
                        <w:r w:rsidRPr="00E249C6">
                          <w:rPr>
                            <w:rFonts w:ascii="Arial" w:eastAsia="Times New Roman" w:hAnsi="Arial" w:cs="Arial"/>
                            <w:sz w:val="20"/>
                            <w:szCs w:val="20"/>
                          </w:rPr>
                          <w:br/>
                          <w:t>(per each computer technician required)</w:t>
                        </w:r>
                      </w:p>
                    </w:tc>
                    <w:tc>
                      <w:tcPr>
                        <w:tcW w:w="1250" w:type="pct"/>
                        <w:tcBorders>
                          <w:top w:val="nil"/>
                          <w:left w:val="nil"/>
                          <w:bottom w:val="nil"/>
                          <w:right w:val="nil"/>
                        </w:tcBorders>
                        <w:vAlign w:val="center"/>
                        <w:hideMark/>
                      </w:tcPr>
                      <w:p w14:paraId="3DEB2CA5"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$25-60 per hour</w:t>
                        </w:r>
                      </w:p>
                    </w:tc>
                  </w:tr>
                  <w:tr w:rsidR="00E249C6" w:rsidRPr="00E249C6" w14:paraId="01D0B6A0" w14:textId="77777777">
                    <w:trPr>
                      <w:trHeight w:val="270"/>
                    </w:trPr>
                    <w:tc>
                      <w:tcPr>
                        <w:tcW w:w="250" w:type="pct"/>
                        <w:tcBorders>
                          <w:top w:val="nil"/>
                          <w:left w:val="nil"/>
                          <w:bottom w:val="nil"/>
                          <w:right w:val="nil"/>
                        </w:tcBorders>
                        <w:vAlign w:val="center"/>
                        <w:hideMark/>
                      </w:tcPr>
                      <w:p w14:paraId="1BD06853"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253EF034"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7A91C045"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Instructional Design/Customization/Desktop Publishing</w:t>
                        </w:r>
                      </w:p>
                    </w:tc>
                    <w:tc>
                      <w:tcPr>
                        <w:tcW w:w="1250" w:type="pct"/>
                        <w:tcBorders>
                          <w:top w:val="nil"/>
                          <w:left w:val="nil"/>
                          <w:bottom w:val="nil"/>
                          <w:right w:val="nil"/>
                        </w:tcBorders>
                        <w:vAlign w:val="center"/>
                        <w:hideMark/>
                      </w:tcPr>
                      <w:p w14:paraId="448A1EE9"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$40-80 per hour</w:t>
                        </w:r>
                      </w:p>
                    </w:tc>
                  </w:tr>
                  <w:tr w:rsidR="00E249C6" w:rsidRPr="00E249C6" w14:paraId="342C2D14" w14:textId="77777777">
                    <w:trPr>
                      <w:trHeight w:val="270"/>
                    </w:trPr>
                    <w:tc>
                      <w:tcPr>
                        <w:tcW w:w="250" w:type="pct"/>
                        <w:tcBorders>
                          <w:top w:val="nil"/>
                          <w:left w:val="nil"/>
                          <w:bottom w:val="nil"/>
                          <w:right w:val="nil"/>
                        </w:tcBorders>
                        <w:vAlign w:val="center"/>
                        <w:hideMark/>
                      </w:tcPr>
                      <w:p w14:paraId="3EFAD3C5"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379AF686"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4EF047D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Consulting/Facilitating</w:t>
                        </w:r>
                      </w:p>
                    </w:tc>
                    <w:tc>
                      <w:tcPr>
                        <w:tcW w:w="1250" w:type="pct"/>
                        <w:tcBorders>
                          <w:top w:val="nil"/>
                          <w:left w:val="nil"/>
                          <w:bottom w:val="nil"/>
                          <w:right w:val="nil"/>
                        </w:tcBorders>
                        <w:vAlign w:val="center"/>
                        <w:hideMark/>
                      </w:tcPr>
                      <w:p w14:paraId="73022401"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$30-150 per hour</w:t>
                        </w:r>
                      </w:p>
                    </w:tc>
                  </w:tr>
                  <w:tr w:rsidR="00E249C6" w:rsidRPr="00E249C6" w14:paraId="639B5552" w14:textId="77777777">
                    <w:trPr>
                      <w:trHeight w:val="270"/>
                    </w:trPr>
                    <w:tc>
                      <w:tcPr>
                        <w:tcW w:w="250" w:type="pct"/>
                        <w:tcBorders>
                          <w:top w:val="nil"/>
                          <w:left w:val="nil"/>
                          <w:bottom w:val="nil"/>
                          <w:right w:val="nil"/>
                        </w:tcBorders>
                        <w:vAlign w:val="center"/>
                        <w:hideMark/>
                      </w:tcPr>
                      <w:p w14:paraId="1DCA35B4"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717B0145"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16ECADD4"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Assembly Costs</w:t>
                        </w:r>
                      </w:p>
                    </w:tc>
                    <w:tc>
                      <w:tcPr>
                        <w:tcW w:w="1250" w:type="pct"/>
                        <w:tcBorders>
                          <w:top w:val="nil"/>
                          <w:left w:val="nil"/>
                          <w:bottom w:val="nil"/>
                          <w:right w:val="nil"/>
                        </w:tcBorders>
                        <w:vAlign w:val="center"/>
                        <w:hideMark/>
                      </w:tcPr>
                      <w:p w14:paraId="10D557F0"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$10-20 per hour</w:t>
                        </w:r>
                      </w:p>
                    </w:tc>
                  </w:tr>
                  <w:tr w:rsidR="00E249C6" w:rsidRPr="00E249C6" w14:paraId="3A4CF656" w14:textId="77777777">
                    <w:trPr>
                      <w:trHeight w:val="270"/>
                    </w:trPr>
                    <w:tc>
                      <w:tcPr>
                        <w:tcW w:w="250" w:type="pct"/>
                        <w:tcBorders>
                          <w:top w:val="nil"/>
                          <w:left w:val="nil"/>
                          <w:bottom w:val="nil"/>
                          <w:right w:val="nil"/>
                        </w:tcBorders>
                        <w:vAlign w:val="center"/>
                        <w:hideMark/>
                      </w:tcPr>
                      <w:p w14:paraId="59252166"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007F3481"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2B0DE24D"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Registration</w:t>
                        </w:r>
                      </w:p>
                    </w:tc>
                    <w:tc>
                      <w:tcPr>
                        <w:tcW w:w="1250" w:type="pct"/>
                        <w:tcBorders>
                          <w:top w:val="nil"/>
                          <w:left w:val="nil"/>
                          <w:bottom w:val="nil"/>
                          <w:right w:val="nil"/>
                        </w:tcBorders>
                        <w:vAlign w:val="center"/>
                        <w:hideMark/>
                      </w:tcPr>
                      <w:p w14:paraId="4EAF689C"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$25-40 per hour</w:t>
                        </w:r>
                      </w:p>
                    </w:tc>
                  </w:tr>
                  <w:tr w:rsidR="00E249C6" w:rsidRPr="00E249C6" w14:paraId="6AF06FAB" w14:textId="77777777">
                    <w:trPr>
                      <w:trHeight w:val="270"/>
                    </w:trPr>
                    <w:tc>
                      <w:tcPr>
                        <w:tcW w:w="250" w:type="pct"/>
                        <w:tcBorders>
                          <w:top w:val="nil"/>
                          <w:left w:val="nil"/>
                          <w:bottom w:val="nil"/>
                          <w:right w:val="nil"/>
                        </w:tcBorders>
                        <w:vAlign w:val="center"/>
                        <w:hideMark/>
                      </w:tcPr>
                      <w:p w14:paraId="35931251"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6632756E"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38CFEC28"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Printing/Special Certificates/Awards</w:t>
                        </w:r>
                      </w:p>
                    </w:tc>
                    <w:tc>
                      <w:tcPr>
                        <w:tcW w:w="1250" w:type="pct"/>
                        <w:tcBorders>
                          <w:top w:val="nil"/>
                          <w:left w:val="nil"/>
                          <w:bottom w:val="nil"/>
                          <w:right w:val="nil"/>
                        </w:tcBorders>
                        <w:vAlign w:val="center"/>
                        <w:hideMark/>
                      </w:tcPr>
                      <w:p w14:paraId="1BA3834A"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$3.50-100 per person</w:t>
                        </w:r>
                      </w:p>
                    </w:tc>
                  </w:tr>
                  <w:tr w:rsidR="00E249C6" w:rsidRPr="00E249C6" w14:paraId="7585E282" w14:textId="77777777">
                    <w:trPr>
                      <w:trHeight w:val="480"/>
                    </w:trPr>
                    <w:tc>
                      <w:tcPr>
                        <w:tcW w:w="250" w:type="pct"/>
                        <w:tcBorders>
                          <w:top w:val="nil"/>
                          <w:left w:val="nil"/>
                          <w:bottom w:val="nil"/>
                          <w:right w:val="nil"/>
                        </w:tcBorders>
                        <w:vAlign w:val="center"/>
                        <w:hideMark/>
                      </w:tcPr>
                      <w:p w14:paraId="24F8DF65"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250" w:type="pct"/>
                        <w:tcBorders>
                          <w:top w:val="nil"/>
                          <w:left w:val="nil"/>
                          <w:bottom w:val="nil"/>
                          <w:right w:val="nil"/>
                        </w:tcBorders>
                        <w:vAlign w:val="center"/>
                        <w:hideMark/>
                      </w:tcPr>
                      <w:p w14:paraId="7A9EEB4C"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3250" w:type="pct"/>
                        <w:tcBorders>
                          <w:top w:val="nil"/>
                          <w:left w:val="nil"/>
                          <w:bottom w:val="nil"/>
                          <w:right w:val="nil"/>
                        </w:tcBorders>
                        <w:vAlign w:val="center"/>
                        <w:hideMark/>
                      </w:tcPr>
                      <w:p w14:paraId="3DB5B8F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Specialized Software, Hardware, Materials or High Instructional Costs</w:t>
                        </w:r>
                      </w:p>
                    </w:tc>
                    <w:tc>
                      <w:tcPr>
                        <w:tcW w:w="1250" w:type="pct"/>
                        <w:tcBorders>
                          <w:top w:val="nil"/>
                          <w:left w:val="nil"/>
                          <w:bottom w:val="nil"/>
                          <w:right w:val="nil"/>
                        </w:tcBorders>
                        <w:vAlign w:val="center"/>
                        <w:hideMark/>
                      </w:tcPr>
                      <w:p w14:paraId="7F86E82C"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$100-300 per course/</w:t>
                        </w:r>
                        <w:r w:rsidRPr="00E249C6">
                          <w:rPr>
                            <w:rFonts w:ascii="Arial" w:eastAsia="Times New Roman" w:hAnsi="Arial" w:cs="Arial"/>
                            <w:sz w:val="20"/>
                            <w:szCs w:val="20"/>
                          </w:rPr>
                          <w:br/>
                          <w:t>per person</w:t>
                        </w:r>
                      </w:p>
                    </w:tc>
                  </w:tr>
                  <w:tr w:rsidR="00E249C6" w:rsidRPr="00E249C6" w14:paraId="607FE5FB" w14:textId="77777777">
                    <w:trPr>
                      <w:trHeight w:val="270"/>
                    </w:trPr>
                    <w:tc>
                      <w:tcPr>
                        <w:tcW w:w="250" w:type="pct"/>
                        <w:tcBorders>
                          <w:top w:val="nil"/>
                          <w:left w:val="nil"/>
                          <w:bottom w:val="nil"/>
                          <w:right w:val="nil"/>
                        </w:tcBorders>
                        <w:vAlign w:val="center"/>
                        <w:hideMark/>
                      </w:tcPr>
                      <w:p w14:paraId="2C4F7F40"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00D194FE"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034D867B"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Small Class Size</w:t>
                        </w:r>
                      </w:p>
                    </w:tc>
                    <w:tc>
                      <w:tcPr>
                        <w:tcW w:w="1250" w:type="pct"/>
                        <w:tcBorders>
                          <w:top w:val="nil"/>
                          <w:left w:val="nil"/>
                          <w:bottom w:val="nil"/>
                          <w:right w:val="nil"/>
                        </w:tcBorders>
                        <w:vAlign w:val="center"/>
                        <w:hideMark/>
                      </w:tcPr>
                      <w:p w14:paraId="502CC49F"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$10-150 per person</w:t>
                        </w:r>
                      </w:p>
                    </w:tc>
                  </w:tr>
                  <w:tr w:rsidR="00E249C6" w:rsidRPr="00E249C6" w14:paraId="29E55802" w14:textId="77777777">
                    <w:trPr>
                      <w:trHeight w:val="270"/>
                    </w:trPr>
                    <w:tc>
                      <w:tcPr>
                        <w:tcW w:w="250" w:type="pct"/>
                        <w:tcBorders>
                          <w:top w:val="nil"/>
                          <w:left w:val="nil"/>
                          <w:bottom w:val="nil"/>
                          <w:right w:val="nil"/>
                        </w:tcBorders>
                        <w:vAlign w:val="center"/>
                        <w:hideMark/>
                      </w:tcPr>
                      <w:p w14:paraId="25A6B417"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07578B09"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447D7FFB"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Textbooks/Instructional Materials</w:t>
                        </w:r>
                      </w:p>
                    </w:tc>
                    <w:tc>
                      <w:tcPr>
                        <w:tcW w:w="1250" w:type="pct"/>
                        <w:tcBorders>
                          <w:top w:val="nil"/>
                          <w:left w:val="nil"/>
                          <w:bottom w:val="nil"/>
                          <w:right w:val="nil"/>
                        </w:tcBorders>
                        <w:vAlign w:val="center"/>
                        <w:hideMark/>
                      </w:tcPr>
                      <w:p w14:paraId="1DA3A45D"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$5-350 per person</w:t>
                        </w:r>
                      </w:p>
                    </w:tc>
                  </w:tr>
                  <w:tr w:rsidR="00E249C6" w:rsidRPr="00E249C6" w14:paraId="243F8826" w14:textId="77777777">
                    <w:trPr>
                      <w:trHeight w:val="270"/>
                    </w:trPr>
                    <w:tc>
                      <w:tcPr>
                        <w:tcW w:w="250" w:type="pct"/>
                        <w:tcBorders>
                          <w:top w:val="nil"/>
                          <w:left w:val="nil"/>
                          <w:bottom w:val="nil"/>
                          <w:right w:val="nil"/>
                        </w:tcBorders>
                        <w:vAlign w:val="center"/>
                        <w:hideMark/>
                      </w:tcPr>
                      <w:p w14:paraId="5E6DFE7F"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3CC929B3"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0C519085"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Food: Meals, Snacks and Breaks</w:t>
                        </w:r>
                      </w:p>
                    </w:tc>
                    <w:tc>
                      <w:tcPr>
                        <w:tcW w:w="1250" w:type="pct"/>
                        <w:tcBorders>
                          <w:top w:val="nil"/>
                          <w:left w:val="nil"/>
                          <w:bottom w:val="nil"/>
                          <w:right w:val="nil"/>
                        </w:tcBorders>
                        <w:vAlign w:val="center"/>
                        <w:hideMark/>
                      </w:tcPr>
                      <w:p w14:paraId="302205A6"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$1.50-25 per person</w:t>
                        </w:r>
                      </w:p>
                    </w:tc>
                  </w:tr>
                  <w:tr w:rsidR="00E249C6" w:rsidRPr="00E249C6" w14:paraId="3E8A7E00" w14:textId="77777777">
                    <w:trPr>
                      <w:trHeight w:val="480"/>
                    </w:trPr>
                    <w:tc>
                      <w:tcPr>
                        <w:tcW w:w="250" w:type="pct"/>
                        <w:tcBorders>
                          <w:top w:val="nil"/>
                          <w:left w:val="nil"/>
                          <w:bottom w:val="nil"/>
                          <w:right w:val="nil"/>
                        </w:tcBorders>
                        <w:vAlign w:val="center"/>
                        <w:hideMark/>
                      </w:tcPr>
                      <w:p w14:paraId="3456E14A"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lastRenderedPageBreak/>
                          <w:t> </w:t>
                        </w:r>
                      </w:p>
                    </w:tc>
                    <w:tc>
                      <w:tcPr>
                        <w:tcW w:w="250" w:type="pct"/>
                        <w:tcBorders>
                          <w:top w:val="nil"/>
                          <w:left w:val="nil"/>
                          <w:bottom w:val="nil"/>
                          <w:right w:val="nil"/>
                        </w:tcBorders>
                        <w:vAlign w:val="center"/>
                        <w:hideMark/>
                      </w:tcPr>
                      <w:p w14:paraId="040D924D"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4"/>
                            <w:szCs w:val="24"/>
                          </w:rPr>
                          <w:t> </w:t>
                        </w:r>
                      </w:p>
                    </w:tc>
                    <w:tc>
                      <w:tcPr>
                        <w:tcW w:w="3250" w:type="pct"/>
                        <w:tcBorders>
                          <w:top w:val="nil"/>
                          <w:left w:val="nil"/>
                          <w:bottom w:val="nil"/>
                          <w:right w:val="nil"/>
                        </w:tcBorders>
                        <w:vAlign w:val="center"/>
                        <w:hideMark/>
                      </w:tcPr>
                      <w:p w14:paraId="17B25337"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Initial Application Fee (as required)</w:t>
                        </w:r>
                      </w:p>
                    </w:tc>
                    <w:tc>
                      <w:tcPr>
                        <w:tcW w:w="1250" w:type="pct"/>
                        <w:tcBorders>
                          <w:top w:val="nil"/>
                          <w:left w:val="nil"/>
                          <w:bottom w:val="nil"/>
                          <w:right w:val="nil"/>
                        </w:tcBorders>
                        <w:vAlign w:val="center"/>
                        <w:hideMark/>
                      </w:tcPr>
                      <w:p w14:paraId="2F2F2425"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Current (as defined by BOT Rule)</w:t>
                        </w:r>
                      </w:p>
                    </w:tc>
                  </w:tr>
                  <w:tr w:rsidR="00E249C6" w:rsidRPr="00E249C6" w14:paraId="7CB993C3" w14:textId="77777777">
                    <w:trPr>
                      <w:trHeight w:val="270"/>
                    </w:trPr>
                    <w:tc>
                      <w:tcPr>
                        <w:tcW w:w="250" w:type="pct"/>
                        <w:tcBorders>
                          <w:top w:val="nil"/>
                          <w:left w:val="nil"/>
                          <w:bottom w:val="nil"/>
                          <w:right w:val="nil"/>
                        </w:tcBorders>
                        <w:vAlign w:val="center"/>
                        <w:hideMark/>
                      </w:tcPr>
                      <w:p w14:paraId="6210A8AE"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3423FD85"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63C196C7"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Special Informational Materials</w:t>
                        </w:r>
                      </w:p>
                    </w:tc>
                    <w:tc>
                      <w:tcPr>
                        <w:tcW w:w="1250" w:type="pct"/>
                        <w:tcBorders>
                          <w:top w:val="nil"/>
                          <w:left w:val="nil"/>
                          <w:bottom w:val="nil"/>
                          <w:right w:val="nil"/>
                        </w:tcBorders>
                        <w:vAlign w:val="center"/>
                        <w:hideMark/>
                      </w:tcPr>
                      <w:p w14:paraId="14C24ABB"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$10-300 per course</w:t>
                        </w:r>
                      </w:p>
                    </w:tc>
                  </w:tr>
                  <w:tr w:rsidR="00E249C6" w:rsidRPr="00E249C6" w14:paraId="0337B2CD" w14:textId="77777777">
                    <w:trPr>
                      <w:trHeight w:val="270"/>
                    </w:trPr>
                    <w:tc>
                      <w:tcPr>
                        <w:tcW w:w="250" w:type="pct"/>
                        <w:tcBorders>
                          <w:top w:val="nil"/>
                          <w:left w:val="nil"/>
                          <w:bottom w:val="nil"/>
                          <w:right w:val="nil"/>
                        </w:tcBorders>
                        <w:vAlign w:val="center"/>
                        <w:hideMark/>
                      </w:tcPr>
                      <w:p w14:paraId="7666AA01"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5B94E677"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7A5A580A"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Off-Site Training Facilities Expense</w:t>
                        </w:r>
                      </w:p>
                    </w:tc>
                    <w:tc>
                      <w:tcPr>
                        <w:tcW w:w="1250" w:type="pct"/>
                        <w:tcBorders>
                          <w:top w:val="nil"/>
                          <w:left w:val="nil"/>
                          <w:bottom w:val="nil"/>
                          <w:right w:val="nil"/>
                        </w:tcBorders>
                        <w:vAlign w:val="center"/>
                        <w:hideMark/>
                      </w:tcPr>
                      <w:p w14:paraId="76F07EA7"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$10-150 per person</w:t>
                        </w:r>
                      </w:p>
                    </w:tc>
                  </w:tr>
                  <w:tr w:rsidR="00E249C6" w:rsidRPr="00E249C6" w14:paraId="7D4F62A0" w14:textId="77777777">
                    <w:trPr>
                      <w:trHeight w:val="270"/>
                    </w:trPr>
                    <w:tc>
                      <w:tcPr>
                        <w:tcW w:w="250" w:type="pct"/>
                        <w:tcBorders>
                          <w:top w:val="nil"/>
                          <w:left w:val="nil"/>
                          <w:bottom w:val="nil"/>
                          <w:right w:val="nil"/>
                        </w:tcBorders>
                        <w:vAlign w:val="center"/>
                        <w:hideMark/>
                      </w:tcPr>
                      <w:p w14:paraId="0AD305C4"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5C90F8E2"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40A8EE47"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Vendor Specified Fees</w:t>
                        </w:r>
                      </w:p>
                    </w:tc>
                    <w:tc>
                      <w:tcPr>
                        <w:tcW w:w="1250" w:type="pct"/>
                        <w:tcBorders>
                          <w:top w:val="nil"/>
                          <w:left w:val="nil"/>
                          <w:bottom w:val="nil"/>
                          <w:right w:val="nil"/>
                        </w:tcBorders>
                        <w:vAlign w:val="center"/>
                        <w:hideMark/>
                      </w:tcPr>
                      <w:p w14:paraId="2BC9F1D6"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$50-10,000</w:t>
                        </w:r>
                      </w:p>
                    </w:tc>
                  </w:tr>
                  <w:tr w:rsidR="00E249C6" w:rsidRPr="00E249C6" w14:paraId="2D03BFA3" w14:textId="77777777">
                    <w:trPr>
                      <w:trHeight w:val="270"/>
                    </w:trPr>
                    <w:tc>
                      <w:tcPr>
                        <w:tcW w:w="250" w:type="pct"/>
                        <w:tcBorders>
                          <w:top w:val="nil"/>
                          <w:left w:val="nil"/>
                          <w:bottom w:val="nil"/>
                          <w:right w:val="nil"/>
                        </w:tcBorders>
                        <w:vAlign w:val="center"/>
                        <w:hideMark/>
                      </w:tcPr>
                      <w:p w14:paraId="698783B1" w14:textId="77777777" w:rsidR="00E249C6" w:rsidRPr="00E249C6" w:rsidRDefault="00E249C6" w:rsidP="00E249C6">
                        <w:pPr>
                          <w:spacing w:after="0" w:line="240" w:lineRule="auto"/>
                          <w:rPr>
                            <w:rFonts w:ascii="Arial" w:eastAsia="Times New Roman" w:hAnsi="Arial" w:cs="Arial"/>
                            <w:sz w:val="24"/>
                            <w:szCs w:val="24"/>
                          </w:rPr>
                        </w:pPr>
                      </w:p>
                    </w:tc>
                    <w:tc>
                      <w:tcPr>
                        <w:tcW w:w="250" w:type="pct"/>
                        <w:tcBorders>
                          <w:top w:val="nil"/>
                          <w:left w:val="nil"/>
                          <w:bottom w:val="nil"/>
                          <w:right w:val="nil"/>
                        </w:tcBorders>
                        <w:vAlign w:val="center"/>
                        <w:hideMark/>
                      </w:tcPr>
                      <w:p w14:paraId="0ED408FA" w14:textId="77777777" w:rsidR="00E249C6" w:rsidRPr="00E249C6" w:rsidRDefault="00E249C6" w:rsidP="00E249C6">
                        <w:pPr>
                          <w:spacing w:after="0" w:line="240" w:lineRule="auto"/>
                          <w:rPr>
                            <w:rFonts w:ascii="Arial" w:eastAsia="Times New Roman" w:hAnsi="Arial" w:cs="Arial"/>
                            <w:sz w:val="24"/>
                            <w:szCs w:val="24"/>
                          </w:rPr>
                        </w:pPr>
                      </w:p>
                    </w:tc>
                    <w:tc>
                      <w:tcPr>
                        <w:tcW w:w="3250" w:type="pct"/>
                        <w:tcBorders>
                          <w:top w:val="nil"/>
                          <w:left w:val="nil"/>
                          <w:bottom w:val="nil"/>
                          <w:right w:val="nil"/>
                        </w:tcBorders>
                        <w:vAlign w:val="center"/>
                        <w:hideMark/>
                      </w:tcPr>
                      <w:p w14:paraId="776912F8"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Administrative Fee</w:t>
                        </w:r>
                      </w:p>
                    </w:tc>
                    <w:tc>
                      <w:tcPr>
                        <w:tcW w:w="1250" w:type="pct"/>
                        <w:tcBorders>
                          <w:top w:val="nil"/>
                          <w:left w:val="nil"/>
                          <w:bottom w:val="nil"/>
                          <w:right w:val="nil"/>
                        </w:tcBorders>
                        <w:vAlign w:val="center"/>
                        <w:hideMark/>
                      </w:tcPr>
                      <w:p w14:paraId="15099E1F"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10-60%</w:t>
                        </w:r>
                      </w:p>
                    </w:tc>
                  </w:tr>
                  <w:tr w:rsidR="00E249C6" w:rsidRPr="00E249C6" w14:paraId="5D9E5FB9" w14:textId="77777777">
                    <w:trPr>
                      <w:trHeight w:val="240"/>
                    </w:trPr>
                    <w:tc>
                      <w:tcPr>
                        <w:tcW w:w="250" w:type="pct"/>
                        <w:tcBorders>
                          <w:top w:val="nil"/>
                          <w:left w:val="nil"/>
                          <w:bottom w:val="nil"/>
                          <w:right w:val="nil"/>
                        </w:tcBorders>
                        <w:vAlign w:val="center"/>
                        <w:hideMark/>
                      </w:tcPr>
                      <w:p w14:paraId="03DBA8C9"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3.</w:t>
                        </w:r>
                      </w:p>
                    </w:tc>
                    <w:tc>
                      <w:tcPr>
                        <w:tcW w:w="4750" w:type="pct"/>
                        <w:gridSpan w:val="3"/>
                        <w:tcBorders>
                          <w:top w:val="nil"/>
                          <w:left w:val="nil"/>
                          <w:bottom w:val="nil"/>
                          <w:right w:val="nil"/>
                        </w:tcBorders>
                        <w:vAlign w:val="center"/>
                        <w:hideMark/>
                      </w:tcPr>
                      <w:p w14:paraId="1CE6CEF5" w14:textId="77777777" w:rsidR="00E249C6" w:rsidRPr="00E249C6" w:rsidRDefault="00E249C6" w:rsidP="00E249C6">
                        <w:pPr>
                          <w:spacing w:before="100" w:beforeAutospacing="1" w:after="100" w:afterAutospacing="1" w:line="240" w:lineRule="auto"/>
                          <w:rPr>
                            <w:rFonts w:ascii="Arial" w:eastAsia="Times New Roman" w:hAnsi="Arial" w:cs="Arial"/>
                            <w:sz w:val="24"/>
                            <w:szCs w:val="24"/>
                          </w:rPr>
                        </w:pPr>
                        <w:r w:rsidRPr="00E249C6">
                          <w:rPr>
                            <w:rFonts w:ascii="Arial" w:eastAsia="Times New Roman" w:hAnsi="Arial" w:cs="Arial"/>
                            <w:sz w:val="20"/>
                            <w:szCs w:val="20"/>
                          </w:rPr>
                          <w:t>Corporate Training Group Credit Seminars Cancellation / Rescheduling Policy</w:t>
                        </w:r>
                      </w:p>
                    </w:tc>
                  </w:tr>
                  <w:tr w:rsidR="00E249C6" w:rsidRPr="00E249C6" w14:paraId="5B5740FC" w14:textId="77777777">
                    <w:trPr>
                      <w:trHeight w:val="765"/>
                    </w:trPr>
                    <w:tc>
                      <w:tcPr>
                        <w:tcW w:w="250" w:type="pct"/>
                        <w:tcBorders>
                          <w:top w:val="nil"/>
                          <w:left w:val="nil"/>
                          <w:bottom w:val="nil"/>
                          <w:right w:val="nil"/>
                        </w:tcBorders>
                        <w:vAlign w:val="center"/>
                        <w:hideMark/>
                      </w:tcPr>
                      <w:p w14:paraId="1FCB2A6E"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4"/>
                            <w:szCs w:val="24"/>
                          </w:rPr>
                          <w:t> </w:t>
                        </w:r>
                      </w:p>
                    </w:tc>
                    <w:tc>
                      <w:tcPr>
                        <w:tcW w:w="4750" w:type="pct"/>
                        <w:gridSpan w:val="3"/>
                        <w:tcBorders>
                          <w:top w:val="nil"/>
                          <w:left w:val="nil"/>
                          <w:bottom w:val="nil"/>
                          <w:right w:val="nil"/>
                        </w:tcBorders>
                        <w:vAlign w:val="center"/>
                        <w:hideMark/>
                      </w:tcPr>
                      <w:p w14:paraId="502778DB" w14:textId="77777777" w:rsidR="00AF328A" w:rsidRDefault="00AF328A" w:rsidP="00E249C6">
                        <w:pPr>
                          <w:spacing w:after="0" w:line="240" w:lineRule="auto"/>
                          <w:rPr>
                            <w:rFonts w:ascii="Arial" w:eastAsia="Times New Roman" w:hAnsi="Arial" w:cs="Arial"/>
                            <w:sz w:val="20"/>
                            <w:szCs w:val="20"/>
                          </w:rPr>
                        </w:pPr>
                      </w:p>
                      <w:p w14:paraId="15543A8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Canceling / Re-Scheduling</w:t>
                        </w:r>
                        <w:r w:rsidRPr="00E249C6">
                          <w:rPr>
                            <w:rFonts w:ascii="Arial" w:eastAsia="Times New Roman" w:hAnsi="Arial" w:cs="Arial"/>
                            <w:sz w:val="20"/>
                            <w:szCs w:val="20"/>
                          </w:rPr>
                          <w:br/>
                          <w:t xml:space="preserve">Any agreement for Corporate Training Services that is cancelled with less than 15 business </w:t>
                        </w:r>
                        <w:r w:rsidR="00DA51D4" w:rsidRPr="00E249C6">
                          <w:rPr>
                            <w:rFonts w:ascii="Arial" w:eastAsia="Times New Roman" w:hAnsi="Arial" w:cs="Arial"/>
                            <w:sz w:val="20"/>
                            <w:szCs w:val="20"/>
                          </w:rPr>
                          <w:t>days’ notice</w:t>
                        </w:r>
                        <w:r w:rsidRPr="00E249C6">
                          <w:rPr>
                            <w:rFonts w:ascii="Arial" w:eastAsia="Times New Roman" w:hAnsi="Arial" w:cs="Arial"/>
                            <w:sz w:val="20"/>
                            <w:szCs w:val="20"/>
                          </w:rPr>
                          <w:t xml:space="preserve"> will incur a Cancellation Fee of 75% of the entire cost if not rescheduled and started within</w:t>
                        </w:r>
                        <w:r w:rsidR="00DA51D4" w:rsidRPr="00E249C6">
                          <w:rPr>
                            <w:rFonts w:ascii="Arial" w:eastAsia="Times New Roman" w:hAnsi="Arial" w:cs="Arial"/>
                            <w:sz w:val="20"/>
                            <w:szCs w:val="20"/>
                          </w:rPr>
                          <w:t> 30</w:t>
                        </w:r>
                        <w:r w:rsidRPr="00E249C6">
                          <w:rPr>
                            <w:rFonts w:ascii="Arial" w:eastAsia="Times New Roman" w:hAnsi="Arial" w:cs="Arial"/>
                            <w:sz w:val="20"/>
                            <w:szCs w:val="20"/>
                          </w:rPr>
                          <w:t xml:space="preserve"> business days.</w:t>
                        </w:r>
                      </w:p>
                    </w:tc>
                  </w:tr>
                </w:tbl>
                <w:p w14:paraId="3D64F6DD" w14:textId="77777777" w:rsidR="00E249C6" w:rsidRPr="00E249C6" w:rsidRDefault="00E249C6" w:rsidP="00E249C6">
                  <w:pPr>
                    <w:spacing w:after="0" w:line="240" w:lineRule="auto"/>
                    <w:rPr>
                      <w:rFonts w:ascii="Arial" w:eastAsia="Times New Roman" w:hAnsi="Arial" w:cs="Arial"/>
                      <w:sz w:val="24"/>
                      <w:szCs w:val="24"/>
                    </w:rPr>
                  </w:pPr>
                </w:p>
              </w:tc>
            </w:tr>
          </w:tbl>
          <w:p w14:paraId="12DA196F" w14:textId="77777777" w:rsidR="00E249C6" w:rsidRPr="00E249C6" w:rsidRDefault="00E249C6" w:rsidP="00E249C6">
            <w:pPr>
              <w:spacing w:after="0" w:line="240" w:lineRule="auto"/>
              <w:rPr>
                <w:rFonts w:ascii="Arial" w:eastAsia="Times New Roman" w:hAnsi="Arial" w:cs="Arial"/>
                <w:sz w:val="24"/>
                <w:szCs w:val="24"/>
              </w:rPr>
            </w:pPr>
          </w:p>
        </w:tc>
      </w:tr>
    </w:tbl>
    <w:p w14:paraId="483DEAFB" w14:textId="77777777" w:rsidR="00E249C6" w:rsidRPr="00E249C6" w:rsidRDefault="00E249C6" w:rsidP="00E249C6">
      <w:pPr>
        <w:spacing w:before="100" w:beforeAutospacing="1" w:after="100" w:afterAutospacing="1" w:line="240" w:lineRule="auto"/>
        <w:rPr>
          <w:rFonts w:ascii="Arial" w:eastAsia="Times New Roman" w:hAnsi="Arial" w:cs="Arial"/>
          <w:color w:val="000000"/>
          <w:sz w:val="27"/>
          <w:szCs w:val="27"/>
        </w:rPr>
      </w:pPr>
      <w:r w:rsidRPr="00E249C6">
        <w:rPr>
          <w:rFonts w:ascii="Arial" w:eastAsia="Times New Roman" w:hAnsi="Arial" w:cs="Arial"/>
          <w:b/>
          <w:bCs/>
          <w:color w:val="003366"/>
          <w:sz w:val="20"/>
          <w:szCs w:val="20"/>
        </w:rPr>
        <w:lastRenderedPageBreak/>
        <w:t xml:space="preserve">Additional Fees for Credit and Non-Credit </w:t>
      </w:r>
      <w:r w:rsidR="00DA51D4" w:rsidRPr="00E249C6">
        <w:rPr>
          <w:rFonts w:ascii="Arial" w:eastAsia="Times New Roman" w:hAnsi="Arial" w:cs="Arial"/>
          <w:b/>
          <w:bCs/>
          <w:color w:val="003366"/>
          <w:sz w:val="20"/>
          <w:szCs w:val="20"/>
        </w:rPr>
        <w:t xml:space="preserve">Courses </w:t>
      </w:r>
      <w:r w:rsidRPr="00E249C6">
        <w:rPr>
          <w:rFonts w:ascii="Arial" w:eastAsia="Times New Roman" w:hAnsi="Arial" w:cs="Arial"/>
          <w:color w:val="000000"/>
          <w:sz w:val="20"/>
          <w:szCs w:val="20"/>
        </w:rPr>
        <w:br/>
        <w:t>(excluding Corporate Training and Emergency Medical Services Continuing Education):</w:t>
      </w:r>
    </w:p>
    <w:tbl>
      <w:tblPr>
        <w:tblW w:w="9705"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9705"/>
      </w:tblGrid>
      <w:tr w:rsidR="00E249C6" w:rsidRPr="00E249C6" w14:paraId="5AD7831C" w14:textId="77777777" w:rsidTr="00E249C6">
        <w:tc>
          <w:tcPr>
            <w:tcW w:w="9195" w:type="dxa"/>
            <w:tcBorders>
              <w:top w:val="outset" w:sz="6" w:space="0" w:color="999999"/>
              <w:left w:val="outset" w:sz="6" w:space="0" w:color="999999"/>
              <w:bottom w:val="outset" w:sz="6" w:space="0" w:color="999999"/>
              <w:right w:val="outset" w:sz="6" w:space="0" w:color="999999"/>
            </w:tcBorders>
            <w:shd w:val="clear" w:color="auto" w:fill="FFFFFF"/>
            <w:hideMark/>
          </w:tcPr>
          <w:tbl>
            <w:tblPr>
              <w:tblW w:w="9615" w:type="dxa"/>
              <w:tblCellMar>
                <w:left w:w="0" w:type="dxa"/>
                <w:right w:w="0" w:type="dxa"/>
              </w:tblCellMar>
              <w:tblLook w:val="04A0" w:firstRow="1" w:lastRow="0" w:firstColumn="1" w:lastColumn="0" w:noHBand="0" w:noVBand="1"/>
            </w:tblPr>
            <w:tblGrid>
              <w:gridCol w:w="317"/>
              <w:gridCol w:w="268"/>
              <w:gridCol w:w="4246"/>
              <w:gridCol w:w="4784"/>
            </w:tblGrid>
            <w:tr w:rsidR="00E249C6" w:rsidRPr="00E249C6" w14:paraId="7E8B4B6D" w14:textId="77777777">
              <w:trPr>
                <w:trHeight w:val="240"/>
              </w:trPr>
              <w:tc>
                <w:tcPr>
                  <w:tcW w:w="15600" w:type="dxa"/>
                  <w:gridSpan w:val="4"/>
                  <w:tcBorders>
                    <w:top w:val="nil"/>
                    <w:left w:val="nil"/>
                    <w:bottom w:val="nil"/>
                    <w:right w:val="nil"/>
                  </w:tcBorders>
                  <w:vAlign w:val="center"/>
                  <w:hideMark/>
                </w:tcPr>
                <w:p w14:paraId="0A6C79DA"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Fees for Open Campus and Southeastern Public Safety Institute may be charged as follows:</w:t>
                  </w:r>
                </w:p>
              </w:tc>
            </w:tr>
            <w:tr w:rsidR="00E249C6" w:rsidRPr="00E249C6" w14:paraId="44C7BB46" w14:textId="77777777">
              <w:trPr>
                <w:trHeight w:val="270"/>
              </w:trPr>
              <w:tc>
                <w:tcPr>
                  <w:tcW w:w="585" w:type="dxa"/>
                  <w:tcBorders>
                    <w:top w:val="nil"/>
                    <w:left w:val="nil"/>
                    <w:bottom w:val="nil"/>
                    <w:right w:val="nil"/>
                  </w:tcBorders>
                  <w:hideMark/>
                </w:tcPr>
                <w:p w14:paraId="40D98D62"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7511BAF2"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443DC7A8"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Transportation and Setup of Portable Computer Labs</w:t>
                  </w:r>
                </w:p>
              </w:tc>
              <w:tc>
                <w:tcPr>
                  <w:tcW w:w="2910" w:type="dxa"/>
                  <w:tcBorders>
                    <w:top w:val="nil"/>
                    <w:left w:val="nil"/>
                    <w:bottom w:val="nil"/>
                    <w:right w:val="nil"/>
                  </w:tcBorders>
                  <w:hideMark/>
                </w:tcPr>
                <w:p w14:paraId="112147AF"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$25-60 per hour</w:t>
                  </w:r>
                </w:p>
              </w:tc>
            </w:tr>
            <w:tr w:rsidR="00E249C6" w:rsidRPr="00E249C6" w14:paraId="446E2204" w14:textId="77777777">
              <w:trPr>
                <w:trHeight w:val="270"/>
              </w:trPr>
              <w:tc>
                <w:tcPr>
                  <w:tcW w:w="585" w:type="dxa"/>
                  <w:tcBorders>
                    <w:top w:val="nil"/>
                    <w:left w:val="nil"/>
                    <w:bottom w:val="nil"/>
                    <w:right w:val="nil"/>
                  </w:tcBorders>
                  <w:hideMark/>
                </w:tcPr>
                <w:p w14:paraId="3D6836D5"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620C7161"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12667493"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Instructional Design</w:t>
                  </w:r>
                </w:p>
              </w:tc>
              <w:tc>
                <w:tcPr>
                  <w:tcW w:w="2910" w:type="dxa"/>
                  <w:tcBorders>
                    <w:top w:val="nil"/>
                    <w:left w:val="nil"/>
                    <w:bottom w:val="nil"/>
                    <w:right w:val="nil"/>
                  </w:tcBorders>
                  <w:hideMark/>
                </w:tcPr>
                <w:p w14:paraId="7F92F92D"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$40-80 per hour</w:t>
                  </w:r>
                </w:p>
              </w:tc>
            </w:tr>
            <w:tr w:rsidR="00E249C6" w:rsidRPr="00E249C6" w14:paraId="553AE9CD" w14:textId="77777777">
              <w:trPr>
                <w:trHeight w:val="255"/>
              </w:trPr>
              <w:tc>
                <w:tcPr>
                  <w:tcW w:w="585" w:type="dxa"/>
                  <w:tcBorders>
                    <w:top w:val="nil"/>
                    <w:left w:val="nil"/>
                    <w:bottom w:val="nil"/>
                    <w:right w:val="nil"/>
                  </w:tcBorders>
                  <w:hideMark/>
                </w:tcPr>
                <w:p w14:paraId="501BD83B"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57433509"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48567FCC"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Consultants</w:t>
                  </w:r>
                </w:p>
              </w:tc>
              <w:tc>
                <w:tcPr>
                  <w:tcW w:w="2910" w:type="dxa"/>
                  <w:tcBorders>
                    <w:top w:val="nil"/>
                    <w:left w:val="nil"/>
                    <w:bottom w:val="nil"/>
                    <w:right w:val="nil"/>
                  </w:tcBorders>
                  <w:hideMark/>
                </w:tcPr>
                <w:p w14:paraId="397193AB"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$30-150 per hour</w:t>
                  </w:r>
                </w:p>
              </w:tc>
            </w:tr>
            <w:tr w:rsidR="00E249C6" w:rsidRPr="00E249C6" w14:paraId="3E69B7C8" w14:textId="77777777">
              <w:trPr>
                <w:trHeight w:val="270"/>
              </w:trPr>
              <w:tc>
                <w:tcPr>
                  <w:tcW w:w="585" w:type="dxa"/>
                  <w:tcBorders>
                    <w:top w:val="nil"/>
                    <w:left w:val="nil"/>
                    <w:bottom w:val="nil"/>
                    <w:right w:val="nil"/>
                  </w:tcBorders>
                  <w:hideMark/>
                </w:tcPr>
                <w:p w14:paraId="50283FC7"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33239B1F"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7802C854"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Materials Assembly</w:t>
                  </w:r>
                </w:p>
              </w:tc>
              <w:tc>
                <w:tcPr>
                  <w:tcW w:w="2910" w:type="dxa"/>
                  <w:tcBorders>
                    <w:top w:val="nil"/>
                    <w:left w:val="nil"/>
                    <w:bottom w:val="nil"/>
                    <w:right w:val="nil"/>
                  </w:tcBorders>
                  <w:hideMark/>
                </w:tcPr>
                <w:p w14:paraId="1DCC3714"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$30-50 per hour</w:t>
                  </w:r>
                </w:p>
              </w:tc>
            </w:tr>
            <w:tr w:rsidR="00E249C6" w:rsidRPr="00E249C6" w14:paraId="69BDA533" w14:textId="77777777">
              <w:trPr>
                <w:trHeight w:val="270"/>
              </w:trPr>
              <w:tc>
                <w:tcPr>
                  <w:tcW w:w="585" w:type="dxa"/>
                  <w:tcBorders>
                    <w:top w:val="nil"/>
                    <w:left w:val="nil"/>
                    <w:bottom w:val="nil"/>
                    <w:right w:val="nil"/>
                  </w:tcBorders>
                  <w:hideMark/>
                </w:tcPr>
                <w:p w14:paraId="78BC525D"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6BB0AA66"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73860B8E"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Registration</w:t>
                  </w:r>
                </w:p>
              </w:tc>
              <w:tc>
                <w:tcPr>
                  <w:tcW w:w="2910" w:type="dxa"/>
                  <w:tcBorders>
                    <w:top w:val="nil"/>
                    <w:left w:val="nil"/>
                    <w:bottom w:val="nil"/>
                    <w:right w:val="nil"/>
                  </w:tcBorders>
                  <w:hideMark/>
                </w:tcPr>
                <w:p w14:paraId="78763434"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$25-40 per hour</w:t>
                  </w:r>
                </w:p>
              </w:tc>
            </w:tr>
            <w:tr w:rsidR="00E249C6" w:rsidRPr="00E249C6" w14:paraId="5AC305F1" w14:textId="77777777">
              <w:trPr>
                <w:trHeight w:val="270"/>
              </w:trPr>
              <w:tc>
                <w:tcPr>
                  <w:tcW w:w="585" w:type="dxa"/>
                  <w:tcBorders>
                    <w:top w:val="nil"/>
                    <w:left w:val="nil"/>
                    <w:bottom w:val="nil"/>
                    <w:right w:val="nil"/>
                  </w:tcBorders>
                  <w:hideMark/>
                </w:tcPr>
                <w:p w14:paraId="2B778E8A"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24A40506"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43617632"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Printing: Individual Fee</w:t>
                  </w:r>
                </w:p>
              </w:tc>
              <w:tc>
                <w:tcPr>
                  <w:tcW w:w="2910" w:type="dxa"/>
                  <w:tcBorders>
                    <w:top w:val="nil"/>
                    <w:left w:val="nil"/>
                    <w:bottom w:val="nil"/>
                    <w:right w:val="nil"/>
                  </w:tcBorders>
                  <w:hideMark/>
                </w:tcPr>
                <w:p w14:paraId="0D002CCA"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$3.50-15 per course</w:t>
                  </w:r>
                </w:p>
              </w:tc>
            </w:tr>
            <w:tr w:rsidR="00E249C6" w:rsidRPr="00E249C6" w14:paraId="5445CB6B" w14:textId="77777777">
              <w:trPr>
                <w:trHeight w:val="255"/>
              </w:trPr>
              <w:tc>
                <w:tcPr>
                  <w:tcW w:w="585" w:type="dxa"/>
                  <w:tcBorders>
                    <w:top w:val="nil"/>
                    <w:left w:val="nil"/>
                    <w:bottom w:val="nil"/>
                    <w:right w:val="nil"/>
                  </w:tcBorders>
                  <w:hideMark/>
                </w:tcPr>
                <w:p w14:paraId="06C7D01C"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3A8788AE"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7C935220"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Printing: Group Fee</w:t>
                  </w:r>
                </w:p>
              </w:tc>
              <w:tc>
                <w:tcPr>
                  <w:tcW w:w="2910" w:type="dxa"/>
                  <w:tcBorders>
                    <w:top w:val="nil"/>
                    <w:left w:val="nil"/>
                    <w:bottom w:val="nil"/>
                    <w:right w:val="nil"/>
                  </w:tcBorders>
                  <w:hideMark/>
                </w:tcPr>
                <w:p w14:paraId="3AC28A70"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$70-300 per course</w:t>
                  </w:r>
                </w:p>
              </w:tc>
            </w:tr>
            <w:tr w:rsidR="00E249C6" w:rsidRPr="00E249C6" w14:paraId="7DC81573" w14:textId="77777777">
              <w:trPr>
                <w:trHeight w:val="255"/>
              </w:trPr>
              <w:tc>
                <w:tcPr>
                  <w:tcW w:w="585" w:type="dxa"/>
                  <w:tcBorders>
                    <w:top w:val="nil"/>
                    <w:left w:val="nil"/>
                    <w:bottom w:val="nil"/>
                    <w:right w:val="nil"/>
                  </w:tcBorders>
                  <w:hideMark/>
                </w:tcPr>
                <w:p w14:paraId="1499B4D2"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67BA93CF"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7BC55CE3"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Textbooks/Instructional Materials</w:t>
                  </w:r>
                </w:p>
              </w:tc>
              <w:tc>
                <w:tcPr>
                  <w:tcW w:w="2910" w:type="dxa"/>
                  <w:tcBorders>
                    <w:top w:val="nil"/>
                    <w:left w:val="nil"/>
                    <w:bottom w:val="nil"/>
                    <w:right w:val="nil"/>
                  </w:tcBorders>
                  <w:hideMark/>
                </w:tcPr>
                <w:p w14:paraId="5D8977DC"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$5-350 per course</w:t>
                  </w:r>
                </w:p>
              </w:tc>
            </w:tr>
            <w:tr w:rsidR="00E249C6" w:rsidRPr="00E249C6" w14:paraId="2BAE54FA" w14:textId="77777777">
              <w:trPr>
                <w:trHeight w:val="255"/>
              </w:trPr>
              <w:tc>
                <w:tcPr>
                  <w:tcW w:w="585" w:type="dxa"/>
                  <w:tcBorders>
                    <w:top w:val="nil"/>
                    <w:left w:val="nil"/>
                    <w:bottom w:val="nil"/>
                    <w:right w:val="nil"/>
                  </w:tcBorders>
                  <w:hideMark/>
                </w:tcPr>
                <w:p w14:paraId="7FEBD782"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15B78473"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3C60EAB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Food: Meals, Snacks and Breaks</w:t>
                  </w:r>
                </w:p>
              </w:tc>
              <w:tc>
                <w:tcPr>
                  <w:tcW w:w="2910" w:type="dxa"/>
                  <w:tcBorders>
                    <w:top w:val="nil"/>
                    <w:left w:val="nil"/>
                    <w:bottom w:val="nil"/>
                    <w:right w:val="nil"/>
                  </w:tcBorders>
                  <w:hideMark/>
                </w:tcPr>
                <w:p w14:paraId="6D1A795A"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$1.50-25 per person</w:t>
                  </w:r>
                </w:p>
              </w:tc>
            </w:tr>
            <w:tr w:rsidR="00E249C6" w:rsidRPr="00E249C6" w14:paraId="1644446C" w14:textId="77777777">
              <w:trPr>
                <w:trHeight w:val="255"/>
              </w:trPr>
              <w:tc>
                <w:tcPr>
                  <w:tcW w:w="585" w:type="dxa"/>
                  <w:tcBorders>
                    <w:top w:val="nil"/>
                    <w:left w:val="nil"/>
                    <w:bottom w:val="nil"/>
                    <w:right w:val="nil"/>
                  </w:tcBorders>
                  <w:hideMark/>
                </w:tcPr>
                <w:p w14:paraId="59FEC838"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1E53FE89" w14:textId="77777777" w:rsidR="00E249C6" w:rsidRPr="00E249C6" w:rsidRDefault="00E249C6" w:rsidP="00E249C6">
                  <w:pPr>
                    <w:spacing w:after="0" w:line="240" w:lineRule="auto"/>
                    <w:rPr>
                      <w:rFonts w:ascii="Arial" w:eastAsia="Times New Roman" w:hAnsi="Arial" w:cs="Arial"/>
                      <w:sz w:val="24"/>
                      <w:szCs w:val="24"/>
                    </w:rPr>
                  </w:pPr>
                </w:p>
              </w:tc>
              <w:tc>
                <w:tcPr>
                  <w:tcW w:w="6135" w:type="dxa"/>
                  <w:tcBorders>
                    <w:top w:val="nil"/>
                    <w:left w:val="nil"/>
                    <w:bottom w:val="nil"/>
                    <w:right w:val="nil"/>
                  </w:tcBorders>
                  <w:hideMark/>
                </w:tcPr>
                <w:p w14:paraId="1758A0B8"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Administrative Fee</w:t>
                  </w:r>
                </w:p>
              </w:tc>
              <w:tc>
                <w:tcPr>
                  <w:tcW w:w="2910" w:type="dxa"/>
                  <w:tcBorders>
                    <w:top w:val="nil"/>
                    <w:left w:val="nil"/>
                    <w:bottom w:val="nil"/>
                    <w:right w:val="nil"/>
                  </w:tcBorders>
                  <w:hideMark/>
                </w:tcPr>
                <w:p w14:paraId="3E1A693E" w14:textId="77777777" w:rsidR="00E249C6" w:rsidRPr="00E249C6" w:rsidRDefault="00E249C6" w:rsidP="00E249C6">
                  <w:pPr>
                    <w:spacing w:after="0" w:line="240" w:lineRule="auto"/>
                    <w:jc w:val="right"/>
                    <w:rPr>
                      <w:rFonts w:ascii="Arial" w:eastAsia="Times New Roman" w:hAnsi="Arial" w:cs="Arial"/>
                      <w:sz w:val="24"/>
                      <w:szCs w:val="24"/>
                    </w:rPr>
                  </w:pPr>
                  <w:r w:rsidRPr="00E249C6">
                    <w:rPr>
                      <w:rFonts w:ascii="Arial" w:eastAsia="Times New Roman" w:hAnsi="Arial" w:cs="Arial"/>
                      <w:sz w:val="20"/>
                      <w:szCs w:val="20"/>
                    </w:rPr>
                    <w:t>10-30%</w:t>
                  </w:r>
                </w:p>
              </w:tc>
            </w:tr>
          </w:tbl>
          <w:p w14:paraId="54018EFE" w14:textId="77777777" w:rsidR="00E249C6" w:rsidRPr="00E249C6" w:rsidRDefault="00E249C6" w:rsidP="00E249C6">
            <w:pPr>
              <w:spacing w:after="0" w:line="240" w:lineRule="auto"/>
              <w:rPr>
                <w:rFonts w:ascii="Arial" w:eastAsia="Times New Roman" w:hAnsi="Arial" w:cs="Arial"/>
                <w:sz w:val="24"/>
                <w:szCs w:val="24"/>
              </w:rPr>
            </w:pPr>
          </w:p>
        </w:tc>
      </w:tr>
    </w:tbl>
    <w:p w14:paraId="18CDA509" w14:textId="77777777" w:rsidR="007D0D7C" w:rsidRDefault="007D0D7C" w:rsidP="00E249C6">
      <w:pPr>
        <w:spacing w:after="0" w:line="240" w:lineRule="auto"/>
        <w:rPr>
          <w:rFonts w:ascii="Arial" w:eastAsia="Times New Roman" w:hAnsi="Arial" w:cs="Arial"/>
          <w:b/>
          <w:bCs/>
          <w:color w:val="003366"/>
          <w:sz w:val="20"/>
          <w:szCs w:val="20"/>
        </w:rPr>
      </w:pPr>
    </w:p>
    <w:p w14:paraId="24411846" w14:textId="77777777" w:rsidR="00E249C6" w:rsidRPr="00E249C6" w:rsidRDefault="00E249C6" w:rsidP="00E249C6">
      <w:pPr>
        <w:spacing w:after="0" w:line="240" w:lineRule="auto"/>
        <w:rPr>
          <w:rFonts w:ascii="Arial" w:eastAsia="Times New Roman" w:hAnsi="Arial" w:cs="Arial"/>
          <w:color w:val="000000"/>
          <w:sz w:val="27"/>
          <w:szCs w:val="27"/>
        </w:rPr>
      </w:pPr>
      <w:r w:rsidRPr="00E249C6">
        <w:rPr>
          <w:rFonts w:ascii="Arial" w:eastAsia="Times New Roman" w:hAnsi="Arial" w:cs="Arial"/>
          <w:b/>
          <w:bCs/>
          <w:color w:val="003366"/>
          <w:sz w:val="20"/>
          <w:szCs w:val="20"/>
        </w:rPr>
        <w:t>Miscellaneous Charges</w:t>
      </w:r>
      <w:r w:rsidRPr="00E249C6">
        <w:rPr>
          <w:rFonts w:ascii="Arial" w:eastAsia="Times New Roman" w:hAnsi="Arial" w:cs="Arial"/>
          <w:b/>
          <w:bCs/>
          <w:color w:val="000000"/>
          <w:sz w:val="20"/>
          <w:szCs w:val="20"/>
        </w:rPr>
        <w:t> </w:t>
      </w:r>
      <w:r w:rsidRPr="00E249C6">
        <w:rPr>
          <w:rFonts w:ascii="Arial" w:eastAsia="Times New Roman" w:hAnsi="Arial" w:cs="Arial"/>
          <w:color w:val="000000"/>
          <w:sz w:val="20"/>
          <w:szCs w:val="20"/>
        </w:rPr>
        <w:t>(College Policy </w:t>
      </w:r>
      <w:hyperlink r:id="rId8" w:tgtFrame="_blank" w:history="1">
        <w:r w:rsidRPr="00E249C6">
          <w:rPr>
            <w:rFonts w:ascii="Arial" w:eastAsia="Times New Roman" w:hAnsi="Arial" w:cs="Arial"/>
            <w:color w:val="003366"/>
            <w:sz w:val="20"/>
            <w:szCs w:val="20"/>
            <w:u w:val="single"/>
          </w:rPr>
          <w:t>6Hx23-5.171</w:t>
        </w:r>
      </w:hyperlink>
      <w:r w:rsidR="00DA51D4" w:rsidRPr="00E249C6">
        <w:rPr>
          <w:rFonts w:ascii="Arial" w:eastAsia="Times New Roman" w:hAnsi="Arial" w:cs="Arial"/>
          <w:color w:val="000000"/>
          <w:sz w:val="20"/>
          <w:szCs w:val="20"/>
        </w:rPr>
        <w:t>) (</w:t>
      </w:r>
      <w:r w:rsidRPr="00E249C6">
        <w:rPr>
          <w:rFonts w:ascii="Arial" w:eastAsia="Times New Roman" w:hAnsi="Arial" w:cs="Arial"/>
          <w:color w:val="000000"/>
          <w:sz w:val="20"/>
          <w:szCs w:val="20"/>
        </w:rPr>
        <w:t>10/18/10)</w:t>
      </w:r>
      <w:r w:rsidR="00DA51D4" w:rsidRPr="00E249C6">
        <w:rPr>
          <w:rFonts w:ascii="Arial" w:eastAsia="Times New Roman" w:hAnsi="Arial" w:cs="Arial"/>
          <w:color w:val="000000"/>
          <w:sz w:val="20"/>
          <w:szCs w:val="20"/>
        </w:rPr>
        <w:t xml:space="preserve">: </w:t>
      </w:r>
      <w:r w:rsidRPr="00E249C6">
        <w:rPr>
          <w:rFonts w:ascii="Arial" w:eastAsia="Times New Roman" w:hAnsi="Arial" w:cs="Arial"/>
          <w:color w:val="000000"/>
          <w:sz w:val="20"/>
          <w:szCs w:val="20"/>
        </w:rPr>
        <w:br/>
        <w:t>All miscellaneous charges shall be approved by the Board of Trustees. Unless otherwise designated, the effective date shall be prior to the starting date of registration for the term in which the fee is being assessed. A schedule of miscellaneous charges shall be updated immediately following Board action and published in the online version of the College catalog for reference by students and College staff.</w:t>
      </w:r>
      <w:r w:rsidRPr="00E249C6">
        <w:rPr>
          <w:rFonts w:ascii="Arial" w:eastAsia="Times New Roman" w:hAnsi="Arial" w:cs="Arial"/>
          <w:color w:val="000000"/>
          <w:sz w:val="20"/>
          <w:szCs w:val="20"/>
        </w:rPr>
        <w:br/>
      </w:r>
      <w:r w:rsidRPr="00E249C6">
        <w:rPr>
          <w:rFonts w:ascii="Arial" w:eastAsia="Times New Roman" w:hAnsi="Arial" w:cs="Arial"/>
          <w:color w:val="000000"/>
          <w:sz w:val="20"/>
          <w:szCs w:val="20"/>
        </w:rPr>
        <w:br/>
        <w:t>The following miscellaneous charges apply for students, employees, and others who purchase the listed College services:</w:t>
      </w:r>
      <w:r w:rsidRPr="00E249C6">
        <w:rPr>
          <w:rFonts w:ascii="Arial" w:eastAsia="Times New Roman" w:hAnsi="Arial" w:cs="Arial"/>
          <w:color w:val="000000"/>
          <w:sz w:val="20"/>
          <w:szCs w:val="20"/>
        </w:rPr>
        <w:br/>
      </w:r>
      <w:r w:rsidRPr="00E249C6">
        <w:rPr>
          <w:rFonts w:ascii="Arial" w:eastAsia="Times New Roman" w:hAnsi="Arial" w:cs="Arial"/>
          <w:color w:val="000000"/>
          <w:sz w:val="27"/>
          <w:szCs w:val="27"/>
        </w:rPr>
        <w:t> </w:t>
      </w:r>
    </w:p>
    <w:tbl>
      <w:tblPr>
        <w:tblW w:w="9705"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9705"/>
      </w:tblGrid>
      <w:tr w:rsidR="00E249C6" w:rsidRPr="00E249C6" w14:paraId="2B474225" w14:textId="77777777" w:rsidTr="00E249C6">
        <w:tc>
          <w:tcPr>
            <w:tcW w:w="9195" w:type="dxa"/>
            <w:tcBorders>
              <w:top w:val="outset" w:sz="6" w:space="0" w:color="999999"/>
              <w:left w:val="outset" w:sz="6" w:space="0" w:color="999999"/>
              <w:bottom w:val="outset" w:sz="6" w:space="0" w:color="999999"/>
              <w:right w:val="outset" w:sz="6" w:space="0" w:color="999999"/>
            </w:tcBorders>
            <w:shd w:val="clear" w:color="auto" w:fill="FFFFFF"/>
            <w:hideMark/>
          </w:tcPr>
          <w:tbl>
            <w:tblPr>
              <w:tblW w:w="9600" w:type="dxa"/>
              <w:tblCellMar>
                <w:left w:w="0" w:type="dxa"/>
                <w:right w:w="0" w:type="dxa"/>
              </w:tblCellMar>
              <w:tblLook w:val="04A0" w:firstRow="1" w:lastRow="0" w:firstColumn="1" w:lastColumn="0" w:noHBand="0" w:noVBand="1"/>
            </w:tblPr>
            <w:tblGrid>
              <w:gridCol w:w="549"/>
              <w:gridCol w:w="495"/>
              <w:gridCol w:w="7108"/>
              <w:gridCol w:w="1448"/>
            </w:tblGrid>
            <w:tr w:rsidR="00E249C6" w:rsidRPr="00E249C6" w14:paraId="2A6011C0" w14:textId="77777777" w:rsidTr="00DA51D4">
              <w:trPr>
                <w:trHeight w:val="420"/>
              </w:trPr>
              <w:tc>
                <w:tcPr>
                  <w:tcW w:w="549" w:type="dxa"/>
                  <w:tcBorders>
                    <w:top w:val="nil"/>
                    <w:left w:val="nil"/>
                    <w:bottom w:val="nil"/>
                    <w:right w:val="nil"/>
                  </w:tcBorders>
                  <w:hideMark/>
                </w:tcPr>
                <w:p w14:paraId="704CEC46"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52113822" w14:textId="77777777" w:rsidR="00E249C6" w:rsidRPr="00E249C6" w:rsidRDefault="00E249C6" w:rsidP="00E249C6">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I.</w:t>
                  </w:r>
                </w:p>
              </w:tc>
              <w:tc>
                <w:tcPr>
                  <w:tcW w:w="7108" w:type="dxa"/>
                  <w:tcBorders>
                    <w:top w:val="nil"/>
                    <w:left w:val="nil"/>
                    <w:bottom w:val="nil"/>
                    <w:right w:val="nil"/>
                  </w:tcBorders>
                  <w:hideMark/>
                </w:tcPr>
                <w:p w14:paraId="79A3502F"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Pay-for-Print Charges</w:t>
                  </w:r>
                </w:p>
              </w:tc>
              <w:tc>
                <w:tcPr>
                  <w:tcW w:w="1448" w:type="dxa"/>
                  <w:tcBorders>
                    <w:top w:val="nil"/>
                    <w:left w:val="nil"/>
                    <w:bottom w:val="nil"/>
                    <w:right w:val="nil"/>
                  </w:tcBorders>
                  <w:hideMark/>
                </w:tcPr>
                <w:p w14:paraId="09480121" w14:textId="77777777" w:rsidR="00E249C6" w:rsidRPr="00E249C6" w:rsidRDefault="00E249C6" w:rsidP="00E249C6">
                  <w:pPr>
                    <w:spacing w:after="0" w:line="240" w:lineRule="auto"/>
                    <w:jc w:val="right"/>
                    <w:rPr>
                      <w:rFonts w:ascii="Arial" w:eastAsia="Times New Roman" w:hAnsi="Arial" w:cs="Arial"/>
                      <w:sz w:val="24"/>
                      <w:szCs w:val="24"/>
                    </w:rPr>
                  </w:pPr>
                </w:p>
              </w:tc>
            </w:tr>
            <w:tr w:rsidR="00E249C6" w:rsidRPr="00E249C6" w14:paraId="2F6CF216" w14:textId="77777777" w:rsidTr="00DA51D4">
              <w:trPr>
                <w:trHeight w:val="420"/>
              </w:trPr>
              <w:tc>
                <w:tcPr>
                  <w:tcW w:w="549" w:type="dxa"/>
                  <w:tcBorders>
                    <w:top w:val="nil"/>
                    <w:left w:val="nil"/>
                    <w:bottom w:val="nil"/>
                    <w:right w:val="nil"/>
                  </w:tcBorders>
                  <w:hideMark/>
                </w:tcPr>
                <w:p w14:paraId="4295C685"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06EDB902" w14:textId="77777777" w:rsidR="00E249C6" w:rsidRPr="00E249C6" w:rsidRDefault="00E249C6" w:rsidP="00E249C6">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II.</w:t>
                  </w:r>
                </w:p>
              </w:tc>
              <w:tc>
                <w:tcPr>
                  <w:tcW w:w="7108" w:type="dxa"/>
                  <w:tcBorders>
                    <w:top w:val="nil"/>
                    <w:left w:val="nil"/>
                    <w:bottom w:val="nil"/>
                    <w:right w:val="nil"/>
                  </w:tcBorders>
                  <w:hideMark/>
                </w:tcPr>
                <w:p w14:paraId="68DF2949"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Duplication of Public and Student Records, per page</w:t>
                  </w:r>
                </w:p>
              </w:tc>
              <w:tc>
                <w:tcPr>
                  <w:tcW w:w="1448" w:type="dxa"/>
                  <w:tcBorders>
                    <w:top w:val="nil"/>
                    <w:left w:val="nil"/>
                    <w:bottom w:val="nil"/>
                    <w:right w:val="nil"/>
                  </w:tcBorders>
                  <w:hideMark/>
                </w:tcPr>
                <w:p w14:paraId="543FD220" w14:textId="77777777" w:rsidR="00E249C6" w:rsidRPr="00E249C6" w:rsidRDefault="00E249C6" w:rsidP="00E249C6">
                  <w:pPr>
                    <w:spacing w:after="0" w:line="240" w:lineRule="auto"/>
                    <w:jc w:val="right"/>
                    <w:rPr>
                      <w:rFonts w:ascii="Arial" w:eastAsia="Times New Roman" w:hAnsi="Arial" w:cs="Arial"/>
                      <w:sz w:val="24"/>
                      <w:szCs w:val="24"/>
                    </w:rPr>
                  </w:pPr>
                </w:p>
              </w:tc>
            </w:tr>
            <w:tr w:rsidR="00E249C6" w:rsidRPr="00E249C6" w14:paraId="26A76C03" w14:textId="77777777" w:rsidTr="00DA51D4">
              <w:trPr>
                <w:trHeight w:val="420"/>
              </w:trPr>
              <w:tc>
                <w:tcPr>
                  <w:tcW w:w="549" w:type="dxa"/>
                  <w:tcBorders>
                    <w:top w:val="nil"/>
                    <w:left w:val="nil"/>
                    <w:bottom w:val="nil"/>
                    <w:right w:val="nil"/>
                  </w:tcBorders>
                  <w:hideMark/>
                </w:tcPr>
                <w:p w14:paraId="01901561"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0F90E67C" w14:textId="77777777" w:rsidR="00E249C6" w:rsidRPr="00E249C6" w:rsidRDefault="00E249C6" w:rsidP="00E249C6">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III.</w:t>
                  </w:r>
                </w:p>
              </w:tc>
              <w:tc>
                <w:tcPr>
                  <w:tcW w:w="7108" w:type="dxa"/>
                  <w:tcBorders>
                    <w:top w:val="nil"/>
                    <w:left w:val="nil"/>
                    <w:bottom w:val="nil"/>
                    <w:right w:val="nil"/>
                  </w:tcBorders>
                  <w:hideMark/>
                </w:tcPr>
                <w:p w14:paraId="44E6D806"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a. Dishonored Check Charge</w:t>
                  </w:r>
                  <w:r w:rsidRPr="00E249C6">
                    <w:rPr>
                      <w:rFonts w:ascii="Arial" w:eastAsia="Times New Roman" w:hAnsi="Arial" w:cs="Arial"/>
                      <w:sz w:val="20"/>
                      <w:szCs w:val="20"/>
                    </w:rPr>
                    <w:br/>
                    <w:t>b. Credit Card Charge Back</w:t>
                  </w:r>
                </w:p>
              </w:tc>
              <w:tc>
                <w:tcPr>
                  <w:tcW w:w="1448" w:type="dxa"/>
                  <w:tcBorders>
                    <w:top w:val="nil"/>
                    <w:left w:val="nil"/>
                    <w:bottom w:val="nil"/>
                    <w:right w:val="nil"/>
                  </w:tcBorders>
                  <w:hideMark/>
                </w:tcPr>
                <w:p w14:paraId="66FA2D44" w14:textId="77777777" w:rsidR="00E249C6" w:rsidRPr="00E249C6" w:rsidRDefault="00E249C6" w:rsidP="00E249C6">
                  <w:pPr>
                    <w:spacing w:after="0" w:line="240" w:lineRule="auto"/>
                    <w:jc w:val="right"/>
                    <w:rPr>
                      <w:rFonts w:ascii="Arial" w:eastAsia="Times New Roman" w:hAnsi="Arial" w:cs="Arial"/>
                      <w:sz w:val="24"/>
                      <w:szCs w:val="24"/>
                    </w:rPr>
                  </w:pPr>
                </w:p>
              </w:tc>
            </w:tr>
            <w:tr w:rsidR="00E249C6" w:rsidRPr="00E249C6" w14:paraId="589A6CC4" w14:textId="77777777" w:rsidTr="00DA51D4">
              <w:trPr>
                <w:trHeight w:val="420"/>
              </w:trPr>
              <w:tc>
                <w:tcPr>
                  <w:tcW w:w="549" w:type="dxa"/>
                  <w:tcBorders>
                    <w:top w:val="nil"/>
                    <w:left w:val="nil"/>
                    <w:bottom w:val="nil"/>
                    <w:right w:val="nil"/>
                  </w:tcBorders>
                  <w:hideMark/>
                </w:tcPr>
                <w:p w14:paraId="7FE76E8D" w14:textId="77777777" w:rsidR="00E249C6" w:rsidRPr="00E249C6" w:rsidRDefault="00E249C6"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6C8911A7" w14:textId="77777777" w:rsidR="00E249C6" w:rsidRPr="00E249C6" w:rsidRDefault="00E249C6" w:rsidP="00E249C6">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IV.</w:t>
                  </w:r>
                </w:p>
              </w:tc>
              <w:tc>
                <w:tcPr>
                  <w:tcW w:w="7108" w:type="dxa"/>
                  <w:tcBorders>
                    <w:top w:val="nil"/>
                    <w:left w:val="nil"/>
                    <w:bottom w:val="nil"/>
                    <w:right w:val="nil"/>
                  </w:tcBorders>
                  <w:hideMark/>
                </w:tcPr>
                <w:p w14:paraId="61772C60" w14:textId="77777777" w:rsidR="00E249C6" w:rsidRPr="00E249C6" w:rsidRDefault="00E249C6"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Duplication of Employee's Personal Material by Employee</w:t>
                  </w:r>
                </w:p>
              </w:tc>
              <w:tc>
                <w:tcPr>
                  <w:tcW w:w="1448" w:type="dxa"/>
                  <w:tcBorders>
                    <w:top w:val="nil"/>
                    <w:left w:val="nil"/>
                    <w:bottom w:val="nil"/>
                    <w:right w:val="nil"/>
                  </w:tcBorders>
                  <w:hideMark/>
                </w:tcPr>
                <w:p w14:paraId="33EE50B1" w14:textId="77777777" w:rsidR="00E249C6" w:rsidRPr="00E249C6" w:rsidRDefault="00E249C6" w:rsidP="00E249C6">
                  <w:pPr>
                    <w:spacing w:after="0" w:line="240" w:lineRule="auto"/>
                    <w:jc w:val="right"/>
                    <w:rPr>
                      <w:rFonts w:ascii="Arial" w:eastAsia="Times New Roman" w:hAnsi="Arial" w:cs="Arial"/>
                      <w:sz w:val="24"/>
                      <w:szCs w:val="24"/>
                    </w:rPr>
                  </w:pPr>
                </w:p>
              </w:tc>
            </w:tr>
            <w:tr w:rsidR="00DA51D4" w:rsidRPr="00E249C6" w14:paraId="712E738A" w14:textId="77777777" w:rsidTr="00DA51D4">
              <w:trPr>
                <w:trHeight w:val="420"/>
              </w:trPr>
              <w:tc>
                <w:tcPr>
                  <w:tcW w:w="549" w:type="dxa"/>
                  <w:tcBorders>
                    <w:top w:val="nil"/>
                    <w:left w:val="nil"/>
                    <w:bottom w:val="nil"/>
                    <w:right w:val="nil"/>
                  </w:tcBorders>
                </w:tcPr>
                <w:p w14:paraId="374B8C92"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tcPr>
                <w:p w14:paraId="685C900F"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V.</w:t>
                  </w:r>
                </w:p>
              </w:tc>
              <w:tc>
                <w:tcPr>
                  <w:tcW w:w="7108" w:type="dxa"/>
                  <w:tcBorders>
                    <w:top w:val="nil"/>
                    <w:left w:val="nil"/>
                    <w:bottom w:val="nil"/>
                    <w:right w:val="nil"/>
                  </w:tcBorders>
                </w:tcPr>
                <w:p w14:paraId="420F732E"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Lost Keys</w:t>
                  </w:r>
                </w:p>
              </w:tc>
              <w:tc>
                <w:tcPr>
                  <w:tcW w:w="1448" w:type="dxa"/>
                  <w:tcBorders>
                    <w:top w:val="nil"/>
                    <w:left w:val="nil"/>
                    <w:bottom w:val="nil"/>
                    <w:right w:val="nil"/>
                  </w:tcBorders>
                </w:tcPr>
                <w:p w14:paraId="65C27C7B"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39CC9011" w14:textId="77777777" w:rsidTr="00DA51D4">
              <w:trPr>
                <w:trHeight w:val="420"/>
              </w:trPr>
              <w:tc>
                <w:tcPr>
                  <w:tcW w:w="549" w:type="dxa"/>
                  <w:tcBorders>
                    <w:top w:val="nil"/>
                    <w:left w:val="nil"/>
                    <w:bottom w:val="nil"/>
                    <w:right w:val="nil"/>
                  </w:tcBorders>
                  <w:hideMark/>
                </w:tcPr>
                <w:p w14:paraId="1E1374D0"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6B7516D1"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VI.</w:t>
                  </w:r>
                </w:p>
              </w:tc>
              <w:tc>
                <w:tcPr>
                  <w:tcW w:w="7108" w:type="dxa"/>
                  <w:tcBorders>
                    <w:top w:val="nil"/>
                    <w:left w:val="nil"/>
                    <w:bottom w:val="nil"/>
                    <w:right w:val="nil"/>
                  </w:tcBorders>
                  <w:hideMark/>
                </w:tcPr>
                <w:p w14:paraId="05F9462B"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Rekeying Lockset</w:t>
                  </w:r>
                </w:p>
              </w:tc>
              <w:tc>
                <w:tcPr>
                  <w:tcW w:w="1448" w:type="dxa"/>
                  <w:tcBorders>
                    <w:top w:val="nil"/>
                    <w:left w:val="nil"/>
                    <w:bottom w:val="nil"/>
                    <w:right w:val="nil"/>
                  </w:tcBorders>
                  <w:hideMark/>
                </w:tcPr>
                <w:p w14:paraId="47058503"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17A298A7" w14:textId="77777777" w:rsidTr="00DA51D4">
              <w:trPr>
                <w:trHeight w:val="420"/>
              </w:trPr>
              <w:tc>
                <w:tcPr>
                  <w:tcW w:w="549" w:type="dxa"/>
                  <w:tcBorders>
                    <w:top w:val="nil"/>
                    <w:left w:val="nil"/>
                    <w:bottom w:val="nil"/>
                    <w:right w:val="nil"/>
                  </w:tcBorders>
                  <w:hideMark/>
                </w:tcPr>
                <w:p w14:paraId="77BFBD0E"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11C4BCF9"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VII.</w:t>
                  </w:r>
                </w:p>
              </w:tc>
              <w:tc>
                <w:tcPr>
                  <w:tcW w:w="7108" w:type="dxa"/>
                  <w:tcBorders>
                    <w:top w:val="nil"/>
                    <w:left w:val="nil"/>
                    <w:bottom w:val="nil"/>
                    <w:right w:val="nil"/>
                  </w:tcBorders>
                  <w:hideMark/>
                </w:tcPr>
                <w:p w14:paraId="43924BBD"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Learning Resource Center Fines and Assessments</w:t>
                  </w:r>
                </w:p>
              </w:tc>
              <w:tc>
                <w:tcPr>
                  <w:tcW w:w="1448" w:type="dxa"/>
                  <w:tcBorders>
                    <w:top w:val="nil"/>
                    <w:left w:val="nil"/>
                    <w:bottom w:val="nil"/>
                    <w:right w:val="nil"/>
                  </w:tcBorders>
                  <w:hideMark/>
                </w:tcPr>
                <w:p w14:paraId="5E705CBD"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5EADA951" w14:textId="77777777" w:rsidTr="00DA51D4">
              <w:trPr>
                <w:trHeight w:val="420"/>
              </w:trPr>
              <w:tc>
                <w:tcPr>
                  <w:tcW w:w="549" w:type="dxa"/>
                  <w:tcBorders>
                    <w:top w:val="nil"/>
                    <w:left w:val="nil"/>
                    <w:bottom w:val="nil"/>
                    <w:right w:val="nil"/>
                  </w:tcBorders>
                  <w:hideMark/>
                </w:tcPr>
                <w:p w14:paraId="53C6F7EA"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13219D29" w14:textId="77777777" w:rsidR="00DA51D4" w:rsidRPr="00E249C6" w:rsidRDefault="00DA51D4" w:rsidP="00E249C6">
                  <w:pPr>
                    <w:spacing w:after="0" w:line="240" w:lineRule="auto"/>
                    <w:jc w:val="center"/>
                    <w:rPr>
                      <w:rFonts w:ascii="Arial" w:eastAsia="Times New Roman" w:hAnsi="Arial" w:cs="Arial"/>
                      <w:sz w:val="24"/>
                      <w:szCs w:val="24"/>
                    </w:rPr>
                  </w:pPr>
                  <w:r>
                    <w:rPr>
                      <w:rFonts w:ascii="Arial" w:eastAsia="Times New Roman" w:hAnsi="Arial" w:cs="Arial"/>
                      <w:sz w:val="20"/>
                      <w:szCs w:val="20"/>
                    </w:rPr>
                    <w:t>VIII</w:t>
                  </w:r>
                  <w:r w:rsidRPr="00E249C6">
                    <w:rPr>
                      <w:rFonts w:ascii="Arial" w:eastAsia="Times New Roman" w:hAnsi="Arial" w:cs="Arial"/>
                      <w:sz w:val="20"/>
                      <w:szCs w:val="20"/>
                    </w:rPr>
                    <w:t>.</w:t>
                  </w:r>
                </w:p>
              </w:tc>
              <w:tc>
                <w:tcPr>
                  <w:tcW w:w="7108" w:type="dxa"/>
                  <w:tcBorders>
                    <w:top w:val="nil"/>
                    <w:left w:val="nil"/>
                    <w:bottom w:val="nil"/>
                    <w:right w:val="nil"/>
                  </w:tcBorders>
                  <w:hideMark/>
                </w:tcPr>
                <w:p w14:paraId="0B96D682"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Library Borrower's Card for Non-Students and Non-Staff </w:t>
                  </w:r>
                  <w:r w:rsidRPr="00E249C6">
                    <w:rPr>
                      <w:rFonts w:ascii="Arial" w:eastAsia="Times New Roman" w:hAnsi="Arial" w:cs="Arial"/>
                      <w:sz w:val="20"/>
                      <w:szCs w:val="20"/>
                    </w:rPr>
                    <w:br/>
                    <w:t>(</w:t>
                  </w:r>
                  <w:hyperlink r:id="rId9" w:tgtFrame="_blank" w:history="1">
                    <w:r w:rsidRPr="00E249C6">
                      <w:rPr>
                        <w:rFonts w:ascii="Arial" w:eastAsia="Times New Roman" w:hAnsi="Arial" w:cs="Arial"/>
                        <w:color w:val="003366"/>
                        <w:sz w:val="20"/>
                        <w:szCs w:val="20"/>
                        <w:u w:val="single"/>
                      </w:rPr>
                      <w:t>BOT Rule 6Hx23-3.05</w:t>
                    </w:r>
                  </w:hyperlink>
                  <w:r w:rsidRPr="00E249C6">
                    <w:rPr>
                      <w:rFonts w:ascii="Arial" w:eastAsia="Times New Roman" w:hAnsi="Arial" w:cs="Arial"/>
                      <w:sz w:val="20"/>
                      <w:szCs w:val="20"/>
                    </w:rPr>
                    <w:t>)</w:t>
                  </w:r>
                </w:p>
              </w:tc>
              <w:tc>
                <w:tcPr>
                  <w:tcW w:w="1448" w:type="dxa"/>
                  <w:tcBorders>
                    <w:top w:val="nil"/>
                    <w:left w:val="nil"/>
                    <w:bottom w:val="nil"/>
                    <w:right w:val="nil"/>
                  </w:tcBorders>
                  <w:hideMark/>
                </w:tcPr>
                <w:p w14:paraId="34AFFDF0"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3F7C0959" w14:textId="77777777" w:rsidTr="00DA51D4">
              <w:trPr>
                <w:trHeight w:val="420"/>
              </w:trPr>
              <w:tc>
                <w:tcPr>
                  <w:tcW w:w="549" w:type="dxa"/>
                  <w:tcBorders>
                    <w:top w:val="nil"/>
                    <w:left w:val="nil"/>
                    <w:bottom w:val="nil"/>
                    <w:right w:val="nil"/>
                  </w:tcBorders>
                  <w:hideMark/>
                </w:tcPr>
                <w:p w14:paraId="47456D0E"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4D7589C0" w14:textId="77777777" w:rsidR="00DA51D4" w:rsidRPr="00E249C6" w:rsidRDefault="00DA51D4" w:rsidP="00E249C6">
                  <w:pPr>
                    <w:spacing w:after="0" w:line="240" w:lineRule="auto"/>
                    <w:jc w:val="center"/>
                    <w:rPr>
                      <w:rFonts w:ascii="Arial" w:eastAsia="Times New Roman" w:hAnsi="Arial" w:cs="Arial"/>
                      <w:sz w:val="24"/>
                      <w:szCs w:val="24"/>
                    </w:rPr>
                  </w:pPr>
                  <w:r>
                    <w:rPr>
                      <w:rFonts w:ascii="Arial" w:eastAsia="Times New Roman" w:hAnsi="Arial" w:cs="Arial"/>
                      <w:sz w:val="20"/>
                      <w:szCs w:val="20"/>
                    </w:rPr>
                    <w:t>IX</w:t>
                  </w:r>
                  <w:r w:rsidRPr="00E249C6">
                    <w:rPr>
                      <w:rFonts w:ascii="Arial" w:eastAsia="Times New Roman" w:hAnsi="Arial" w:cs="Arial"/>
                      <w:sz w:val="20"/>
                      <w:szCs w:val="20"/>
                    </w:rPr>
                    <w:t>.</w:t>
                  </w:r>
                </w:p>
              </w:tc>
              <w:tc>
                <w:tcPr>
                  <w:tcW w:w="7108" w:type="dxa"/>
                  <w:tcBorders>
                    <w:top w:val="nil"/>
                    <w:left w:val="nil"/>
                    <w:bottom w:val="nil"/>
                    <w:right w:val="nil"/>
                  </w:tcBorders>
                  <w:hideMark/>
                </w:tcPr>
                <w:p w14:paraId="31327885"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Student Traffic and Parking Control</w:t>
                  </w:r>
                </w:p>
              </w:tc>
              <w:tc>
                <w:tcPr>
                  <w:tcW w:w="1448" w:type="dxa"/>
                  <w:tcBorders>
                    <w:top w:val="nil"/>
                    <w:left w:val="nil"/>
                    <w:bottom w:val="nil"/>
                    <w:right w:val="nil"/>
                  </w:tcBorders>
                  <w:hideMark/>
                </w:tcPr>
                <w:p w14:paraId="78466420"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6F8A6B93" w14:textId="77777777" w:rsidTr="00DA51D4">
              <w:trPr>
                <w:trHeight w:val="420"/>
              </w:trPr>
              <w:tc>
                <w:tcPr>
                  <w:tcW w:w="549" w:type="dxa"/>
                  <w:tcBorders>
                    <w:top w:val="nil"/>
                    <w:left w:val="nil"/>
                    <w:bottom w:val="nil"/>
                    <w:right w:val="nil"/>
                  </w:tcBorders>
                  <w:hideMark/>
                </w:tcPr>
                <w:p w14:paraId="147F8090"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7A73D6FF"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X.</w:t>
                  </w:r>
                </w:p>
              </w:tc>
              <w:tc>
                <w:tcPr>
                  <w:tcW w:w="7108" w:type="dxa"/>
                  <w:tcBorders>
                    <w:top w:val="nil"/>
                    <w:left w:val="nil"/>
                    <w:bottom w:val="nil"/>
                    <w:right w:val="nil"/>
                  </w:tcBorders>
                  <w:hideMark/>
                </w:tcPr>
                <w:p w14:paraId="490BE7CD"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Dental Hygiene</w:t>
                  </w:r>
                </w:p>
              </w:tc>
              <w:tc>
                <w:tcPr>
                  <w:tcW w:w="1448" w:type="dxa"/>
                  <w:tcBorders>
                    <w:top w:val="nil"/>
                    <w:left w:val="nil"/>
                    <w:bottom w:val="nil"/>
                    <w:right w:val="nil"/>
                  </w:tcBorders>
                  <w:hideMark/>
                </w:tcPr>
                <w:p w14:paraId="68C8845A"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5CB323C7" w14:textId="77777777" w:rsidTr="00DA51D4">
              <w:trPr>
                <w:trHeight w:val="420"/>
              </w:trPr>
              <w:tc>
                <w:tcPr>
                  <w:tcW w:w="549" w:type="dxa"/>
                  <w:tcBorders>
                    <w:top w:val="nil"/>
                    <w:left w:val="nil"/>
                    <w:bottom w:val="nil"/>
                    <w:right w:val="nil"/>
                  </w:tcBorders>
                  <w:hideMark/>
                </w:tcPr>
                <w:p w14:paraId="2C4DE269"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42F3A14C"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XI.</w:t>
                  </w:r>
                </w:p>
              </w:tc>
              <w:tc>
                <w:tcPr>
                  <w:tcW w:w="7108" w:type="dxa"/>
                  <w:tcBorders>
                    <w:top w:val="nil"/>
                    <w:left w:val="nil"/>
                    <w:bottom w:val="nil"/>
                    <w:right w:val="nil"/>
                  </w:tcBorders>
                  <w:hideMark/>
                </w:tcPr>
                <w:p w14:paraId="177FC192"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Dental Hygiene - full mouth x-ray</w:t>
                  </w:r>
                </w:p>
              </w:tc>
              <w:tc>
                <w:tcPr>
                  <w:tcW w:w="1448" w:type="dxa"/>
                  <w:tcBorders>
                    <w:top w:val="nil"/>
                    <w:left w:val="nil"/>
                    <w:bottom w:val="nil"/>
                    <w:right w:val="nil"/>
                  </w:tcBorders>
                  <w:hideMark/>
                </w:tcPr>
                <w:p w14:paraId="1B31B32A"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31480168" w14:textId="77777777" w:rsidTr="00DA51D4">
              <w:trPr>
                <w:trHeight w:val="420"/>
              </w:trPr>
              <w:tc>
                <w:tcPr>
                  <w:tcW w:w="549" w:type="dxa"/>
                  <w:tcBorders>
                    <w:top w:val="nil"/>
                    <w:left w:val="nil"/>
                    <w:bottom w:val="nil"/>
                    <w:right w:val="nil"/>
                  </w:tcBorders>
                  <w:hideMark/>
                </w:tcPr>
                <w:p w14:paraId="5F707B1C"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792FB7A3"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XII.</w:t>
                  </w:r>
                </w:p>
              </w:tc>
              <w:tc>
                <w:tcPr>
                  <w:tcW w:w="7108" w:type="dxa"/>
                  <w:tcBorders>
                    <w:top w:val="nil"/>
                    <w:left w:val="nil"/>
                    <w:bottom w:val="nil"/>
                    <w:right w:val="nil"/>
                  </w:tcBorders>
                  <w:hideMark/>
                </w:tcPr>
                <w:p w14:paraId="36A4D995"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Withholding of child support payments from employee's salary</w:t>
                  </w:r>
                  <w:r w:rsidRPr="00E249C6">
                    <w:rPr>
                      <w:rFonts w:ascii="Arial" w:eastAsia="Times New Roman" w:hAnsi="Arial" w:cs="Arial"/>
                      <w:sz w:val="20"/>
                      <w:szCs w:val="20"/>
                    </w:rPr>
                    <w:br/>
                    <w:t>- initial withholding</w:t>
                  </w:r>
                  <w:r w:rsidRPr="00E249C6">
                    <w:rPr>
                      <w:rFonts w:ascii="Arial" w:eastAsia="Times New Roman" w:hAnsi="Arial" w:cs="Arial"/>
                      <w:sz w:val="20"/>
                      <w:szCs w:val="20"/>
                    </w:rPr>
                    <w:br/>
                    <w:t>- each additional withholding</w:t>
                  </w:r>
                </w:p>
              </w:tc>
              <w:tc>
                <w:tcPr>
                  <w:tcW w:w="1448" w:type="dxa"/>
                  <w:tcBorders>
                    <w:top w:val="nil"/>
                    <w:left w:val="nil"/>
                    <w:bottom w:val="nil"/>
                    <w:right w:val="nil"/>
                  </w:tcBorders>
                  <w:hideMark/>
                </w:tcPr>
                <w:p w14:paraId="6D3BFC39"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7EA5448F" w14:textId="77777777" w:rsidTr="00DA51D4">
              <w:trPr>
                <w:trHeight w:val="420"/>
              </w:trPr>
              <w:tc>
                <w:tcPr>
                  <w:tcW w:w="549" w:type="dxa"/>
                  <w:tcBorders>
                    <w:top w:val="nil"/>
                    <w:left w:val="nil"/>
                    <w:bottom w:val="nil"/>
                    <w:right w:val="nil"/>
                  </w:tcBorders>
                  <w:hideMark/>
                </w:tcPr>
                <w:p w14:paraId="326ABF6F"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443ED832"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XI</w:t>
                  </w:r>
                  <w:r>
                    <w:rPr>
                      <w:rFonts w:ascii="Arial" w:eastAsia="Times New Roman" w:hAnsi="Arial" w:cs="Arial"/>
                      <w:sz w:val="20"/>
                      <w:szCs w:val="20"/>
                    </w:rPr>
                    <w:t>II</w:t>
                  </w:r>
                  <w:r w:rsidRPr="00E249C6">
                    <w:rPr>
                      <w:rFonts w:ascii="Arial" w:eastAsia="Times New Roman" w:hAnsi="Arial" w:cs="Arial"/>
                      <w:sz w:val="20"/>
                      <w:szCs w:val="20"/>
                    </w:rPr>
                    <w:t>.</w:t>
                  </w:r>
                </w:p>
              </w:tc>
              <w:tc>
                <w:tcPr>
                  <w:tcW w:w="7108" w:type="dxa"/>
                  <w:tcBorders>
                    <w:top w:val="nil"/>
                    <w:left w:val="nil"/>
                    <w:bottom w:val="nil"/>
                    <w:right w:val="nil"/>
                  </w:tcBorders>
                  <w:hideMark/>
                </w:tcPr>
                <w:p w14:paraId="39F8CBF5"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Charge for testing Non-SPC Students, per test</w:t>
                  </w:r>
                  <w:r w:rsidRPr="00E249C6">
                    <w:rPr>
                      <w:rFonts w:ascii="Arial" w:eastAsia="Times New Roman" w:hAnsi="Arial" w:cs="Arial"/>
                      <w:sz w:val="20"/>
                      <w:szCs w:val="20"/>
                    </w:rPr>
                    <w:br/>
                    <w:t>(e.g. correspondence, on-line or distance courses)</w:t>
                  </w:r>
                </w:p>
              </w:tc>
              <w:tc>
                <w:tcPr>
                  <w:tcW w:w="1448" w:type="dxa"/>
                  <w:tcBorders>
                    <w:top w:val="nil"/>
                    <w:left w:val="nil"/>
                    <w:bottom w:val="nil"/>
                    <w:right w:val="nil"/>
                  </w:tcBorders>
                  <w:hideMark/>
                </w:tcPr>
                <w:p w14:paraId="18B54F05"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3E53B30C" w14:textId="77777777" w:rsidTr="00DA51D4">
              <w:trPr>
                <w:trHeight w:val="420"/>
              </w:trPr>
              <w:tc>
                <w:tcPr>
                  <w:tcW w:w="549" w:type="dxa"/>
                  <w:tcBorders>
                    <w:top w:val="nil"/>
                    <w:left w:val="nil"/>
                    <w:bottom w:val="nil"/>
                    <w:right w:val="nil"/>
                  </w:tcBorders>
                  <w:hideMark/>
                </w:tcPr>
                <w:p w14:paraId="254428AC"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42D918BD" w14:textId="77777777" w:rsidR="00DA51D4" w:rsidRPr="00E249C6" w:rsidRDefault="00DA51D4" w:rsidP="00E249C6">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X</w:t>
                  </w:r>
                  <w:r>
                    <w:rPr>
                      <w:rFonts w:ascii="Arial" w:eastAsia="Times New Roman" w:hAnsi="Arial" w:cs="Arial"/>
                      <w:sz w:val="20"/>
                      <w:szCs w:val="20"/>
                    </w:rPr>
                    <w:t>I</w:t>
                  </w:r>
                  <w:r w:rsidRPr="00E249C6">
                    <w:rPr>
                      <w:rFonts w:ascii="Arial" w:eastAsia="Times New Roman" w:hAnsi="Arial" w:cs="Arial"/>
                      <w:sz w:val="20"/>
                      <w:szCs w:val="20"/>
                    </w:rPr>
                    <w:t>V.</w:t>
                  </w:r>
                </w:p>
              </w:tc>
              <w:tc>
                <w:tcPr>
                  <w:tcW w:w="7108" w:type="dxa"/>
                  <w:tcBorders>
                    <w:top w:val="nil"/>
                    <w:left w:val="nil"/>
                    <w:bottom w:val="nil"/>
                    <w:right w:val="nil"/>
                  </w:tcBorders>
                  <w:hideMark/>
                </w:tcPr>
                <w:p w14:paraId="1D96E4BA"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"Stop Payment" of college payroll check</w:t>
                  </w:r>
                </w:p>
              </w:tc>
              <w:tc>
                <w:tcPr>
                  <w:tcW w:w="1448" w:type="dxa"/>
                  <w:tcBorders>
                    <w:top w:val="nil"/>
                    <w:left w:val="nil"/>
                    <w:bottom w:val="nil"/>
                    <w:right w:val="nil"/>
                  </w:tcBorders>
                  <w:hideMark/>
                </w:tcPr>
                <w:p w14:paraId="40D173C9"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790372AC" w14:textId="77777777" w:rsidTr="00DA51D4">
              <w:trPr>
                <w:trHeight w:val="420"/>
              </w:trPr>
              <w:tc>
                <w:tcPr>
                  <w:tcW w:w="549" w:type="dxa"/>
                  <w:tcBorders>
                    <w:top w:val="nil"/>
                    <w:left w:val="nil"/>
                    <w:bottom w:val="nil"/>
                    <w:right w:val="nil"/>
                  </w:tcBorders>
                  <w:hideMark/>
                </w:tcPr>
                <w:p w14:paraId="2C08A2B6"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6256E14E"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XV.</w:t>
                  </w:r>
                </w:p>
              </w:tc>
              <w:tc>
                <w:tcPr>
                  <w:tcW w:w="7108" w:type="dxa"/>
                  <w:tcBorders>
                    <w:top w:val="nil"/>
                    <w:left w:val="nil"/>
                    <w:bottom w:val="nil"/>
                    <w:right w:val="nil"/>
                  </w:tcBorders>
                  <w:hideMark/>
                </w:tcPr>
                <w:p w14:paraId="3A0E483A"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Physical Therapy</w:t>
                  </w:r>
                </w:p>
              </w:tc>
              <w:tc>
                <w:tcPr>
                  <w:tcW w:w="1448" w:type="dxa"/>
                  <w:tcBorders>
                    <w:top w:val="nil"/>
                    <w:left w:val="nil"/>
                    <w:bottom w:val="nil"/>
                    <w:right w:val="nil"/>
                  </w:tcBorders>
                  <w:hideMark/>
                </w:tcPr>
                <w:p w14:paraId="50F59935"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7206FC6C" w14:textId="77777777" w:rsidTr="00C11A54">
              <w:trPr>
                <w:trHeight w:val="420"/>
              </w:trPr>
              <w:tc>
                <w:tcPr>
                  <w:tcW w:w="549" w:type="dxa"/>
                  <w:tcBorders>
                    <w:top w:val="nil"/>
                    <w:left w:val="nil"/>
                    <w:bottom w:val="nil"/>
                    <w:right w:val="nil"/>
                  </w:tcBorders>
                </w:tcPr>
                <w:p w14:paraId="14532A52"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tcPr>
                <w:p w14:paraId="558B4CC0"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XVI.</w:t>
                  </w:r>
                </w:p>
              </w:tc>
              <w:tc>
                <w:tcPr>
                  <w:tcW w:w="7108" w:type="dxa"/>
                  <w:tcBorders>
                    <w:top w:val="nil"/>
                    <w:left w:val="nil"/>
                    <w:bottom w:val="nil"/>
                    <w:right w:val="nil"/>
                  </w:tcBorders>
                </w:tcPr>
                <w:p w14:paraId="5C0C4E18"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CLEP Testing Fee (*waived for Bright Futures)</w:t>
                  </w:r>
                  <w:r w:rsidRPr="00E249C6">
                    <w:rPr>
                      <w:rFonts w:ascii="Arial" w:eastAsia="Times New Roman" w:hAnsi="Arial" w:cs="Arial"/>
                      <w:sz w:val="20"/>
                      <w:szCs w:val="20"/>
                    </w:rPr>
                    <w:br/>
                    <w:t>*Bright Futures includes Florida Merit and Florida Academic Scholars</w:t>
                  </w:r>
                </w:p>
              </w:tc>
              <w:tc>
                <w:tcPr>
                  <w:tcW w:w="1448" w:type="dxa"/>
                  <w:tcBorders>
                    <w:top w:val="nil"/>
                    <w:left w:val="nil"/>
                    <w:bottom w:val="nil"/>
                    <w:right w:val="nil"/>
                  </w:tcBorders>
                </w:tcPr>
                <w:p w14:paraId="5F1CE195" w14:textId="77777777" w:rsidR="00DA51D4" w:rsidRPr="00E249C6" w:rsidRDefault="00DA51D4" w:rsidP="00E249C6">
                  <w:pPr>
                    <w:spacing w:after="0" w:line="240" w:lineRule="auto"/>
                    <w:jc w:val="right"/>
                    <w:rPr>
                      <w:rFonts w:ascii="Arial" w:eastAsia="Times New Roman" w:hAnsi="Arial" w:cs="Arial"/>
                      <w:sz w:val="24"/>
                      <w:szCs w:val="24"/>
                    </w:rPr>
                  </w:pPr>
                </w:p>
              </w:tc>
            </w:tr>
            <w:tr w:rsidR="00DA51D4" w:rsidRPr="00E249C6" w14:paraId="174691BF" w14:textId="77777777" w:rsidTr="00C11A54">
              <w:trPr>
                <w:trHeight w:val="420"/>
              </w:trPr>
              <w:tc>
                <w:tcPr>
                  <w:tcW w:w="549" w:type="dxa"/>
                  <w:tcBorders>
                    <w:top w:val="nil"/>
                    <w:left w:val="nil"/>
                    <w:bottom w:val="nil"/>
                    <w:right w:val="nil"/>
                  </w:tcBorders>
                  <w:hideMark/>
                </w:tcPr>
                <w:p w14:paraId="110EBFA3" w14:textId="77777777" w:rsidR="00DA51D4" w:rsidRPr="00E249C6" w:rsidRDefault="00DA51D4" w:rsidP="00E249C6">
                  <w:pPr>
                    <w:spacing w:after="0" w:line="240" w:lineRule="auto"/>
                    <w:rPr>
                      <w:rFonts w:ascii="Arial" w:eastAsia="Times New Roman" w:hAnsi="Arial" w:cs="Arial"/>
                      <w:sz w:val="24"/>
                      <w:szCs w:val="24"/>
                    </w:rPr>
                  </w:pPr>
                </w:p>
              </w:tc>
              <w:tc>
                <w:tcPr>
                  <w:tcW w:w="495" w:type="dxa"/>
                  <w:tcBorders>
                    <w:top w:val="nil"/>
                    <w:left w:val="nil"/>
                    <w:bottom w:val="nil"/>
                    <w:right w:val="nil"/>
                  </w:tcBorders>
                  <w:hideMark/>
                </w:tcPr>
                <w:p w14:paraId="7DDA8230" w14:textId="77777777" w:rsidR="00DA51D4" w:rsidRPr="00E249C6" w:rsidRDefault="00DA51D4" w:rsidP="00DA51D4">
                  <w:pPr>
                    <w:spacing w:after="0" w:line="240" w:lineRule="auto"/>
                    <w:jc w:val="center"/>
                    <w:rPr>
                      <w:rFonts w:ascii="Arial" w:eastAsia="Times New Roman" w:hAnsi="Arial" w:cs="Arial"/>
                      <w:sz w:val="24"/>
                      <w:szCs w:val="24"/>
                    </w:rPr>
                  </w:pPr>
                  <w:r w:rsidRPr="00E249C6">
                    <w:rPr>
                      <w:rFonts w:ascii="Arial" w:eastAsia="Times New Roman" w:hAnsi="Arial" w:cs="Arial"/>
                      <w:sz w:val="20"/>
                      <w:szCs w:val="20"/>
                    </w:rPr>
                    <w:t>X</w:t>
                  </w:r>
                  <w:r>
                    <w:rPr>
                      <w:rFonts w:ascii="Arial" w:eastAsia="Times New Roman" w:hAnsi="Arial" w:cs="Arial"/>
                      <w:sz w:val="20"/>
                      <w:szCs w:val="20"/>
                    </w:rPr>
                    <w:t>VII.</w:t>
                  </w:r>
                </w:p>
              </w:tc>
              <w:tc>
                <w:tcPr>
                  <w:tcW w:w="7108" w:type="dxa"/>
                  <w:tcBorders>
                    <w:top w:val="nil"/>
                    <w:left w:val="nil"/>
                    <w:bottom w:val="nil"/>
                    <w:right w:val="nil"/>
                  </w:tcBorders>
                  <w:hideMark/>
                </w:tcPr>
                <w:p w14:paraId="42C1718F" w14:textId="77777777" w:rsidR="00DA51D4" w:rsidRPr="00E249C6" w:rsidRDefault="00DA51D4" w:rsidP="00E249C6">
                  <w:pPr>
                    <w:spacing w:after="0" w:line="240" w:lineRule="auto"/>
                    <w:rPr>
                      <w:rFonts w:ascii="Arial" w:eastAsia="Times New Roman" w:hAnsi="Arial" w:cs="Arial"/>
                      <w:sz w:val="24"/>
                      <w:szCs w:val="24"/>
                    </w:rPr>
                  </w:pPr>
                  <w:r w:rsidRPr="00E249C6">
                    <w:rPr>
                      <w:rFonts w:ascii="Arial" w:eastAsia="Times New Roman" w:hAnsi="Arial" w:cs="Arial"/>
                      <w:sz w:val="20"/>
                      <w:szCs w:val="20"/>
                    </w:rPr>
                    <w:t>Collection Costs on Delinquent Accounts</w:t>
                  </w:r>
                </w:p>
              </w:tc>
              <w:tc>
                <w:tcPr>
                  <w:tcW w:w="1448" w:type="dxa"/>
                  <w:tcBorders>
                    <w:top w:val="nil"/>
                    <w:left w:val="nil"/>
                    <w:bottom w:val="nil"/>
                    <w:right w:val="nil"/>
                  </w:tcBorders>
                  <w:hideMark/>
                </w:tcPr>
                <w:p w14:paraId="122E5A30" w14:textId="77777777" w:rsidR="00DA51D4" w:rsidRPr="00E249C6" w:rsidRDefault="00DA51D4" w:rsidP="00E249C6">
                  <w:pPr>
                    <w:spacing w:after="0" w:line="240" w:lineRule="auto"/>
                    <w:jc w:val="right"/>
                    <w:rPr>
                      <w:rFonts w:ascii="Arial" w:eastAsia="Times New Roman" w:hAnsi="Arial" w:cs="Arial"/>
                      <w:sz w:val="24"/>
                      <w:szCs w:val="24"/>
                    </w:rPr>
                  </w:pPr>
                </w:p>
              </w:tc>
            </w:tr>
          </w:tbl>
          <w:p w14:paraId="0952099B" w14:textId="77777777" w:rsidR="00E249C6" w:rsidRPr="00E249C6" w:rsidRDefault="00E249C6" w:rsidP="00E249C6">
            <w:pPr>
              <w:spacing w:after="0" w:line="240" w:lineRule="auto"/>
              <w:rPr>
                <w:rFonts w:ascii="Arial" w:eastAsia="Times New Roman" w:hAnsi="Arial" w:cs="Arial"/>
                <w:sz w:val="24"/>
                <w:szCs w:val="24"/>
              </w:rPr>
            </w:pPr>
          </w:p>
        </w:tc>
      </w:tr>
    </w:tbl>
    <w:p w14:paraId="67C1602D" w14:textId="77777777" w:rsidR="002F72D3" w:rsidRDefault="002F72D3" w:rsidP="00E249C6">
      <w:pPr>
        <w:rPr>
          <w:rFonts w:ascii="Arial" w:hAnsi="Arial" w:cs="Arial"/>
        </w:rPr>
      </w:pPr>
    </w:p>
    <w:p w14:paraId="00939D48" w14:textId="77777777" w:rsidR="00B75E91" w:rsidRPr="00E164EF" w:rsidRDefault="00FE58CE" w:rsidP="00E249C6">
      <w:pPr>
        <w:rPr>
          <w:rFonts w:ascii="Arial" w:hAnsi="Arial" w:cs="Arial"/>
          <w:b/>
          <w:bCs/>
          <w:sz w:val="20"/>
          <w:szCs w:val="20"/>
        </w:rPr>
      </w:pPr>
      <w:r w:rsidRPr="00E164EF">
        <w:rPr>
          <w:rFonts w:ascii="Arial" w:hAnsi="Arial" w:cs="Arial"/>
          <w:b/>
          <w:bCs/>
          <w:sz w:val="20"/>
          <w:szCs w:val="20"/>
        </w:rPr>
        <w:t xml:space="preserve">Lab </w:t>
      </w:r>
      <w:r w:rsidR="00B75E91" w:rsidRPr="00E164EF">
        <w:rPr>
          <w:rFonts w:ascii="Arial" w:hAnsi="Arial" w:cs="Arial"/>
          <w:b/>
          <w:bCs/>
          <w:sz w:val="20"/>
          <w:szCs w:val="20"/>
        </w:rPr>
        <w:t xml:space="preserve">Fees by </w:t>
      </w:r>
      <w:r w:rsidRPr="00E164EF">
        <w:rPr>
          <w:rFonts w:ascii="Arial" w:hAnsi="Arial" w:cs="Arial"/>
          <w:b/>
          <w:bCs/>
          <w:sz w:val="20"/>
          <w:szCs w:val="20"/>
        </w:rPr>
        <w:t>Academic Discipline:</w:t>
      </w:r>
    </w:p>
    <w:tbl>
      <w:tblPr>
        <w:tblW w:w="9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5490"/>
        <w:gridCol w:w="1260"/>
      </w:tblGrid>
      <w:tr w:rsidR="00FE58CE" w:rsidRPr="00B321C3" w14:paraId="5ECCF9C0" w14:textId="77777777" w:rsidTr="001D00EA">
        <w:trPr>
          <w:trHeight w:val="367"/>
        </w:trPr>
        <w:tc>
          <w:tcPr>
            <w:tcW w:w="2920" w:type="dxa"/>
            <w:shd w:val="clear" w:color="auto" w:fill="D9D9D9" w:themeFill="background1" w:themeFillShade="D9"/>
            <w:tcMar>
              <w:top w:w="29" w:type="dxa"/>
              <w:left w:w="43" w:type="dxa"/>
              <w:bottom w:w="29" w:type="dxa"/>
              <w:right w:w="43" w:type="dxa"/>
            </w:tcMar>
          </w:tcPr>
          <w:p w14:paraId="3A057B18" w14:textId="77777777" w:rsidR="00FE58CE" w:rsidRPr="00FE58CE" w:rsidRDefault="00FE58CE" w:rsidP="00FE58CE">
            <w:pPr>
              <w:jc w:val="center"/>
              <w:rPr>
                <w:b/>
                <w:bCs/>
                <w:i/>
                <w:iCs/>
                <w:sz w:val="24"/>
                <w:szCs w:val="24"/>
              </w:rPr>
            </w:pPr>
            <w:r w:rsidRPr="00FE58CE">
              <w:rPr>
                <w:b/>
                <w:bCs/>
                <w:iCs/>
                <w:sz w:val="24"/>
                <w:szCs w:val="24"/>
              </w:rPr>
              <w:t>Departments</w:t>
            </w:r>
          </w:p>
        </w:tc>
        <w:tc>
          <w:tcPr>
            <w:tcW w:w="5490" w:type="dxa"/>
            <w:shd w:val="clear" w:color="auto" w:fill="D9D9D9" w:themeFill="background1" w:themeFillShade="D9"/>
            <w:tcMar>
              <w:top w:w="29" w:type="dxa"/>
              <w:left w:w="43" w:type="dxa"/>
              <w:bottom w:w="29" w:type="dxa"/>
              <w:right w:w="43" w:type="dxa"/>
            </w:tcMar>
          </w:tcPr>
          <w:p w14:paraId="7F501A70" w14:textId="77777777" w:rsidR="00FE58CE" w:rsidRPr="00FE58CE" w:rsidRDefault="00FE58CE" w:rsidP="00FE58CE">
            <w:pPr>
              <w:jc w:val="center"/>
              <w:rPr>
                <w:b/>
                <w:sz w:val="24"/>
                <w:szCs w:val="24"/>
              </w:rPr>
            </w:pPr>
            <w:r w:rsidRPr="00FE58CE">
              <w:rPr>
                <w:b/>
                <w:sz w:val="24"/>
                <w:szCs w:val="24"/>
              </w:rPr>
              <w:t>Courses</w:t>
            </w:r>
          </w:p>
        </w:tc>
        <w:tc>
          <w:tcPr>
            <w:tcW w:w="1260" w:type="dxa"/>
            <w:shd w:val="clear" w:color="auto" w:fill="D9D9D9" w:themeFill="background1" w:themeFillShade="D9"/>
            <w:tcMar>
              <w:top w:w="29" w:type="dxa"/>
              <w:left w:w="43" w:type="dxa"/>
              <w:bottom w:w="29" w:type="dxa"/>
              <w:right w:w="43" w:type="dxa"/>
            </w:tcMar>
          </w:tcPr>
          <w:p w14:paraId="3F13345F" w14:textId="77777777" w:rsidR="00FE58CE" w:rsidRPr="00FE58CE" w:rsidRDefault="00FE58CE" w:rsidP="00FE58CE">
            <w:pPr>
              <w:jc w:val="center"/>
              <w:rPr>
                <w:b/>
                <w:color w:val="000000"/>
                <w:sz w:val="24"/>
                <w:szCs w:val="24"/>
              </w:rPr>
            </w:pPr>
            <w:r w:rsidRPr="00FE58CE">
              <w:rPr>
                <w:b/>
                <w:color w:val="000000"/>
                <w:sz w:val="24"/>
                <w:szCs w:val="24"/>
              </w:rPr>
              <w:t>Lab Fee</w:t>
            </w:r>
          </w:p>
        </w:tc>
      </w:tr>
      <w:tr w:rsidR="00FE58CE" w:rsidRPr="00B321C3" w14:paraId="31A30D18" w14:textId="77777777" w:rsidTr="001D00EA">
        <w:trPr>
          <w:trHeight w:val="255"/>
        </w:trPr>
        <w:tc>
          <w:tcPr>
            <w:tcW w:w="2920" w:type="dxa"/>
            <w:shd w:val="clear" w:color="auto" w:fill="auto"/>
            <w:tcMar>
              <w:top w:w="29" w:type="dxa"/>
              <w:left w:w="43" w:type="dxa"/>
              <w:bottom w:w="29" w:type="dxa"/>
              <w:right w:w="43" w:type="dxa"/>
            </w:tcMar>
          </w:tcPr>
          <w:p w14:paraId="78962166" w14:textId="77777777" w:rsidR="00FE58CE" w:rsidRDefault="00FE58CE" w:rsidP="00FE58CE">
            <w:pPr>
              <w:jc w:val="center"/>
              <w:rPr>
                <w:b/>
                <w:bCs/>
                <w:i/>
                <w:iCs/>
              </w:rPr>
            </w:pPr>
            <w:r>
              <w:rPr>
                <w:b/>
                <w:bCs/>
                <w:i/>
                <w:iCs/>
              </w:rPr>
              <w:t>BUILDING ARTS</w:t>
            </w:r>
          </w:p>
        </w:tc>
        <w:tc>
          <w:tcPr>
            <w:tcW w:w="5490" w:type="dxa"/>
            <w:shd w:val="clear" w:color="auto" w:fill="auto"/>
            <w:tcMar>
              <w:top w:w="29" w:type="dxa"/>
              <w:left w:w="43" w:type="dxa"/>
              <w:bottom w:w="29" w:type="dxa"/>
              <w:right w:w="43" w:type="dxa"/>
            </w:tcMar>
          </w:tcPr>
          <w:p w14:paraId="328C406A" w14:textId="40343962" w:rsidR="00FE58CE" w:rsidRDefault="00FE58CE" w:rsidP="000D0276">
            <w:pPr>
              <w:jc w:val="center"/>
            </w:pPr>
            <w:r>
              <w:t>ARC1</w:t>
            </w:r>
            <w:r w:rsidR="000D0276">
              <w:t>301</w:t>
            </w:r>
            <w:r>
              <w:t>-ARC2461, BCN1251C</w:t>
            </w:r>
            <w:r w:rsidR="00C83360">
              <w:t>, ETC2521C</w:t>
            </w:r>
          </w:p>
        </w:tc>
        <w:tc>
          <w:tcPr>
            <w:tcW w:w="1260" w:type="dxa"/>
            <w:shd w:val="clear" w:color="auto" w:fill="auto"/>
            <w:tcMar>
              <w:top w:w="29" w:type="dxa"/>
              <w:left w:w="43" w:type="dxa"/>
              <w:bottom w:w="29" w:type="dxa"/>
              <w:right w:w="43" w:type="dxa"/>
            </w:tcMar>
          </w:tcPr>
          <w:p w14:paraId="498FEDCF" w14:textId="77777777" w:rsidR="00FE58CE" w:rsidRPr="00061313" w:rsidRDefault="00FE58CE" w:rsidP="00A75B6D">
            <w:pPr>
              <w:jc w:val="center"/>
              <w:rPr>
                <w:color w:val="000000"/>
              </w:rPr>
            </w:pPr>
            <w:r w:rsidRPr="00061313">
              <w:rPr>
                <w:color w:val="000000"/>
              </w:rPr>
              <w:t>$</w:t>
            </w:r>
            <w:r w:rsidR="00A75B6D">
              <w:rPr>
                <w:color w:val="000000"/>
              </w:rPr>
              <w:t>22.13</w:t>
            </w:r>
          </w:p>
        </w:tc>
      </w:tr>
      <w:tr w:rsidR="00FE58CE" w:rsidRPr="00B321C3" w14:paraId="74F93B9F" w14:textId="77777777" w:rsidTr="001D00EA">
        <w:trPr>
          <w:trHeight w:val="255"/>
        </w:trPr>
        <w:tc>
          <w:tcPr>
            <w:tcW w:w="2920" w:type="dxa"/>
            <w:shd w:val="clear" w:color="auto" w:fill="auto"/>
            <w:tcMar>
              <w:top w:w="29" w:type="dxa"/>
              <w:left w:w="43" w:type="dxa"/>
              <w:bottom w:w="29" w:type="dxa"/>
              <w:right w:w="43" w:type="dxa"/>
            </w:tcMar>
          </w:tcPr>
          <w:p w14:paraId="573A24F7" w14:textId="77777777" w:rsidR="00FE58CE" w:rsidRDefault="00FE58CE" w:rsidP="00FE58CE">
            <w:pPr>
              <w:jc w:val="center"/>
              <w:rPr>
                <w:b/>
                <w:bCs/>
                <w:i/>
                <w:iCs/>
              </w:rPr>
            </w:pPr>
            <w:r>
              <w:rPr>
                <w:b/>
                <w:bCs/>
                <w:i/>
                <w:iCs/>
              </w:rPr>
              <w:t>COLLEGE OF EDUCATION</w:t>
            </w:r>
          </w:p>
        </w:tc>
        <w:tc>
          <w:tcPr>
            <w:tcW w:w="5490" w:type="dxa"/>
            <w:shd w:val="clear" w:color="auto" w:fill="auto"/>
            <w:tcMar>
              <w:top w:w="29" w:type="dxa"/>
              <w:left w:w="43" w:type="dxa"/>
              <w:bottom w:w="29" w:type="dxa"/>
              <w:right w:w="43" w:type="dxa"/>
            </w:tcMar>
          </w:tcPr>
          <w:p w14:paraId="6CA8EA00" w14:textId="77777777" w:rsidR="00FE58CE" w:rsidRDefault="00FE58CE" w:rsidP="00FE58CE">
            <w:pPr>
              <w:jc w:val="center"/>
            </w:pPr>
            <w:r>
              <w:t>EDF2085, EME2040</w:t>
            </w:r>
          </w:p>
        </w:tc>
        <w:tc>
          <w:tcPr>
            <w:tcW w:w="1260" w:type="dxa"/>
            <w:shd w:val="clear" w:color="auto" w:fill="auto"/>
            <w:tcMar>
              <w:top w:w="29" w:type="dxa"/>
              <w:left w:w="43" w:type="dxa"/>
              <w:bottom w:w="29" w:type="dxa"/>
              <w:right w:w="43" w:type="dxa"/>
            </w:tcMar>
          </w:tcPr>
          <w:p w14:paraId="2725ECC6" w14:textId="77777777" w:rsidR="00FE58CE" w:rsidRPr="00061313" w:rsidRDefault="00FE58CE" w:rsidP="00FE58CE">
            <w:pPr>
              <w:jc w:val="center"/>
              <w:rPr>
                <w:color w:val="000000"/>
              </w:rPr>
            </w:pPr>
            <w:r w:rsidRPr="00061313">
              <w:rPr>
                <w:color w:val="000000"/>
              </w:rPr>
              <w:t>$</w:t>
            </w:r>
            <w:r w:rsidR="00A75B6D">
              <w:rPr>
                <w:color w:val="000000"/>
              </w:rPr>
              <w:t>5.00</w:t>
            </w:r>
          </w:p>
        </w:tc>
      </w:tr>
      <w:tr w:rsidR="00FE58CE" w:rsidRPr="00B321C3" w14:paraId="5CE44745" w14:textId="77777777" w:rsidTr="001D00EA">
        <w:trPr>
          <w:trHeight w:val="255"/>
        </w:trPr>
        <w:tc>
          <w:tcPr>
            <w:tcW w:w="2920" w:type="dxa"/>
            <w:shd w:val="clear" w:color="auto" w:fill="auto"/>
            <w:tcMar>
              <w:top w:w="29" w:type="dxa"/>
              <w:left w:w="43" w:type="dxa"/>
              <w:bottom w:w="29" w:type="dxa"/>
              <w:right w:w="43" w:type="dxa"/>
            </w:tcMar>
          </w:tcPr>
          <w:p w14:paraId="18713ED9" w14:textId="77777777" w:rsidR="00FE58CE" w:rsidRDefault="00FE58CE" w:rsidP="00FE58CE">
            <w:pPr>
              <w:jc w:val="center"/>
              <w:rPr>
                <w:b/>
                <w:bCs/>
                <w:i/>
                <w:iCs/>
              </w:rPr>
            </w:pPr>
            <w:r>
              <w:rPr>
                <w:b/>
                <w:bCs/>
                <w:i/>
                <w:iCs/>
              </w:rPr>
              <w:t>COLLEGE OF EDUCATION BACC</w:t>
            </w:r>
          </w:p>
        </w:tc>
        <w:tc>
          <w:tcPr>
            <w:tcW w:w="5490" w:type="dxa"/>
            <w:shd w:val="clear" w:color="auto" w:fill="auto"/>
            <w:tcMar>
              <w:top w:w="29" w:type="dxa"/>
              <w:left w:w="43" w:type="dxa"/>
              <w:bottom w:w="29" w:type="dxa"/>
              <w:right w:w="43" w:type="dxa"/>
            </w:tcMar>
          </w:tcPr>
          <w:p w14:paraId="4B84B684" w14:textId="01433B9E" w:rsidR="00FE58CE" w:rsidRDefault="00FE58CE" w:rsidP="00D10E72">
            <w:pPr>
              <w:jc w:val="center"/>
            </w:pPr>
            <w:r>
              <w:t xml:space="preserve">EDE4940-EDE4943, EEX4940, MAE3941-MAE4943, RED3309-RED4519, </w:t>
            </w:r>
            <w:r w:rsidR="005C4746">
              <w:t>EDG4940, EEC4948</w:t>
            </w:r>
          </w:p>
        </w:tc>
        <w:tc>
          <w:tcPr>
            <w:tcW w:w="1260" w:type="dxa"/>
            <w:shd w:val="clear" w:color="auto" w:fill="auto"/>
            <w:tcMar>
              <w:top w:w="29" w:type="dxa"/>
              <w:left w:w="43" w:type="dxa"/>
              <w:bottom w:w="29" w:type="dxa"/>
              <w:right w:w="43" w:type="dxa"/>
            </w:tcMar>
          </w:tcPr>
          <w:p w14:paraId="3D5ABBD2" w14:textId="77777777" w:rsidR="00FE58CE" w:rsidRPr="00061313" w:rsidRDefault="00FE58CE" w:rsidP="00A75B6D">
            <w:pPr>
              <w:jc w:val="center"/>
              <w:rPr>
                <w:color w:val="000000"/>
              </w:rPr>
            </w:pPr>
            <w:r w:rsidRPr="00061313">
              <w:rPr>
                <w:color w:val="000000"/>
              </w:rPr>
              <w:t>$</w:t>
            </w:r>
            <w:r w:rsidR="00D10E72">
              <w:rPr>
                <w:color w:val="000000"/>
              </w:rPr>
              <w:t>41.</w:t>
            </w:r>
            <w:r w:rsidR="00A75B6D">
              <w:rPr>
                <w:color w:val="000000"/>
              </w:rPr>
              <w:t>01</w:t>
            </w:r>
          </w:p>
        </w:tc>
      </w:tr>
      <w:tr w:rsidR="00FE58CE" w:rsidRPr="00B321C3" w14:paraId="3906BDE6" w14:textId="77777777" w:rsidTr="001D00EA">
        <w:trPr>
          <w:trHeight w:val="255"/>
        </w:trPr>
        <w:tc>
          <w:tcPr>
            <w:tcW w:w="2920" w:type="dxa"/>
            <w:shd w:val="clear" w:color="auto" w:fill="auto"/>
            <w:tcMar>
              <w:top w:w="29" w:type="dxa"/>
              <w:left w:w="43" w:type="dxa"/>
              <w:bottom w:w="29" w:type="dxa"/>
              <w:right w:w="43" w:type="dxa"/>
            </w:tcMar>
          </w:tcPr>
          <w:p w14:paraId="3C8F160E" w14:textId="77777777" w:rsidR="00FE58CE" w:rsidRDefault="00FE58CE" w:rsidP="00FE58CE">
            <w:pPr>
              <w:jc w:val="center"/>
              <w:rPr>
                <w:b/>
                <w:bCs/>
                <w:i/>
                <w:iCs/>
              </w:rPr>
            </w:pPr>
            <w:r>
              <w:rPr>
                <w:b/>
                <w:bCs/>
                <w:i/>
                <w:iCs/>
              </w:rPr>
              <w:t>COMMUNICATIONS (ESL Prep)</w:t>
            </w:r>
          </w:p>
        </w:tc>
        <w:tc>
          <w:tcPr>
            <w:tcW w:w="5490" w:type="dxa"/>
            <w:shd w:val="clear" w:color="auto" w:fill="auto"/>
            <w:tcMar>
              <w:top w:w="29" w:type="dxa"/>
              <w:left w:w="43" w:type="dxa"/>
              <w:bottom w:w="29" w:type="dxa"/>
              <w:right w:w="43" w:type="dxa"/>
            </w:tcMar>
          </w:tcPr>
          <w:p w14:paraId="584DF7D1" w14:textId="77777777" w:rsidR="00FE58CE" w:rsidRDefault="00FE58CE" w:rsidP="00FE58CE">
            <w:pPr>
              <w:jc w:val="center"/>
            </w:pPr>
            <w:r>
              <w:t>EAP0200-EAP0495</w:t>
            </w:r>
          </w:p>
        </w:tc>
        <w:tc>
          <w:tcPr>
            <w:tcW w:w="1260" w:type="dxa"/>
            <w:shd w:val="clear" w:color="auto" w:fill="auto"/>
            <w:tcMar>
              <w:top w:w="29" w:type="dxa"/>
              <w:left w:w="43" w:type="dxa"/>
              <w:bottom w:w="29" w:type="dxa"/>
              <w:right w:w="43" w:type="dxa"/>
            </w:tcMar>
          </w:tcPr>
          <w:p w14:paraId="4228F9DF" w14:textId="77777777" w:rsidR="00FE58CE" w:rsidRPr="00061313" w:rsidRDefault="00FE58CE" w:rsidP="00A75B6D">
            <w:pPr>
              <w:jc w:val="center"/>
              <w:rPr>
                <w:color w:val="000000"/>
              </w:rPr>
            </w:pPr>
            <w:r w:rsidRPr="00061313">
              <w:rPr>
                <w:color w:val="000000"/>
              </w:rPr>
              <w:t>$</w:t>
            </w:r>
            <w:r w:rsidR="00A75B6D">
              <w:rPr>
                <w:color w:val="000000"/>
              </w:rPr>
              <w:t>16.04</w:t>
            </w:r>
          </w:p>
        </w:tc>
      </w:tr>
      <w:tr w:rsidR="00FE58CE" w:rsidRPr="00B321C3" w14:paraId="61C62D99" w14:textId="77777777" w:rsidTr="001D00EA">
        <w:trPr>
          <w:trHeight w:val="255"/>
        </w:trPr>
        <w:tc>
          <w:tcPr>
            <w:tcW w:w="2920" w:type="dxa"/>
            <w:shd w:val="clear" w:color="auto" w:fill="auto"/>
            <w:tcMar>
              <w:top w:w="29" w:type="dxa"/>
              <w:left w:w="43" w:type="dxa"/>
              <w:bottom w:w="29" w:type="dxa"/>
              <w:right w:w="43" w:type="dxa"/>
            </w:tcMar>
          </w:tcPr>
          <w:p w14:paraId="52AFEAE2" w14:textId="77777777" w:rsidR="00FE58CE" w:rsidRDefault="00FE58CE" w:rsidP="00FE58CE">
            <w:pPr>
              <w:jc w:val="center"/>
              <w:rPr>
                <w:b/>
                <w:bCs/>
                <w:i/>
                <w:iCs/>
              </w:rPr>
            </w:pPr>
            <w:r>
              <w:rPr>
                <w:b/>
                <w:bCs/>
                <w:i/>
                <w:iCs/>
              </w:rPr>
              <w:t>COMMUNICATIONS (ESL)</w:t>
            </w:r>
          </w:p>
        </w:tc>
        <w:tc>
          <w:tcPr>
            <w:tcW w:w="5490" w:type="dxa"/>
            <w:shd w:val="clear" w:color="auto" w:fill="auto"/>
            <w:tcMar>
              <w:top w:w="29" w:type="dxa"/>
              <w:left w:w="43" w:type="dxa"/>
              <w:bottom w:w="29" w:type="dxa"/>
              <w:right w:w="43" w:type="dxa"/>
            </w:tcMar>
          </w:tcPr>
          <w:p w14:paraId="41D2C122" w14:textId="77777777" w:rsidR="00FE58CE" w:rsidRDefault="00FE58CE" w:rsidP="00FE58CE">
            <w:pPr>
              <w:jc w:val="center"/>
            </w:pPr>
            <w:r>
              <w:t>EAP1500-EAP1695</w:t>
            </w:r>
          </w:p>
        </w:tc>
        <w:tc>
          <w:tcPr>
            <w:tcW w:w="1260" w:type="dxa"/>
            <w:shd w:val="clear" w:color="auto" w:fill="auto"/>
            <w:tcMar>
              <w:top w:w="29" w:type="dxa"/>
              <w:left w:w="43" w:type="dxa"/>
              <w:bottom w:w="29" w:type="dxa"/>
              <w:right w:w="43" w:type="dxa"/>
            </w:tcMar>
          </w:tcPr>
          <w:p w14:paraId="4D4817CF" w14:textId="77777777" w:rsidR="00FE58CE" w:rsidRPr="00061313" w:rsidRDefault="00FE58CE" w:rsidP="00A75B6D">
            <w:pPr>
              <w:jc w:val="center"/>
              <w:rPr>
                <w:color w:val="000000"/>
              </w:rPr>
            </w:pPr>
            <w:r w:rsidRPr="00061313">
              <w:rPr>
                <w:color w:val="000000"/>
              </w:rPr>
              <w:t>$</w:t>
            </w:r>
            <w:r w:rsidR="00D10E72">
              <w:rPr>
                <w:color w:val="000000"/>
              </w:rPr>
              <w:t>2.</w:t>
            </w:r>
            <w:r w:rsidR="00A75B6D">
              <w:rPr>
                <w:color w:val="000000"/>
              </w:rPr>
              <w:t>06</w:t>
            </w:r>
          </w:p>
        </w:tc>
      </w:tr>
      <w:tr w:rsidR="00FE58CE" w:rsidRPr="00B321C3" w14:paraId="1E780FC3" w14:textId="77777777" w:rsidTr="001D00EA">
        <w:trPr>
          <w:trHeight w:val="255"/>
        </w:trPr>
        <w:tc>
          <w:tcPr>
            <w:tcW w:w="2920" w:type="dxa"/>
            <w:shd w:val="clear" w:color="auto" w:fill="auto"/>
            <w:tcMar>
              <w:top w:w="29" w:type="dxa"/>
              <w:left w:w="43" w:type="dxa"/>
              <w:bottom w:w="29" w:type="dxa"/>
              <w:right w:w="43" w:type="dxa"/>
            </w:tcMar>
          </w:tcPr>
          <w:p w14:paraId="0AD038C7" w14:textId="77777777" w:rsidR="00FE58CE" w:rsidRDefault="00FE58CE" w:rsidP="00FE58CE">
            <w:pPr>
              <w:jc w:val="center"/>
              <w:rPr>
                <w:b/>
                <w:bCs/>
                <w:i/>
                <w:iCs/>
              </w:rPr>
            </w:pPr>
            <w:r>
              <w:rPr>
                <w:b/>
                <w:bCs/>
                <w:i/>
                <w:iCs/>
              </w:rPr>
              <w:lastRenderedPageBreak/>
              <w:t>COMMUNICATIONS (sign language)</w:t>
            </w:r>
          </w:p>
        </w:tc>
        <w:tc>
          <w:tcPr>
            <w:tcW w:w="5490" w:type="dxa"/>
            <w:shd w:val="clear" w:color="auto" w:fill="auto"/>
            <w:tcMar>
              <w:top w:w="29" w:type="dxa"/>
              <w:left w:w="43" w:type="dxa"/>
              <w:bottom w:w="29" w:type="dxa"/>
              <w:right w:w="43" w:type="dxa"/>
            </w:tcMar>
          </w:tcPr>
          <w:p w14:paraId="711ED6DF" w14:textId="11C83753" w:rsidR="00FE58CE" w:rsidRDefault="00FE58CE" w:rsidP="00B43DB8">
            <w:pPr>
              <w:jc w:val="center"/>
            </w:pPr>
            <w:r>
              <w:t>ASL1140C-ASL</w:t>
            </w:r>
            <w:r w:rsidR="00B43DB8">
              <w:t>2210</w:t>
            </w:r>
            <w:r>
              <w:t>C</w:t>
            </w:r>
          </w:p>
        </w:tc>
        <w:tc>
          <w:tcPr>
            <w:tcW w:w="1260" w:type="dxa"/>
            <w:shd w:val="clear" w:color="auto" w:fill="auto"/>
            <w:tcMar>
              <w:top w:w="29" w:type="dxa"/>
              <w:left w:w="43" w:type="dxa"/>
              <w:bottom w:w="29" w:type="dxa"/>
              <w:right w:w="43" w:type="dxa"/>
            </w:tcMar>
          </w:tcPr>
          <w:p w14:paraId="47262C23" w14:textId="77777777" w:rsidR="00FE58CE" w:rsidRPr="00061313" w:rsidRDefault="00FE58CE" w:rsidP="00FE58CE">
            <w:pPr>
              <w:jc w:val="center"/>
              <w:rPr>
                <w:color w:val="000000"/>
              </w:rPr>
            </w:pPr>
            <w:r w:rsidRPr="00061313">
              <w:rPr>
                <w:color w:val="000000"/>
              </w:rPr>
              <w:t>$</w:t>
            </w:r>
            <w:r>
              <w:rPr>
                <w:color w:val="000000"/>
              </w:rPr>
              <w:t>17.26</w:t>
            </w:r>
          </w:p>
        </w:tc>
      </w:tr>
      <w:tr w:rsidR="00FE58CE" w:rsidRPr="00B321C3" w14:paraId="512F40F5" w14:textId="77777777" w:rsidTr="001D00EA">
        <w:trPr>
          <w:trHeight w:val="255"/>
        </w:trPr>
        <w:tc>
          <w:tcPr>
            <w:tcW w:w="2920" w:type="dxa"/>
            <w:shd w:val="clear" w:color="auto" w:fill="auto"/>
            <w:tcMar>
              <w:top w:w="29" w:type="dxa"/>
              <w:left w:w="43" w:type="dxa"/>
              <w:bottom w:w="29" w:type="dxa"/>
              <w:right w:w="43" w:type="dxa"/>
            </w:tcMar>
          </w:tcPr>
          <w:p w14:paraId="7F016588" w14:textId="77777777" w:rsidR="00FE58CE" w:rsidRDefault="00FE58CE" w:rsidP="00FE58CE">
            <w:pPr>
              <w:jc w:val="center"/>
              <w:rPr>
                <w:b/>
                <w:bCs/>
                <w:i/>
                <w:iCs/>
              </w:rPr>
            </w:pPr>
            <w:r>
              <w:rPr>
                <w:b/>
                <w:bCs/>
                <w:i/>
                <w:iCs/>
              </w:rPr>
              <w:t>COMPUTER &amp; INFO TECH</w:t>
            </w:r>
          </w:p>
        </w:tc>
        <w:tc>
          <w:tcPr>
            <w:tcW w:w="5490" w:type="dxa"/>
            <w:shd w:val="clear" w:color="auto" w:fill="auto"/>
            <w:tcMar>
              <w:top w:w="29" w:type="dxa"/>
              <w:left w:w="43" w:type="dxa"/>
              <w:bottom w:w="29" w:type="dxa"/>
              <w:right w:w="43" w:type="dxa"/>
            </w:tcMar>
          </w:tcPr>
          <w:p w14:paraId="73A10D5C" w14:textId="5A60FD19" w:rsidR="00FE58CE" w:rsidRDefault="00FE58CE" w:rsidP="00D10E72">
            <w:pPr>
              <w:jc w:val="center"/>
            </w:pPr>
            <w:r>
              <w:t>CET1171C-CET2</w:t>
            </w:r>
            <w:r w:rsidR="00BD4A7B">
              <w:t>685</w:t>
            </w:r>
            <w:r>
              <w:t>, CTS</w:t>
            </w:r>
            <w:r w:rsidR="005C4746">
              <w:t>1</w:t>
            </w:r>
            <w:r w:rsidR="00F84B9E">
              <w:t>314</w:t>
            </w:r>
            <w:r>
              <w:t>-CTS</w:t>
            </w:r>
            <w:r w:rsidR="00D10E72">
              <w:t>2370</w:t>
            </w:r>
            <w:r w:rsidR="005C4746">
              <w:t>, CIS4200, CGS1560</w:t>
            </w:r>
            <w:r w:rsidR="00F84B9E">
              <w:t>-CGS2811</w:t>
            </w:r>
          </w:p>
        </w:tc>
        <w:tc>
          <w:tcPr>
            <w:tcW w:w="1260" w:type="dxa"/>
            <w:shd w:val="clear" w:color="auto" w:fill="auto"/>
            <w:tcMar>
              <w:top w:w="29" w:type="dxa"/>
              <w:left w:w="43" w:type="dxa"/>
              <w:bottom w:w="29" w:type="dxa"/>
              <w:right w:w="43" w:type="dxa"/>
            </w:tcMar>
          </w:tcPr>
          <w:p w14:paraId="048A857A" w14:textId="77777777" w:rsidR="00FE58CE" w:rsidRPr="00061313" w:rsidRDefault="00FE58CE" w:rsidP="00FE58CE">
            <w:pPr>
              <w:jc w:val="center"/>
              <w:rPr>
                <w:color w:val="000000"/>
              </w:rPr>
            </w:pPr>
            <w:r w:rsidRPr="00061313">
              <w:rPr>
                <w:color w:val="000000"/>
              </w:rPr>
              <w:t>$75.00</w:t>
            </w:r>
          </w:p>
        </w:tc>
      </w:tr>
      <w:tr w:rsidR="00FE58CE" w:rsidRPr="00B321C3" w14:paraId="781328F1" w14:textId="77777777" w:rsidTr="001D00EA">
        <w:trPr>
          <w:trHeight w:val="255"/>
        </w:trPr>
        <w:tc>
          <w:tcPr>
            <w:tcW w:w="2920" w:type="dxa"/>
            <w:shd w:val="clear" w:color="auto" w:fill="auto"/>
            <w:tcMar>
              <w:top w:w="29" w:type="dxa"/>
              <w:left w:w="43" w:type="dxa"/>
              <w:bottom w:w="29" w:type="dxa"/>
              <w:right w:w="43" w:type="dxa"/>
            </w:tcMar>
          </w:tcPr>
          <w:p w14:paraId="1CDBD438" w14:textId="77777777" w:rsidR="00FE58CE" w:rsidRDefault="00FE58CE" w:rsidP="00FE58CE">
            <w:pPr>
              <w:jc w:val="center"/>
              <w:rPr>
                <w:b/>
                <w:bCs/>
                <w:i/>
                <w:iCs/>
              </w:rPr>
            </w:pPr>
            <w:r>
              <w:rPr>
                <w:b/>
                <w:bCs/>
                <w:i/>
                <w:iCs/>
              </w:rPr>
              <w:t>CRIME SCENE TECH</w:t>
            </w:r>
          </w:p>
        </w:tc>
        <w:tc>
          <w:tcPr>
            <w:tcW w:w="5490" w:type="dxa"/>
            <w:shd w:val="clear" w:color="auto" w:fill="auto"/>
            <w:tcMar>
              <w:top w:w="29" w:type="dxa"/>
              <w:left w:w="43" w:type="dxa"/>
              <w:bottom w:w="29" w:type="dxa"/>
              <w:right w:w="43" w:type="dxa"/>
            </w:tcMar>
          </w:tcPr>
          <w:p w14:paraId="38691A52" w14:textId="77777777" w:rsidR="00FE58CE" w:rsidRDefault="00FE58CE" w:rsidP="00A75B6D">
            <w:pPr>
              <w:jc w:val="center"/>
            </w:pPr>
            <w:r>
              <w:t>CJE1640-</w:t>
            </w:r>
            <w:r w:rsidR="00D10E72">
              <w:t>CJE2676C</w:t>
            </w:r>
            <w:r w:rsidR="00A75B6D">
              <w:t>, CJL2610</w:t>
            </w:r>
          </w:p>
        </w:tc>
        <w:tc>
          <w:tcPr>
            <w:tcW w:w="1260" w:type="dxa"/>
            <w:shd w:val="clear" w:color="auto" w:fill="auto"/>
            <w:tcMar>
              <w:top w:w="29" w:type="dxa"/>
              <w:left w:w="43" w:type="dxa"/>
              <w:bottom w:w="29" w:type="dxa"/>
              <w:right w:w="43" w:type="dxa"/>
            </w:tcMar>
          </w:tcPr>
          <w:p w14:paraId="33239B8C" w14:textId="77777777" w:rsidR="00FE58CE" w:rsidRPr="00061313" w:rsidRDefault="00FE58CE" w:rsidP="00FE58CE">
            <w:pPr>
              <w:jc w:val="center"/>
              <w:rPr>
                <w:color w:val="000000"/>
              </w:rPr>
            </w:pPr>
            <w:r w:rsidRPr="00061313">
              <w:rPr>
                <w:color w:val="000000"/>
              </w:rPr>
              <w:t>$</w:t>
            </w:r>
            <w:r>
              <w:rPr>
                <w:color w:val="000000"/>
              </w:rPr>
              <w:t>30.75</w:t>
            </w:r>
          </w:p>
        </w:tc>
      </w:tr>
      <w:tr w:rsidR="00FE58CE" w:rsidRPr="00B321C3" w14:paraId="432C5CAA" w14:textId="77777777" w:rsidTr="001D00EA">
        <w:trPr>
          <w:trHeight w:val="255"/>
        </w:trPr>
        <w:tc>
          <w:tcPr>
            <w:tcW w:w="2920" w:type="dxa"/>
            <w:shd w:val="clear" w:color="auto" w:fill="auto"/>
            <w:tcMar>
              <w:top w:w="29" w:type="dxa"/>
              <w:left w:w="43" w:type="dxa"/>
              <w:bottom w:w="29" w:type="dxa"/>
              <w:right w:w="43" w:type="dxa"/>
            </w:tcMar>
          </w:tcPr>
          <w:p w14:paraId="121692A6" w14:textId="77777777" w:rsidR="00FE58CE" w:rsidRDefault="00FE58CE" w:rsidP="00FE58CE">
            <w:pPr>
              <w:jc w:val="center"/>
              <w:rPr>
                <w:b/>
                <w:bCs/>
                <w:i/>
                <w:iCs/>
              </w:rPr>
            </w:pPr>
            <w:r>
              <w:rPr>
                <w:b/>
                <w:bCs/>
                <w:i/>
                <w:iCs/>
              </w:rPr>
              <w:t>DENTAL HYGIENE</w:t>
            </w:r>
          </w:p>
        </w:tc>
        <w:tc>
          <w:tcPr>
            <w:tcW w:w="5490" w:type="dxa"/>
            <w:shd w:val="clear" w:color="auto" w:fill="auto"/>
            <w:tcMar>
              <w:top w:w="29" w:type="dxa"/>
              <w:left w:w="43" w:type="dxa"/>
              <w:bottom w:w="29" w:type="dxa"/>
              <w:right w:w="43" w:type="dxa"/>
            </w:tcMar>
          </w:tcPr>
          <w:p w14:paraId="0704AFC4" w14:textId="77777777" w:rsidR="00FE58CE" w:rsidRDefault="00FE58CE" w:rsidP="00FE58CE">
            <w:pPr>
              <w:jc w:val="center"/>
            </w:pPr>
            <w:r>
              <w:t>DEH1003L-DEH2806L, DES1020L-DES2100L</w:t>
            </w:r>
          </w:p>
        </w:tc>
        <w:tc>
          <w:tcPr>
            <w:tcW w:w="1260" w:type="dxa"/>
            <w:shd w:val="clear" w:color="auto" w:fill="auto"/>
            <w:tcMar>
              <w:top w:w="29" w:type="dxa"/>
              <w:left w:w="43" w:type="dxa"/>
              <w:bottom w:w="29" w:type="dxa"/>
              <w:right w:w="43" w:type="dxa"/>
            </w:tcMar>
          </w:tcPr>
          <w:p w14:paraId="59D7B44A" w14:textId="77777777" w:rsidR="00FE58CE" w:rsidRPr="00061313" w:rsidRDefault="00FE58CE" w:rsidP="00FE58CE">
            <w:pPr>
              <w:jc w:val="center"/>
              <w:rPr>
                <w:color w:val="000000"/>
              </w:rPr>
            </w:pPr>
            <w:r w:rsidRPr="00061313">
              <w:rPr>
                <w:color w:val="000000"/>
              </w:rPr>
              <w:t>$</w:t>
            </w:r>
            <w:r>
              <w:rPr>
                <w:color w:val="000000"/>
              </w:rPr>
              <w:t>75.07</w:t>
            </w:r>
          </w:p>
        </w:tc>
      </w:tr>
      <w:tr w:rsidR="00FE58CE" w:rsidRPr="00B321C3" w14:paraId="57D515D8" w14:textId="77777777" w:rsidTr="001D00EA">
        <w:trPr>
          <w:trHeight w:val="255"/>
        </w:trPr>
        <w:tc>
          <w:tcPr>
            <w:tcW w:w="2920" w:type="dxa"/>
            <w:shd w:val="clear" w:color="auto" w:fill="auto"/>
            <w:tcMar>
              <w:top w:w="29" w:type="dxa"/>
              <w:left w:w="43" w:type="dxa"/>
              <w:bottom w:w="29" w:type="dxa"/>
              <w:right w:w="43" w:type="dxa"/>
            </w:tcMar>
          </w:tcPr>
          <w:p w14:paraId="17EBC12C" w14:textId="77777777" w:rsidR="00FE58CE" w:rsidRDefault="00FE58CE" w:rsidP="00FE58CE">
            <w:pPr>
              <w:jc w:val="center"/>
              <w:rPr>
                <w:b/>
                <w:bCs/>
                <w:i/>
                <w:iCs/>
              </w:rPr>
            </w:pPr>
            <w:r>
              <w:rPr>
                <w:b/>
                <w:bCs/>
                <w:i/>
                <w:iCs/>
              </w:rPr>
              <w:t>EDUCATION (Early Childhood)</w:t>
            </w:r>
          </w:p>
        </w:tc>
        <w:tc>
          <w:tcPr>
            <w:tcW w:w="5490" w:type="dxa"/>
            <w:shd w:val="clear" w:color="auto" w:fill="auto"/>
            <w:tcMar>
              <w:top w:w="29" w:type="dxa"/>
              <w:left w:w="43" w:type="dxa"/>
              <w:bottom w:w="29" w:type="dxa"/>
              <w:right w:w="43" w:type="dxa"/>
            </w:tcMar>
          </w:tcPr>
          <w:p w14:paraId="4A5E7F8A" w14:textId="77777777" w:rsidR="00FE58CE" w:rsidRDefault="00FE58CE" w:rsidP="00430918">
            <w:pPr>
              <w:jc w:val="center"/>
            </w:pPr>
            <w:r>
              <w:t>EEC2</w:t>
            </w:r>
            <w:r w:rsidR="00430918">
              <w:t>312</w:t>
            </w:r>
            <w:r>
              <w:t>, EEC</w:t>
            </w:r>
            <w:r w:rsidR="00430918">
              <w:t>2300</w:t>
            </w:r>
          </w:p>
        </w:tc>
        <w:tc>
          <w:tcPr>
            <w:tcW w:w="1260" w:type="dxa"/>
            <w:shd w:val="clear" w:color="auto" w:fill="auto"/>
            <w:tcMar>
              <w:top w:w="29" w:type="dxa"/>
              <w:left w:w="43" w:type="dxa"/>
              <w:bottom w:w="29" w:type="dxa"/>
              <w:right w:w="43" w:type="dxa"/>
            </w:tcMar>
          </w:tcPr>
          <w:p w14:paraId="264FA0B5" w14:textId="77777777" w:rsidR="00FE58CE" w:rsidRPr="00061313" w:rsidRDefault="00FE58CE" w:rsidP="00FE58CE">
            <w:pPr>
              <w:jc w:val="center"/>
              <w:rPr>
                <w:color w:val="000000"/>
              </w:rPr>
            </w:pPr>
            <w:r w:rsidRPr="00061313">
              <w:rPr>
                <w:color w:val="000000"/>
              </w:rPr>
              <w:t>$</w:t>
            </w:r>
            <w:r w:rsidR="00430918">
              <w:rPr>
                <w:color w:val="000000"/>
              </w:rPr>
              <w:t>7.78</w:t>
            </w:r>
          </w:p>
        </w:tc>
      </w:tr>
      <w:tr w:rsidR="00FE58CE" w:rsidRPr="00B321C3" w14:paraId="06304B58" w14:textId="77777777" w:rsidTr="001D00EA">
        <w:trPr>
          <w:trHeight w:val="255"/>
        </w:trPr>
        <w:tc>
          <w:tcPr>
            <w:tcW w:w="2920" w:type="dxa"/>
            <w:shd w:val="clear" w:color="auto" w:fill="auto"/>
            <w:tcMar>
              <w:top w:w="29" w:type="dxa"/>
              <w:left w:w="43" w:type="dxa"/>
              <w:bottom w:w="29" w:type="dxa"/>
              <w:right w:w="43" w:type="dxa"/>
            </w:tcMar>
          </w:tcPr>
          <w:p w14:paraId="24B3F45C" w14:textId="77777777" w:rsidR="00FE58CE" w:rsidRDefault="00FE58CE" w:rsidP="00571595">
            <w:pPr>
              <w:jc w:val="center"/>
              <w:rPr>
                <w:b/>
                <w:bCs/>
                <w:i/>
                <w:iCs/>
              </w:rPr>
            </w:pPr>
            <w:r>
              <w:rPr>
                <w:b/>
                <w:bCs/>
                <w:i/>
                <w:iCs/>
              </w:rPr>
              <w:t>EMERGENCY M</w:t>
            </w:r>
            <w:r w:rsidR="00571595">
              <w:rPr>
                <w:b/>
                <w:bCs/>
                <w:i/>
                <w:iCs/>
              </w:rPr>
              <w:t>EDICAL</w:t>
            </w:r>
            <w:r>
              <w:rPr>
                <w:b/>
                <w:bCs/>
                <w:i/>
                <w:iCs/>
              </w:rPr>
              <w:t xml:space="preserve"> SERVICES (EMS)</w:t>
            </w:r>
          </w:p>
        </w:tc>
        <w:tc>
          <w:tcPr>
            <w:tcW w:w="5490" w:type="dxa"/>
            <w:shd w:val="clear" w:color="auto" w:fill="auto"/>
            <w:tcMar>
              <w:top w:w="29" w:type="dxa"/>
              <w:left w:w="43" w:type="dxa"/>
              <w:bottom w:w="29" w:type="dxa"/>
              <w:right w:w="43" w:type="dxa"/>
            </w:tcMar>
          </w:tcPr>
          <w:p w14:paraId="26B22EB0" w14:textId="5296CAB6" w:rsidR="00FE58CE" w:rsidRDefault="00FE58CE" w:rsidP="00A444D8">
            <w:pPr>
              <w:jc w:val="center"/>
            </w:pPr>
            <w:r>
              <w:t>EMS1</w:t>
            </w:r>
            <w:r w:rsidR="00A444D8">
              <w:t>119L</w:t>
            </w:r>
            <w:r>
              <w:t>-EMS2665</w:t>
            </w:r>
            <w:r w:rsidR="005C4746">
              <w:t>, EMS2659C</w:t>
            </w:r>
          </w:p>
        </w:tc>
        <w:tc>
          <w:tcPr>
            <w:tcW w:w="1260" w:type="dxa"/>
            <w:shd w:val="clear" w:color="auto" w:fill="auto"/>
            <w:tcMar>
              <w:top w:w="29" w:type="dxa"/>
              <w:left w:w="43" w:type="dxa"/>
              <w:bottom w:w="29" w:type="dxa"/>
              <w:right w:w="43" w:type="dxa"/>
            </w:tcMar>
          </w:tcPr>
          <w:p w14:paraId="1CB5D16F" w14:textId="77777777" w:rsidR="00FE58CE" w:rsidRPr="00061313" w:rsidRDefault="00FE58CE" w:rsidP="00B415F7">
            <w:pPr>
              <w:jc w:val="center"/>
              <w:rPr>
                <w:color w:val="000000"/>
              </w:rPr>
            </w:pPr>
            <w:r w:rsidRPr="00061313">
              <w:rPr>
                <w:color w:val="000000"/>
              </w:rPr>
              <w:t>$</w:t>
            </w:r>
            <w:r>
              <w:rPr>
                <w:color w:val="000000"/>
              </w:rPr>
              <w:t>82.</w:t>
            </w:r>
            <w:r w:rsidR="00B415F7">
              <w:rPr>
                <w:color w:val="000000"/>
              </w:rPr>
              <w:t>04</w:t>
            </w:r>
          </w:p>
        </w:tc>
      </w:tr>
      <w:tr w:rsidR="00FE58CE" w:rsidRPr="00B321C3" w14:paraId="045B3B21" w14:textId="77777777" w:rsidTr="001D00EA">
        <w:trPr>
          <w:trHeight w:val="255"/>
        </w:trPr>
        <w:tc>
          <w:tcPr>
            <w:tcW w:w="2920" w:type="dxa"/>
            <w:shd w:val="clear" w:color="auto" w:fill="auto"/>
            <w:tcMar>
              <w:top w:w="29" w:type="dxa"/>
              <w:left w:w="43" w:type="dxa"/>
              <w:bottom w:w="29" w:type="dxa"/>
              <w:right w:w="43" w:type="dxa"/>
            </w:tcMar>
          </w:tcPr>
          <w:p w14:paraId="05C73568" w14:textId="77777777" w:rsidR="00FE58CE" w:rsidRDefault="00FE58CE" w:rsidP="00FE58CE">
            <w:pPr>
              <w:jc w:val="center"/>
              <w:rPr>
                <w:b/>
                <w:bCs/>
                <w:i/>
                <w:iCs/>
              </w:rPr>
            </w:pPr>
            <w:r>
              <w:rPr>
                <w:b/>
                <w:bCs/>
                <w:i/>
                <w:iCs/>
              </w:rPr>
              <w:t>ENGINEERING TECH</w:t>
            </w:r>
          </w:p>
        </w:tc>
        <w:tc>
          <w:tcPr>
            <w:tcW w:w="5490" w:type="dxa"/>
            <w:shd w:val="clear" w:color="auto" w:fill="auto"/>
            <w:tcMar>
              <w:top w:w="29" w:type="dxa"/>
              <w:left w:w="43" w:type="dxa"/>
              <w:bottom w:w="29" w:type="dxa"/>
              <w:right w:w="43" w:type="dxa"/>
            </w:tcMar>
          </w:tcPr>
          <w:p w14:paraId="4658805E" w14:textId="13DB10B1" w:rsidR="00FE58CE" w:rsidRDefault="00430918" w:rsidP="00E47405">
            <w:pPr>
              <w:jc w:val="center"/>
            </w:pPr>
            <w:r>
              <w:t xml:space="preserve">BME1008, </w:t>
            </w:r>
            <w:r w:rsidR="00FE58CE">
              <w:t>CET1114C, EET1015</w:t>
            </w:r>
            <w:r w:rsidR="00B415F7">
              <w:t>C</w:t>
            </w:r>
            <w:r w:rsidR="00FE58CE">
              <w:t>-EET21</w:t>
            </w:r>
            <w:r>
              <w:t>55</w:t>
            </w:r>
            <w:r w:rsidR="00FE58CE">
              <w:t>C, ETD1320C-E</w:t>
            </w:r>
            <w:r w:rsidR="00014976">
              <w:t>TD</w:t>
            </w:r>
            <w:r w:rsidR="00FE58CE">
              <w:t>2392C, ETM1010C</w:t>
            </w:r>
            <w:r w:rsidR="00E47405">
              <w:t>-ETM2315C</w:t>
            </w:r>
            <w:r>
              <w:t>, ETS1412-ETS2</w:t>
            </w:r>
            <w:r w:rsidR="00E47405">
              <w:t>604C</w:t>
            </w:r>
            <w:r w:rsidR="005C4746">
              <w:t>-ETS2470C, ETI2041</w:t>
            </w:r>
            <w:r w:rsidR="00380977">
              <w:t>C</w:t>
            </w:r>
          </w:p>
        </w:tc>
        <w:tc>
          <w:tcPr>
            <w:tcW w:w="1260" w:type="dxa"/>
            <w:shd w:val="clear" w:color="auto" w:fill="auto"/>
            <w:tcMar>
              <w:top w:w="29" w:type="dxa"/>
              <w:left w:w="43" w:type="dxa"/>
              <w:bottom w:w="29" w:type="dxa"/>
              <w:right w:w="43" w:type="dxa"/>
            </w:tcMar>
          </w:tcPr>
          <w:p w14:paraId="4C4168B8" w14:textId="77777777" w:rsidR="00FE58CE" w:rsidRPr="00061313" w:rsidRDefault="00FE58CE" w:rsidP="00430918">
            <w:pPr>
              <w:jc w:val="center"/>
              <w:rPr>
                <w:color w:val="000000"/>
              </w:rPr>
            </w:pPr>
            <w:r w:rsidRPr="00061313">
              <w:rPr>
                <w:color w:val="000000"/>
              </w:rPr>
              <w:t>$</w:t>
            </w:r>
            <w:r w:rsidR="00430918">
              <w:rPr>
                <w:color w:val="000000"/>
              </w:rPr>
              <w:t>62.59</w:t>
            </w:r>
          </w:p>
        </w:tc>
      </w:tr>
      <w:tr w:rsidR="00FE58CE" w:rsidRPr="00B321C3" w14:paraId="7065144D" w14:textId="77777777" w:rsidTr="001D00EA">
        <w:trPr>
          <w:trHeight w:val="255"/>
        </w:trPr>
        <w:tc>
          <w:tcPr>
            <w:tcW w:w="2920" w:type="dxa"/>
            <w:shd w:val="clear" w:color="auto" w:fill="auto"/>
            <w:tcMar>
              <w:top w:w="29" w:type="dxa"/>
              <w:left w:w="43" w:type="dxa"/>
              <w:bottom w:w="29" w:type="dxa"/>
              <w:right w:w="43" w:type="dxa"/>
            </w:tcMar>
          </w:tcPr>
          <w:p w14:paraId="3AF82420" w14:textId="77777777" w:rsidR="00FE58CE" w:rsidRPr="00357C68" w:rsidRDefault="00FE58CE" w:rsidP="00FE58CE">
            <w:pPr>
              <w:jc w:val="center"/>
              <w:rPr>
                <w:b/>
                <w:bCs/>
                <w:i/>
                <w:iCs/>
              </w:rPr>
            </w:pPr>
            <w:r w:rsidRPr="00357C68">
              <w:rPr>
                <w:b/>
                <w:bCs/>
                <w:i/>
                <w:iCs/>
              </w:rPr>
              <w:t xml:space="preserve">FINE ARTS </w:t>
            </w:r>
            <w:r>
              <w:rPr>
                <w:b/>
                <w:bCs/>
                <w:i/>
                <w:iCs/>
              </w:rPr>
              <w:t>(Art)</w:t>
            </w:r>
          </w:p>
        </w:tc>
        <w:tc>
          <w:tcPr>
            <w:tcW w:w="5490" w:type="dxa"/>
            <w:shd w:val="clear" w:color="auto" w:fill="auto"/>
            <w:tcMar>
              <w:top w:w="29" w:type="dxa"/>
              <w:left w:w="43" w:type="dxa"/>
              <w:bottom w:w="29" w:type="dxa"/>
              <w:right w:w="43" w:type="dxa"/>
            </w:tcMar>
          </w:tcPr>
          <w:p w14:paraId="5C8EAFDF" w14:textId="77777777" w:rsidR="00FE58CE" w:rsidRPr="00357C68" w:rsidRDefault="00FE58CE" w:rsidP="00FE58CE">
            <w:pPr>
              <w:jc w:val="center"/>
            </w:pPr>
            <w:r>
              <w:t>ART1201C-ART2501C</w:t>
            </w:r>
          </w:p>
        </w:tc>
        <w:tc>
          <w:tcPr>
            <w:tcW w:w="1260" w:type="dxa"/>
            <w:shd w:val="clear" w:color="auto" w:fill="auto"/>
            <w:tcMar>
              <w:top w:w="29" w:type="dxa"/>
              <w:left w:w="43" w:type="dxa"/>
              <w:bottom w:w="29" w:type="dxa"/>
              <w:right w:w="43" w:type="dxa"/>
            </w:tcMar>
          </w:tcPr>
          <w:p w14:paraId="68FDEC74" w14:textId="77777777" w:rsidR="00FE58CE" w:rsidRPr="00357C68" w:rsidRDefault="00FE58CE" w:rsidP="00FE58CE">
            <w:pPr>
              <w:jc w:val="center"/>
              <w:rPr>
                <w:color w:val="000000"/>
              </w:rPr>
            </w:pPr>
            <w:r>
              <w:rPr>
                <w:color w:val="000000"/>
              </w:rPr>
              <w:t>$60.94</w:t>
            </w:r>
          </w:p>
        </w:tc>
      </w:tr>
      <w:tr w:rsidR="00FE58CE" w:rsidRPr="00B321C3" w14:paraId="50E9A0F7" w14:textId="77777777" w:rsidTr="001D00EA">
        <w:trPr>
          <w:trHeight w:val="255"/>
        </w:trPr>
        <w:tc>
          <w:tcPr>
            <w:tcW w:w="2920" w:type="dxa"/>
            <w:shd w:val="clear" w:color="auto" w:fill="auto"/>
            <w:tcMar>
              <w:top w:w="29" w:type="dxa"/>
              <w:left w:w="43" w:type="dxa"/>
              <w:bottom w:w="29" w:type="dxa"/>
              <w:right w:w="43" w:type="dxa"/>
            </w:tcMar>
          </w:tcPr>
          <w:p w14:paraId="70C8B8F8" w14:textId="77777777" w:rsidR="00FE58CE" w:rsidRDefault="00FE58CE" w:rsidP="00FE58CE">
            <w:pPr>
              <w:jc w:val="center"/>
              <w:rPr>
                <w:b/>
                <w:bCs/>
                <w:i/>
                <w:iCs/>
              </w:rPr>
            </w:pPr>
            <w:r>
              <w:rPr>
                <w:b/>
                <w:bCs/>
                <w:i/>
                <w:iCs/>
              </w:rPr>
              <w:t>FINE ARTS (Digital Media)</w:t>
            </w:r>
          </w:p>
        </w:tc>
        <w:tc>
          <w:tcPr>
            <w:tcW w:w="5490" w:type="dxa"/>
            <w:shd w:val="clear" w:color="auto" w:fill="auto"/>
            <w:tcMar>
              <w:top w:w="29" w:type="dxa"/>
              <w:left w:w="43" w:type="dxa"/>
              <w:bottom w:w="29" w:type="dxa"/>
              <w:right w:w="43" w:type="dxa"/>
            </w:tcMar>
          </w:tcPr>
          <w:p w14:paraId="5F6CEA9E" w14:textId="77777777" w:rsidR="00FE58CE" w:rsidRDefault="00FE58CE" w:rsidP="00B415F7">
            <w:pPr>
              <w:jc w:val="center"/>
            </w:pPr>
            <w:r>
              <w:t>DIG</w:t>
            </w:r>
            <w:r w:rsidR="00B415F7">
              <w:t>1004C</w:t>
            </w:r>
            <w:r>
              <w:t>-DIG2580, GRA1206C, GRA2201</w:t>
            </w:r>
          </w:p>
        </w:tc>
        <w:tc>
          <w:tcPr>
            <w:tcW w:w="1260" w:type="dxa"/>
            <w:shd w:val="clear" w:color="auto" w:fill="auto"/>
            <w:tcMar>
              <w:top w:w="29" w:type="dxa"/>
              <w:left w:w="43" w:type="dxa"/>
              <w:bottom w:w="29" w:type="dxa"/>
              <w:right w:w="43" w:type="dxa"/>
            </w:tcMar>
          </w:tcPr>
          <w:p w14:paraId="70719838" w14:textId="77777777" w:rsidR="00FE58CE" w:rsidRPr="00061313" w:rsidRDefault="00FE58CE" w:rsidP="00FE58CE">
            <w:pPr>
              <w:jc w:val="center"/>
              <w:rPr>
                <w:color w:val="000000"/>
              </w:rPr>
            </w:pPr>
            <w:r>
              <w:rPr>
                <w:color w:val="000000"/>
              </w:rPr>
              <w:t>$23.30</w:t>
            </w:r>
          </w:p>
        </w:tc>
      </w:tr>
      <w:tr w:rsidR="00FE58CE" w:rsidRPr="00B321C3" w14:paraId="3233B42C" w14:textId="77777777" w:rsidTr="001D00EA">
        <w:trPr>
          <w:trHeight w:val="255"/>
        </w:trPr>
        <w:tc>
          <w:tcPr>
            <w:tcW w:w="2920" w:type="dxa"/>
            <w:shd w:val="clear" w:color="auto" w:fill="auto"/>
            <w:tcMar>
              <w:top w:w="29" w:type="dxa"/>
              <w:left w:w="43" w:type="dxa"/>
              <w:bottom w:w="29" w:type="dxa"/>
              <w:right w:w="43" w:type="dxa"/>
            </w:tcMar>
          </w:tcPr>
          <w:p w14:paraId="2DD1110D" w14:textId="77777777" w:rsidR="00FE58CE" w:rsidRDefault="00FE58CE" w:rsidP="00FE58CE">
            <w:pPr>
              <w:jc w:val="center"/>
              <w:rPr>
                <w:b/>
                <w:bCs/>
                <w:i/>
                <w:iCs/>
              </w:rPr>
            </w:pPr>
            <w:r>
              <w:rPr>
                <w:b/>
                <w:bCs/>
                <w:i/>
                <w:iCs/>
              </w:rPr>
              <w:t>FINE ARTS (Photography)</w:t>
            </w:r>
          </w:p>
        </w:tc>
        <w:tc>
          <w:tcPr>
            <w:tcW w:w="5490" w:type="dxa"/>
            <w:shd w:val="clear" w:color="auto" w:fill="auto"/>
            <w:tcMar>
              <w:top w:w="29" w:type="dxa"/>
              <w:left w:w="43" w:type="dxa"/>
              <w:bottom w:w="29" w:type="dxa"/>
              <w:right w:w="43" w:type="dxa"/>
            </w:tcMar>
          </w:tcPr>
          <w:p w14:paraId="4887FA16" w14:textId="77777777" w:rsidR="00FE58CE" w:rsidRDefault="00FE58CE" w:rsidP="00FE58CE">
            <w:pPr>
              <w:jc w:val="center"/>
            </w:pPr>
            <w:r>
              <w:t>PGY2107C-PGY2940C</w:t>
            </w:r>
          </w:p>
        </w:tc>
        <w:tc>
          <w:tcPr>
            <w:tcW w:w="1260" w:type="dxa"/>
            <w:shd w:val="clear" w:color="auto" w:fill="auto"/>
            <w:tcMar>
              <w:top w:w="29" w:type="dxa"/>
              <w:left w:w="43" w:type="dxa"/>
              <w:bottom w:w="29" w:type="dxa"/>
              <w:right w:w="43" w:type="dxa"/>
            </w:tcMar>
          </w:tcPr>
          <w:p w14:paraId="2391FA15" w14:textId="77777777" w:rsidR="00FE58CE" w:rsidRPr="00061313" w:rsidRDefault="00FE58CE" w:rsidP="00FE58CE">
            <w:pPr>
              <w:jc w:val="center"/>
              <w:rPr>
                <w:color w:val="000000"/>
              </w:rPr>
            </w:pPr>
            <w:r>
              <w:rPr>
                <w:color w:val="000000"/>
              </w:rPr>
              <w:t>$86.85</w:t>
            </w:r>
          </w:p>
        </w:tc>
      </w:tr>
      <w:tr w:rsidR="00FE58CE" w:rsidRPr="00B321C3" w14:paraId="0140A865" w14:textId="77777777" w:rsidTr="001D00EA">
        <w:trPr>
          <w:trHeight w:val="255"/>
        </w:trPr>
        <w:tc>
          <w:tcPr>
            <w:tcW w:w="2920" w:type="dxa"/>
            <w:shd w:val="clear" w:color="auto" w:fill="auto"/>
            <w:tcMar>
              <w:top w:w="29" w:type="dxa"/>
              <w:left w:w="43" w:type="dxa"/>
              <w:bottom w:w="29" w:type="dxa"/>
              <w:right w:w="43" w:type="dxa"/>
            </w:tcMar>
          </w:tcPr>
          <w:p w14:paraId="0493CCD6" w14:textId="77777777" w:rsidR="00FE58CE" w:rsidRDefault="00FE58CE" w:rsidP="00FE58CE">
            <w:pPr>
              <w:jc w:val="center"/>
              <w:rPr>
                <w:b/>
                <w:bCs/>
                <w:i/>
                <w:iCs/>
              </w:rPr>
            </w:pPr>
            <w:r>
              <w:rPr>
                <w:b/>
                <w:bCs/>
                <w:i/>
                <w:iCs/>
              </w:rPr>
              <w:t>FINE ARTS (Class Music)</w:t>
            </w:r>
          </w:p>
        </w:tc>
        <w:tc>
          <w:tcPr>
            <w:tcW w:w="5490" w:type="dxa"/>
            <w:shd w:val="clear" w:color="auto" w:fill="auto"/>
            <w:tcMar>
              <w:top w:w="29" w:type="dxa"/>
              <w:left w:w="43" w:type="dxa"/>
              <w:bottom w:w="29" w:type="dxa"/>
              <w:right w:w="43" w:type="dxa"/>
            </w:tcMar>
          </w:tcPr>
          <w:p w14:paraId="3525E0D8" w14:textId="77777777" w:rsidR="00FE58CE" w:rsidRDefault="00FE58CE" w:rsidP="00FE58CE">
            <w:pPr>
              <w:jc w:val="center"/>
            </w:pPr>
            <w:r>
              <w:t>MVK1111, MVK2121, MVV1111, MVV2121</w:t>
            </w:r>
          </w:p>
        </w:tc>
        <w:tc>
          <w:tcPr>
            <w:tcW w:w="1260" w:type="dxa"/>
            <w:shd w:val="clear" w:color="auto" w:fill="auto"/>
            <w:tcMar>
              <w:top w:w="29" w:type="dxa"/>
              <w:left w:w="43" w:type="dxa"/>
              <w:bottom w:w="29" w:type="dxa"/>
              <w:right w:w="43" w:type="dxa"/>
            </w:tcMar>
          </w:tcPr>
          <w:p w14:paraId="092F93AA" w14:textId="77777777" w:rsidR="00FE58CE" w:rsidRDefault="00FE58CE" w:rsidP="00FE58CE">
            <w:pPr>
              <w:jc w:val="center"/>
              <w:rPr>
                <w:color w:val="000000"/>
              </w:rPr>
            </w:pPr>
            <w:r>
              <w:rPr>
                <w:color w:val="000000"/>
              </w:rPr>
              <w:t>$25.00</w:t>
            </w:r>
          </w:p>
        </w:tc>
      </w:tr>
      <w:tr w:rsidR="00FE58CE" w:rsidRPr="00B321C3" w14:paraId="5FED0217" w14:textId="77777777" w:rsidTr="001D00EA">
        <w:trPr>
          <w:trHeight w:val="510"/>
        </w:trPr>
        <w:tc>
          <w:tcPr>
            <w:tcW w:w="2920" w:type="dxa"/>
            <w:shd w:val="clear" w:color="auto" w:fill="auto"/>
            <w:tcMar>
              <w:top w:w="29" w:type="dxa"/>
              <w:left w:w="43" w:type="dxa"/>
              <w:bottom w:w="29" w:type="dxa"/>
              <w:right w:w="43" w:type="dxa"/>
            </w:tcMar>
          </w:tcPr>
          <w:p w14:paraId="2888D0AF" w14:textId="77777777" w:rsidR="00FE58CE" w:rsidRDefault="00FE58CE" w:rsidP="00FE58CE">
            <w:pPr>
              <w:jc w:val="center"/>
              <w:rPr>
                <w:b/>
                <w:bCs/>
                <w:i/>
                <w:iCs/>
              </w:rPr>
            </w:pPr>
            <w:r>
              <w:rPr>
                <w:b/>
                <w:bCs/>
                <w:i/>
                <w:iCs/>
              </w:rPr>
              <w:t>FINE ARTS (Ensembles)</w:t>
            </w:r>
          </w:p>
        </w:tc>
        <w:tc>
          <w:tcPr>
            <w:tcW w:w="5490" w:type="dxa"/>
            <w:shd w:val="clear" w:color="auto" w:fill="auto"/>
            <w:tcMar>
              <w:top w:w="29" w:type="dxa"/>
              <w:left w:w="43" w:type="dxa"/>
              <w:bottom w:w="29" w:type="dxa"/>
              <w:right w:w="43" w:type="dxa"/>
            </w:tcMar>
          </w:tcPr>
          <w:p w14:paraId="23BA8093" w14:textId="38C2E42A" w:rsidR="00FE58CE" w:rsidRDefault="00FE58CE" w:rsidP="00FE58CE">
            <w:pPr>
              <w:jc w:val="center"/>
            </w:pPr>
            <w:r>
              <w:t>MUN1440, MUN1810, MUS1360</w:t>
            </w:r>
          </w:p>
        </w:tc>
        <w:tc>
          <w:tcPr>
            <w:tcW w:w="1260" w:type="dxa"/>
            <w:shd w:val="clear" w:color="auto" w:fill="auto"/>
            <w:tcMar>
              <w:top w:w="29" w:type="dxa"/>
              <w:left w:w="43" w:type="dxa"/>
              <w:bottom w:w="29" w:type="dxa"/>
              <w:right w:w="43" w:type="dxa"/>
            </w:tcMar>
          </w:tcPr>
          <w:p w14:paraId="44E352D1" w14:textId="77777777" w:rsidR="00FE58CE" w:rsidRPr="00061313" w:rsidRDefault="00FE58CE" w:rsidP="00FE58CE">
            <w:pPr>
              <w:jc w:val="center"/>
              <w:rPr>
                <w:color w:val="000000"/>
              </w:rPr>
            </w:pPr>
            <w:r>
              <w:rPr>
                <w:color w:val="000000"/>
              </w:rPr>
              <w:t>$50.00</w:t>
            </w:r>
          </w:p>
        </w:tc>
      </w:tr>
      <w:tr w:rsidR="00FE58CE" w:rsidRPr="00B321C3" w14:paraId="42DF0BD0" w14:textId="77777777" w:rsidTr="001D00EA">
        <w:trPr>
          <w:trHeight w:val="255"/>
        </w:trPr>
        <w:tc>
          <w:tcPr>
            <w:tcW w:w="2920" w:type="dxa"/>
            <w:shd w:val="clear" w:color="auto" w:fill="auto"/>
            <w:tcMar>
              <w:top w:w="29" w:type="dxa"/>
              <w:left w:w="43" w:type="dxa"/>
              <w:bottom w:w="29" w:type="dxa"/>
              <w:right w:w="43" w:type="dxa"/>
            </w:tcMar>
          </w:tcPr>
          <w:p w14:paraId="22760C91" w14:textId="77777777" w:rsidR="00FE58CE" w:rsidRDefault="00FE58CE" w:rsidP="00FE58CE">
            <w:pPr>
              <w:jc w:val="center"/>
              <w:rPr>
                <w:b/>
                <w:bCs/>
                <w:i/>
                <w:iCs/>
              </w:rPr>
            </w:pPr>
            <w:r>
              <w:rPr>
                <w:b/>
                <w:bCs/>
                <w:i/>
                <w:iCs/>
              </w:rPr>
              <w:t>FINE ARTS (Applied Music Composition)</w:t>
            </w:r>
          </w:p>
        </w:tc>
        <w:tc>
          <w:tcPr>
            <w:tcW w:w="5490" w:type="dxa"/>
            <w:shd w:val="clear" w:color="auto" w:fill="auto"/>
            <w:tcMar>
              <w:top w:w="29" w:type="dxa"/>
              <w:left w:w="43" w:type="dxa"/>
              <w:bottom w:w="29" w:type="dxa"/>
              <w:right w:w="43" w:type="dxa"/>
            </w:tcMar>
          </w:tcPr>
          <w:p w14:paraId="25CCD2D8" w14:textId="6060EED1" w:rsidR="00FE58CE" w:rsidRDefault="00FE58CE" w:rsidP="00430918">
            <w:pPr>
              <w:jc w:val="center"/>
            </w:pPr>
            <w:r>
              <w:t>MUC1101</w:t>
            </w:r>
            <w:r w:rsidR="00430918">
              <w:t>-MUC1107</w:t>
            </w:r>
            <w:r>
              <w:t>, MUC1616-MUC1619, MVP1411, MVP2421</w:t>
            </w:r>
            <w:r w:rsidR="005F56C1">
              <w:t>, MVS2328, MVW2324</w:t>
            </w:r>
            <w:r w:rsidR="005C4746">
              <w:t>, MVV1411, MVV2421</w:t>
            </w:r>
          </w:p>
        </w:tc>
        <w:tc>
          <w:tcPr>
            <w:tcW w:w="1260" w:type="dxa"/>
            <w:shd w:val="clear" w:color="auto" w:fill="auto"/>
            <w:tcMar>
              <w:top w:w="29" w:type="dxa"/>
              <w:left w:w="43" w:type="dxa"/>
              <w:bottom w:w="29" w:type="dxa"/>
              <w:right w:w="43" w:type="dxa"/>
            </w:tcMar>
          </w:tcPr>
          <w:p w14:paraId="3DC17CD7" w14:textId="77777777" w:rsidR="00FE58CE" w:rsidRPr="00061313" w:rsidRDefault="00FE58CE" w:rsidP="00FE58CE">
            <w:pPr>
              <w:jc w:val="center"/>
              <w:rPr>
                <w:color w:val="000000"/>
              </w:rPr>
            </w:pPr>
            <w:r>
              <w:rPr>
                <w:color w:val="000000"/>
              </w:rPr>
              <w:t>$120.00</w:t>
            </w:r>
          </w:p>
        </w:tc>
      </w:tr>
      <w:tr w:rsidR="00FE58CE" w:rsidRPr="00B321C3" w14:paraId="20BC9EFA" w14:textId="77777777" w:rsidTr="001D00EA">
        <w:trPr>
          <w:trHeight w:val="255"/>
        </w:trPr>
        <w:tc>
          <w:tcPr>
            <w:tcW w:w="2920" w:type="dxa"/>
            <w:shd w:val="clear" w:color="auto" w:fill="auto"/>
            <w:tcMar>
              <w:top w:w="29" w:type="dxa"/>
              <w:left w:w="43" w:type="dxa"/>
              <w:bottom w:w="29" w:type="dxa"/>
              <w:right w:w="43" w:type="dxa"/>
            </w:tcMar>
          </w:tcPr>
          <w:p w14:paraId="01D4FDE3" w14:textId="77777777" w:rsidR="00FE58CE" w:rsidRDefault="00FE58CE" w:rsidP="00FE58CE">
            <w:pPr>
              <w:jc w:val="center"/>
              <w:rPr>
                <w:b/>
                <w:bCs/>
                <w:i/>
                <w:iCs/>
              </w:rPr>
            </w:pPr>
            <w:r>
              <w:rPr>
                <w:b/>
                <w:bCs/>
                <w:i/>
                <w:iCs/>
              </w:rPr>
              <w:t>FINE ARTS (1 CREDIT)</w:t>
            </w:r>
          </w:p>
        </w:tc>
        <w:tc>
          <w:tcPr>
            <w:tcW w:w="5490" w:type="dxa"/>
            <w:shd w:val="clear" w:color="auto" w:fill="auto"/>
            <w:tcMar>
              <w:top w:w="29" w:type="dxa"/>
              <w:left w:w="43" w:type="dxa"/>
              <w:bottom w:w="29" w:type="dxa"/>
              <w:right w:w="43" w:type="dxa"/>
            </w:tcMar>
          </w:tcPr>
          <w:p w14:paraId="631CA057" w14:textId="77777777" w:rsidR="00FE58CE" w:rsidRDefault="00FE58CE" w:rsidP="00FE58CE">
            <w:pPr>
              <w:jc w:val="center"/>
            </w:pPr>
            <w:r>
              <w:t>MVK1115, MVK2125</w:t>
            </w:r>
          </w:p>
        </w:tc>
        <w:tc>
          <w:tcPr>
            <w:tcW w:w="1260" w:type="dxa"/>
            <w:shd w:val="clear" w:color="auto" w:fill="auto"/>
            <w:tcMar>
              <w:top w:w="29" w:type="dxa"/>
              <w:left w:w="43" w:type="dxa"/>
              <w:bottom w:w="29" w:type="dxa"/>
              <w:right w:w="43" w:type="dxa"/>
            </w:tcMar>
          </w:tcPr>
          <w:p w14:paraId="5C401042" w14:textId="77777777" w:rsidR="00FE58CE" w:rsidRDefault="00FE58CE" w:rsidP="00FE58CE">
            <w:pPr>
              <w:jc w:val="center"/>
              <w:rPr>
                <w:color w:val="000000"/>
              </w:rPr>
            </w:pPr>
            <w:r>
              <w:rPr>
                <w:color w:val="000000"/>
              </w:rPr>
              <w:t>$60.00</w:t>
            </w:r>
          </w:p>
        </w:tc>
      </w:tr>
      <w:tr w:rsidR="00FE58CE" w:rsidRPr="00B321C3" w14:paraId="5FD99491" w14:textId="77777777" w:rsidTr="001D00EA">
        <w:trPr>
          <w:trHeight w:val="255"/>
        </w:trPr>
        <w:tc>
          <w:tcPr>
            <w:tcW w:w="2920" w:type="dxa"/>
            <w:shd w:val="clear" w:color="auto" w:fill="auto"/>
            <w:tcMar>
              <w:top w:w="29" w:type="dxa"/>
              <w:left w:w="43" w:type="dxa"/>
              <w:bottom w:w="29" w:type="dxa"/>
              <w:right w:w="43" w:type="dxa"/>
            </w:tcMar>
          </w:tcPr>
          <w:p w14:paraId="7F2B9EFA" w14:textId="77777777" w:rsidR="00FE58CE" w:rsidRDefault="00FE58CE" w:rsidP="00FE58CE">
            <w:pPr>
              <w:jc w:val="center"/>
              <w:rPr>
                <w:b/>
                <w:bCs/>
                <w:i/>
                <w:iCs/>
              </w:rPr>
            </w:pPr>
            <w:r>
              <w:rPr>
                <w:b/>
                <w:bCs/>
                <w:i/>
                <w:iCs/>
              </w:rPr>
              <w:t>FINE ARTS (2 CREDIT)</w:t>
            </w:r>
          </w:p>
        </w:tc>
        <w:tc>
          <w:tcPr>
            <w:tcW w:w="5490" w:type="dxa"/>
            <w:shd w:val="clear" w:color="auto" w:fill="auto"/>
            <w:tcMar>
              <w:top w:w="29" w:type="dxa"/>
              <w:left w:w="43" w:type="dxa"/>
              <w:bottom w:w="29" w:type="dxa"/>
              <w:right w:w="43" w:type="dxa"/>
            </w:tcMar>
          </w:tcPr>
          <w:p w14:paraId="477EEBEF" w14:textId="77777777" w:rsidR="00FE58CE" w:rsidRDefault="00FE58CE" w:rsidP="00FE58CE">
            <w:pPr>
              <w:jc w:val="center"/>
            </w:pPr>
            <w:r>
              <w:t>MVK1115, MVK2125</w:t>
            </w:r>
          </w:p>
        </w:tc>
        <w:tc>
          <w:tcPr>
            <w:tcW w:w="1260" w:type="dxa"/>
            <w:shd w:val="clear" w:color="auto" w:fill="auto"/>
            <w:tcMar>
              <w:top w:w="29" w:type="dxa"/>
              <w:left w:w="43" w:type="dxa"/>
              <w:bottom w:w="29" w:type="dxa"/>
              <w:right w:w="43" w:type="dxa"/>
            </w:tcMar>
          </w:tcPr>
          <w:p w14:paraId="6B2E0743" w14:textId="77777777" w:rsidR="00FE58CE" w:rsidRDefault="00FE58CE" w:rsidP="00FE58CE">
            <w:pPr>
              <w:jc w:val="center"/>
              <w:rPr>
                <w:color w:val="000000"/>
              </w:rPr>
            </w:pPr>
            <w:r>
              <w:rPr>
                <w:color w:val="000000"/>
              </w:rPr>
              <w:t>$120.00</w:t>
            </w:r>
          </w:p>
        </w:tc>
      </w:tr>
      <w:tr w:rsidR="00FE58CE" w:rsidRPr="00B321C3" w14:paraId="1B7002DD" w14:textId="77777777" w:rsidTr="001D00EA">
        <w:trPr>
          <w:trHeight w:val="255"/>
        </w:trPr>
        <w:tc>
          <w:tcPr>
            <w:tcW w:w="2920" w:type="dxa"/>
            <w:shd w:val="clear" w:color="auto" w:fill="auto"/>
            <w:tcMar>
              <w:top w:w="29" w:type="dxa"/>
              <w:left w:w="43" w:type="dxa"/>
              <w:bottom w:w="29" w:type="dxa"/>
              <w:right w:w="43" w:type="dxa"/>
            </w:tcMar>
          </w:tcPr>
          <w:p w14:paraId="39256900" w14:textId="77777777" w:rsidR="00FE58CE" w:rsidRDefault="00FE58CE" w:rsidP="00FE58CE">
            <w:pPr>
              <w:jc w:val="center"/>
              <w:rPr>
                <w:b/>
                <w:bCs/>
                <w:i/>
                <w:iCs/>
              </w:rPr>
            </w:pPr>
            <w:r>
              <w:rPr>
                <w:b/>
                <w:bCs/>
                <w:i/>
                <w:iCs/>
              </w:rPr>
              <w:t>FINE ARTS (Applied Music)</w:t>
            </w:r>
          </w:p>
        </w:tc>
        <w:tc>
          <w:tcPr>
            <w:tcW w:w="5490" w:type="dxa"/>
            <w:shd w:val="clear" w:color="auto" w:fill="auto"/>
            <w:tcMar>
              <w:top w:w="29" w:type="dxa"/>
              <w:left w:w="43" w:type="dxa"/>
              <w:bottom w:w="29" w:type="dxa"/>
              <w:right w:w="43" w:type="dxa"/>
            </w:tcMar>
          </w:tcPr>
          <w:p w14:paraId="6B39F52C" w14:textId="77777777" w:rsidR="00FE58CE" w:rsidRDefault="00FE58CE" w:rsidP="00FE58CE">
            <w:pPr>
              <w:jc w:val="center"/>
            </w:pPr>
            <w:r>
              <w:t>MVJ, MVB, MVK, MVP, MVS, MVV, MVW – 1 credit Music Majors</w:t>
            </w:r>
          </w:p>
        </w:tc>
        <w:tc>
          <w:tcPr>
            <w:tcW w:w="1260" w:type="dxa"/>
            <w:shd w:val="clear" w:color="auto" w:fill="auto"/>
            <w:tcMar>
              <w:top w:w="29" w:type="dxa"/>
              <w:left w:w="43" w:type="dxa"/>
              <w:bottom w:w="29" w:type="dxa"/>
              <w:right w:w="43" w:type="dxa"/>
            </w:tcMar>
          </w:tcPr>
          <w:p w14:paraId="297F8076" w14:textId="77777777" w:rsidR="00FE58CE" w:rsidRPr="00061313" w:rsidRDefault="00FE58CE" w:rsidP="00FE58CE">
            <w:pPr>
              <w:jc w:val="center"/>
              <w:rPr>
                <w:color w:val="000000"/>
              </w:rPr>
            </w:pPr>
            <w:r>
              <w:rPr>
                <w:color w:val="000000"/>
              </w:rPr>
              <w:t>$60.00</w:t>
            </w:r>
          </w:p>
        </w:tc>
      </w:tr>
      <w:tr w:rsidR="00FE58CE" w:rsidRPr="00B321C3" w14:paraId="7E6A9EAF" w14:textId="77777777" w:rsidTr="001D00EA">
        <w:trPr>
          <w:trHeight w:val="255"/>
        </w:trPr>
        <w:tc>
          <w:tcPr>
            <w:tcW w:w="2920" w:type="dxa"/>
            <w:shd w:val="clear" w:color="auto" w:fill="auto"/>
            <w:tcMar>
              <w:top w:w="29" w:type="dxa"/>
              <w:left w:w="43" w:type="dxa"/>
              <w:bottom w:w="29" w:type="dxa"/>
              <w:right w:w="43" w:type="dxa"/>
            </w:tcMar>
          </w:tcPr>
          <w:p w14:paraId="332AA384" w14:textId="77777777" w:rsidR="00FE58CE" w:rsidRDefault="00FE58CE" w:rsidP="00FE58CE">
            <w:pPr>
              <w:jc w:val="center"/>
              <w:rPr>
                <w:b/>
                <w:bCs/>
                <w:i/>
                <w:iCs/>
              </w:rPr>
            </w:pPr>
            <w:r>
              <w:rPr>
                <w:b/>
                <w:bCs/>
                <w:i/>
                <w:iCs/>
              </w:rPr>
              <w:lastRenderedPageBreak/>
              <w:t>FINE ARTS (Applied Music)</w:t>
            </w:r>
          </w:p>
        </w:tc>
        <w:tc>
          <w:tcPr>
            <w:tcW w:w="5490" w:type="dxa"/>
            <w:shd w:val="clear" w:color="auto" w:fill="auto"/>
            <w:tcMar>
              <w:top w:w="29" w:type="dxa"/>
              <w:left w:w="43" w:type="dxa"/>
              <w:bottom w:w="29" w:type="dxa"/>
              <w:right w:w="43" w:type="dxa"/>
            </w:tcMar>
          </w:tcPr>
          <w:p w14:paraId="05CFC085" w14:textId="77777777" w:rsidR="00FE58CE" w:rsidRDefault="00FE58CE" w:rsidP="00FE58CE">
            <w:pPr>
              <w:jc w:val="center"/>
            </w:pPr>
            <w:r>
              <w:t xml:space="preserve">MVJ, MVB, MVK, MVP, MVS, MVV, MVW – 1 credit </w:t>
            </w:r>
            <w:proofErr w:type="gramStart"/>
            <w:r>
              <w:t>Non Music Majors</w:t>
            </w:r>
            <w:proofErr w:type="gramEnd"/>
          </w:p>
        </w:tc>
        <w:tc>
          <w:tcPr>
            <w:tcW w:w="1260" w:type="dxa"/>
            <w:shd w:val="clear" w:color="auto" w:fill="auto"/>
            <w:tcMar>
              <w:top w:w="29" w:type="dxa"/>
              <w:left w:w="43" w:type="dxa"/>
              <w:bottom w:w="29" w:type="dxa"/>
              <w:right w:w="43" w:type="dxa"/>
            </w:tcMar>
          </w:tcPr>
          <w:p w14:paraId="0E195F53" w14:textId="77777777" w:rsidR="00FE58CE" w:rsidRPr="00061313" w:rsidRDefault="00FE58CE" w:rsidP="00FE58CE">
            <w:pPr>
              <w:jc w:val="center"/>
              <w:rPr>
                <w:color w:val="000000"/>
              </w:rPr>
            </w:pPr>
            <w:r>
              <w:rPr>
                <w:color w:val="000000"/>
              </w:rPr>
              <w:t>$120.00</w:t>
            </w:r>
          </w:p>
        </w:tc>
      </w:tr>
      <w:tr w:rsidR="00FE58CE" w:rsidRPr="00B321C3" w14:paraId="3C77F207" w14:textId="77777777" w:rsidTr="001D00EA">
        <w:trPr>
          <w:trHeight w:val="255"/>
        </w:trPr>
        <w:tc>
          <w:tcPr>
            <w:tcW w:w="2920" w:type="dxa"/>
            <w:shd w:val="clear" w:color="auto" w:fill="auto"/>
            <w:tcMar>
              <w:top w:w="29" w:type="dxa"/>
              <w:left w:w="43" w:type="dxa"/>
              <w:bottom w:w="29" w:type="dxa"/>
              <w:right w:w="43" w:type="dxa"/>
            </w:tcMar>
          </w:tcPr>
          <w:p w14:paraId="5B568DDE" w14:textId="77777777" w:rsidR="00FE58CE" w:rsidRDefault="00FE58CE" w:rsidP="00FE58CE">
            <w:pPr>
              <w:jc w:val="center"/>
              <w:rPr>
                <w:b/>
                <w:bCs/>
                <w:i/>
                <w:iCs/>
              </w:rPr>
            </w:pPr>
            <w:r>
              <w:rPr>
                <w:b/>
                <w:bCs/>
                <w:i/>
                <w:iCs/>
              </w:rPr>
              <w:t>FINE ARTS (Applied Music)</w:t>
            </w:r>
          </w:p>
        </w:tc>
        <w:tc>
          <w:tcPr>
            <w:tcW w:w="5490" w:type="dxa"/>
            <w:shd w:val="clear" w:color="auto" w:fill="auto"/>
            <w:tcMar>
              <w:top w:w="29" w:type="dxa"/>
              <w:left w:w="43" w:type="dxa"/>
              <w:bottom w:w="29" w:type="dxa"/>
              <w:right w:w="43" w:type="dxa"/>
            </w:tcMar>
          </w:tcPr>
          <w:p w14:paraId="228D65E0" w14:textId="77777777" w:rsidR="00FE58CE" w:rsidRDefault="00FE58CE" w:rsidP="00FE58CE">
            <w:pPr>
              <w:jc w:val="center"/>
            </w:pPr>
            <w:r>
              <w:t>MVJ, MVB, MVK, MVP, MVS, MVV, MVW – 2 credit Music Majors</w:t>
            </w:r>
          </w:p>
        </w:tc>
        <w:tc>
          <w:tcPr>
            <w:tcW w:w="1260" w:type="dxa"/>
            <w:shd w:val="clear" w:color="auto" w:fill="auto"/>
            <w:tcMar>
              <w:top w:w="29" w:type="dxa"/>
              <w:left w:w="43" w:type="dxa"/>
              <w:bottom w:w="29" w:type="dxa"/>
              <w:right w:w="43" w:type="dxa"/>
            </w:tcMar>
          </w:tcPr>
          <w:p w14:paraId="258A0F41" w14:textId="77777777" w:rsidR="00FE58CE" w:rsidRPr="00061313" w:rsidRDefault="00FE58CE" w:rsidP="00FE58CE">
            <w:pPr>
              <w:jc w:val="center"/>
              <w:rPr>
                <w:color w:val="000000"/>
              </w:rPr>
            </w:pPr>
            <w:r>
              <w:rPr>
                <w:color w:val="000000"/>
              </w:rPr>
              <w:t>$120.00</w:t>
            </w:r>
          </w:p>
        </w:tc>
      </w:tr>
      <w:tr w:rsidR="00FE58CE" w:rsidRPr="00B321C3" w14:paraId="4237411C" w14:textId="77777777" w:rsidTr="001D00EA">
        <w:trPr>
          <w:trHeight w:val="255"/>
        </w:trPr>
        <w:tc>
          <w:tcPr>
            <w:tcW w:w="2920" w:type="dxa"/>
            <w:shd w:val="clear" w:color="auto" w:fill="auto"/>
            <w:tcMar>
              <w:top w:w="29" w:type="dxa"/>
              <w:left w:w="43" w:type="dxa"/>
              <w:bottom w:w="29" w:type="dxa"/>
              <w:right w:w="43" w:type="dxa"/>
            </w:tcMar>
          </w:tcPr>
          <w:p w14:paraId="608CBFF9" w14:textId="77777777" w:rsidR="00FE58CE" w:rsidRDefault="00FE58CE" w:rsidP="00FE58CE">
            <w:pPr>
              <w:jc w:val="center"/>
              <w:rPr>
                <w:b/>
                <w:bCs/>
                <w:i/>
                <w:iCs/>
              </w:rPr>
            </w:pPr>
            <w:r>
              <w:rPr>
                <w:b/>
                <w:bCs/>
                <w:i/>
                <w:iCs/>
              </w:rPr>
              <w:t>FINE ARTS (Applied Music)</w:t>
            </w:r>
          </w:p>
        </w:tc>
        <w:tc>
          <w:tcPr>
            <w:tcW w:w="5490" w:type="dxa"/>
            <w:shd w:val="clear" w:color="auto" w:fill="auto"/>
            <w:tcMar>
              <w:top w:w="29" w:type="dxa"/>
              <w:left w:w="43" w:type="dxa"/>
              <w:bottom w:w="29" w:type="dxa"/>
              <w:right w:w="43" w:type="dxa"/>
            </w:tcMar>
          </w:tcPr>
          <w:p w14:paraId="12AD8D99" w14:textId="77777777" w:rsidR="00FE58CE" w:rsidRDefault="00FE58CE" w:rsidP="00FE58CE">
            <w:pPr>
              <w:jc w:val="center"/>
            </w:pPr>
            <w:r>
              <w:t xml:space="preserve">MVJ, MVB, MVK, MVP, MVS, MVV, MVW – 2 </w:t>
            </w:r>
            <w:proofErr w:type="gramStart"/>
            <w:r>
              <w:t>credit</w:t>
            </w:r>
            <w:proofErr w:type="gramEnd"/>
            <w:r>
              <w:t xml:space="preserve"> Non Music Majors</w:t>
            </w:r>
          </w:p>
        </w:tc>
        <w:tc>
          <w:tcPr>
            <w:tcW w:w="1260" w:type="dxa"/>
            <w:shd w:val="clear" w:color="auto" w:fill="auto"/>
            <w:tcMar>
              <w:top w:w="29" w:type="dxa"/>
              <w:left w:w="43" w:type="dxa"/>
              <w:bottom w:w="29" w:type="dxa"/>
              <w:right w:w="43" w:type="dxa"/>
            </w:tcMar>
          </w:tcPr>
          <w:p w14:paraId="271DEDC4" w14:textId="77777777" w:rsidR="00FE58CE" w:rsidRPr="00061313" w:rsidRDefault="00FE58CE" w:rsidP="00FE58CE">
            <w:pPr>
              <w:jc w:val="center"/>
              <w:rPr>
                <w:color w:val="000000"/>
              </w:rPr>
            </w:pPr>
            <w:r>
              <w:rPr>
                <w:color w:val="000000"/>
              </w:rPr>
              <w:t>$240.00</w:t>
            </w:r>
          </w:p>
        </w:tc>
      </w:tr>
      <w:tr w:rsidR="00FE58CE" w:rsidRPr="00B321C3" w14:paraId="66629549" w14:textId="77777777" w:rsidTr="001D00EA">
        <w:trPr>
          <w:trHeight w:val="255"/>
        </w:trPr>
        <w:tc>
          <w:tcPr>
            <w:tcW w:w="2920" w:type="dxa"/>
            <w:shd w:val="clear" w:color="auto" w:fill="auto"/>
            <w:tcMar>
              <w:top w:w="29" w:type="dxa"/>
              <w:left w:w="43" w:type="dxa"/>
              <w:bottom w:w="29" w:type="dxa"/>
              <w:right w:w="43" w:type="dxa"/>
            </w:tcMar>
          </w:tcPr>
          <w:p w14:paraId="5CC99EE5" w14:textId="77777777" w:rsidR="00FE58CE" w:rsidRDefault="00FE58CE" w:rsidP="00FE58CE">
            <w:pPr>
              <w:jc w:val="center"/>
              <w:rPr>
                <w:b/>
                <w:bCs/>
                <w:i/>
                <w:iCs/>
              </w:rPr>
            </w:pPr>
            <w:r>
              <w:rPr>
                <w:b/>
                <w:bCs/>
                <w:i/>
                <w:iCs/>
              </w:rPr>
              <w:t>FUNERAL SERVICES</w:t>
            </w:r>
          </w:p>
        </w:tc>
        <w:tc>
          <w:tcPr>
            <w:tcW w:w="5490" w:type="dxa"/>
            <w:shd w:val="clear" w:color="auto" w:fill="auto"/>
            <w:tcMar>
              <w:top w:w="29" w:type="dxa"/>
              <w:left w:w="43" w:type="dxa"/>
              <w:bottom w:w="29" w:type="dxa"/>
              <w:right w:w="43" w:type="dxa"/>
            </w:tcMar>
          </w:tcPr>
          <w:p w14:paraId="3DE19B39" w14:textId="77777777" w:rsidR="00FE58CE" w:rsidRDefault="00FE58CE" w:rsidP="00FE58CE">
            <w:pPr>
              <w:jc w:val="center"/>
            </w:pPr>
            <w:r>
              <w:t>FSE2101L-FSE2946</w:t>
            </w:r>
          </w:p>
        </w:tc>
        <w:tc>
          <w:tcPr>
            <w:tcW w:w="1260" w:type="dxa"/>
            <w:shd w:val="clear" w:color="auto" w:fill="auto"/>
            <w:tcMar>
              <w:top w:w="29" w:type="dxa"/>
              <w:left w:w="43" w:type="dxa"/>
              <w:bottom w:w="29" w:type="dxa"/>
              <w:right w:w="43" w:type="dxa"/>
            </w:tcMar>
          </w:tcPr>
          <w:p w14:paraId="130C9FFE" w14:textId="77777777" w:rsidR="00FE58CE" w:rsidRPr="00061313" w:rsidRDefault="00FE58CE" w:rsidP="00430918">
            <w:pPr>
              <w:jc w:val="center"/>
              <w:rPr>
                <w:color w:val="000000"/>
              </w:rPr>
            </w:pPr>
            <w:r w:rsidRPr="00061313">
              <w:rPr>
                <w:color w:val="000000"/>
              </w:rPr>
              <w:t>$</w:t>
            </w:r>
            <w:r w:rsidR="00430918">
              <w:rPr>
                <w:color w:val="000000"/>
              </w:rPr>
              <w:t>30.60</w:t>
            </w:r>
          </w:p>
        </w:tc>
      </w:tr>
      <w:tr w:rsidR="00FE58CE" w:rsidRPr="00B321C3" w14:paraId="18E1A6E8" w14:textId="77777777" w:rsidTr="001D00EA">
        <w:trPr>
          <w:trHeight w:val="255"/>
        </w:trPr>
        <w:tc>
          <w:tcPr>
            <w:tcW w:w="2920" w:type="dxa"/>
            <w:shd w:val="clear" w:color="auto" w:fill="auto"/>
            <w:tcMar>
              <w:top w:w="29" w:type="dxa"/>
              <w:left w:w="43" w:type="dxa"/>
              <w:bottom w:w="29" w:type="dxa"/>
              <w:right w:w="43" w:type="dxa"/>
            </w:tcMar>
          </w:tcPr>
          <w:p w14:paraId="6F05EC54" w14:textId="77777777" w:rsidR="00FE58CE" w:rsidRDefault="00FE58CE" w:rsidP="00FE58CE">
            <w:pPr>
              <w:jc w:val="center"/>
              <w:rPr>
                <w:b/>
                <w:bCs/>
                <w:i/>
                <w:iCs/>
              </w:rPr>
            </w:pPr>
            <w:r>
              <w:rPr>
                <w:b/>
                <w:bCs/>
                <w:i/>
                <w:iCs/>
              </w:rPr>
              <w:t>HOSPITALITY</w:t>
            </w:r>
          </w:p>
        </w:tc>
        <w:tc>
          <w:tcPr>
            <w:tcW w:w="5490" w:type="dxa"/>
            <w:shd w:val="clear" w:color="auto" w:fill="auto"/>
            <w:tcMar>
              <w:top w:w="29" w:type="dxa"/>
              <w:left w:w="43" w:type="dxa"/>
              <w:bottom w:w="29" w:type="dxa"/>
              <w:right w:w="43" w:type="dxa"/>
            </w:tcMar>
          </w:tcPr>
          <w:p w14:paraId="51485869" w14:textId="77777777" w:rsidR="00FE58CE" w:rsidRDefault="00FE58CE" w:rsidP="00FE58CE">
            <w:pPr>
              <w:jc w:val="center"/>
            </w:pPr>
            <w:r>
              <w:t>FSS2235C</w:t>
            </w:r>
          </w:p>
        </w:tc>
        <w:tc>
          <w:tcPr>
            <w:tcW w:w="1260" w:type="dxa"/>
            <w:shd w:val="clear" w:color="auto" w:fill="auto"/>
            <w:tcMar>
              <w:top w:w="29" w:type="dxa"/>
              <w:left w:w="43" w:type="dxa"/>
              <w:bottom w:w="29" w:type="dxa"/>
              <w:right w:w="43" w:type="dxa"/>
            </w:tcMar>
          </w:tcPr>
          <w:p w14:paraId="5F74A4C3" w14:textId="77777777" w:rsidR="00FE58CE" w:rsidRPr="00061313" w:rsidRDefault="00FE58CE" w:rsidP="00FE58CE">
            <w:pPr>
              <w:jc w:val="center"/>
              <w:rPr>
                <w:color w:val="000000"/>
              </w:rPr>
            </w:pPr>
            <w:r w:rsidRPr="00061313">
              <w:rPr>
                <w:color w:val="000000"/>
              </w:rPr>
              <w:t>$135.00</w:t>
            </w:r>
          </w:p>
        </w:tc>
      </w:tr>
      <w:tr w:rsidR="00FE58CE" w:rsidRPr="00B321C3" w14:paraId="4B3FEADC" w14:textId="77777777" w:rsidTr="001D00EA">
        <w:trPr>
          <w:trHeight w:val="255"/>
        </w:trPr>
        <w:tc>
          <w:tcPr>
            <w:tcW w:w="2920" w:type="dxa"/>
            <w:shd w:val="clear" w:color="auto" w:fill="auto"/>
            <w:tcMar>
              <w:top w:w="29" w:type="dxa"/>
              <w:left w:w="43" w:type="dxa"/>
              <w:bottom w:w="29" w:type="dxa"/>
              <w:right w:w="43" w:type="dxa"/>
            </w:tcMar>
          </w:tcPr>
          <w:p w14:paraId="23CCD27F" w14:textId="77777777" w:rsidR="00FE58CE" w:rsidRPr="00B57943" w:rsidRDefault="00FE58CE" w:rsidP="00FE58CE">
            <w:pPr>
              <w:jc w:val="center"/>
              <w:rPr>
                <w:b/>
                <w:bCs/>
                <w:i/>
                <w:iCs/>
              </w:rPr>
            </w:pPr>
            <w:r w:rsidRPr="00B57943">
              <w:rPr>
                <w:b/>
                <w:bCs/>
                <w:i/>
                <w:iCs/>
              </w:rPr>
              <w:t>MIRA</w:t>
            </w:r>
            <w:r>
              <w:rPr>
                <w:b/>
                <w:bCs/>
                <w:i/>
                <w:iCs/>
              </w:rPr>
              <w:t xml:space="preserve"> (Music Technology)</w:t>
            </w:r>
          </w:p>
        </w:tc>
        <w:tc>
          <w:tcPr>
            <w:tcW w:w="5490" w:type="dxa"/>
            <w:shd w:val="clear" w:color="auto" w:fill="auto"/>
            <w:tcMar>
              <w:top w:w="29" w:type="dxa"/>
              <w:left w:w="43" w:type="dxa"/>
              <w:bottom w:w="29" w:type="dxa"/>
              <w:right w:w="43" w:type="dxa"/>
            </w:tcMar>
          </w:tcPr>
          <w:p w14:paraId="03B41F2B" w14:textId="77777777" w:rsidR="00FE58CE" w:rsidRPr="00B57943" w:rsidRDefault="00FE58CE" w:rsidP="00FE58CE">
            <w:pPr>
              <w:jc w:val="center"/>
            </w:pPr>
            <w:r>
              <w:t>MUC2631, MUM1623-MUM2682</w:t>
            </w:r>
          </w:p>
        </w:tc>
        <w:tc>
          <w:tcPr>
            <w:tcW w:w="1260" w:type="dxa"/>
            <w:shd w:val="clear" w:color="auto" w:fill="auto"/>
            <w:tcMar>
              <w:top w:w="29" w:type="dxa"/>
              <w:left w:w="43" w:type="dxa"/>
              <w:bottom w:w="29" w:type="dxa"/>
              <w:right w:w="43" w:type="dxa"/>
            </w:tcMar>
          </w:tcPr>
          <w:p w14:paraId="301C5D9C" w14:textId="77777777" w:rsidR="00FE58CE" w:rsidRPr="00B57943" w:rsidRDefault="00FE58CE" w:rsidP="00FE58CE">
            <w:pPr>
              <w:jc w:val="center"/>
              <w:rPr>
                <w:color w:val="000000"/>
              </w:rPr>
            </w:pPr>
            <w:r>
              <w:rPr>
                <w:color w:val="000000"/>
              </w:rPr>
              <w:t>$120.00</w:t>
            </w:r>
          </w:p>
        </w:tc>
      </w:tr>
      <w:tr w:rsidR="00FE58CE" w:rsidRPr="00B321C3" w14:paraId="462C193F" w14:textId="77777777" w:rsidTr="001D00EA">
        <w:trPr>
          <w:trHeight w:val="255"/>
        </w:trPr>
        <w:tc>
          <w:tcPr>
            <w:tcW w:w="2920" w:type="dxa"/>
            <w:shd w:val="clear" w:color="auto" w:fill="auto"/>
            <w:tcMar>
              <w:top w:w="29" w:type="dxa"/>
              <w:left w:w="43" w:type="dxa"/>
              <w:bottom w:w="29" w:type="dxa"/>
              <w:right w:w="43" w:type="dxa"/>
            </w:tcMar>
          </w:tcPr>
          <w:p w14:paraId="6E21D4CF" w14:textId="77777777" w:rsidR="00FE58CE" w:rsidRDefault="00FE58CE" w:rsidP="00FE58CE">
            <w:pPr>
              <w:jc w:val="center"/>
              <w:rPr>
                <w:b/>
                <w:bCs/>
                <w:i/>
                <w:iCs/>
              </w:rPr>
            </w:pPr>
            <w:r>
              <w:rPr>
                <w:b/>
                <w:bCs/>
                <w:i/>
                <w:iCs/>
              </w:rPr>
              <w:t>MIRA (Class Music)</w:t>
            </w:r>
          </w:p>
        </w:tc>
        <w:tc>
          <w:tcPr>
            <w:tcW w:w="5490" w:type="dxa"/>
            <w:shd w:val="clear" w:color="auto" w:fill="auto"/>
            <w:tcMar>
              <w:top w:w="29" w:type="dxa"/>
              <w:left w:w="43" w:type="dxa"/>
              <w:bottom w:w="29" w:type="dxa"/>
              <w:right w:w="43" w:type="dxa"/>
            </w:tcMar>
          </w:tcPr>
          <w:p w14:paraId="22EDEFB4" w14:textId="77777777" w:rsidR="00FE58CE" w:rsidRDefault="00FE58CE" w:rsidP="00FE58CE">
            <w:pPr>
              <w:jc w:val="center"/>
            </w:pPr>
            <w:r>
              <w:t>MUM1034, MUM2035</w:t>
            </w:r>
          </w:p>
        </w:tc>
        <w:tc>
          <w:tcPr>
            <w:tcW w:w="1260" w:type="dxa"/>
            <w:shd w:val="clear" w:color="auto" w:fill="auto"/>
            <w:tcMar>
              <w:top w:w="29" w:type="dxa"/>
              <w:left w:w="43" w:type="dxa"/>
              <w:bottom w:w="29" w:type="dxa"/>
              <w:right w:w="43" w:type="dxa"/>
            </w:tcMar>
          </w:tcPr>
          <w:p w14:paraId="1D119273" w14:textId="77777777" w:rsidR="00FE58CE" w:rsidRDefault="00FE58CE" w:rsidP="00FE58CE">
            <w:pPr>
              <w:jc w:val="center"/>
              <w:rPr>
                <w:color w:val="000000"/>
              </w:rPr>
            </w:pPr>
            <w:r>
              <w:rPr>
                <w:color w:val="000000"/>
              </w:rPr>
              <w:t>$25.00</w:t>
            </w:r>
          </w:p>
        </w:tc>
      </w:tr>
      <w:tr w:rsidR="00FE58CE" w:rsidRPr="00B321C3" w14:paraId="0A6B2E54" w14:textId="77777777" w:rsidTr="001D00EA">
        <w:trPr>
          <w:trHeight w:val="510"/>
        </w:trPr>
        <w:tc>
          <w:tcPr>
            <w:tcW w:w="2920" w:type="dxa"/>
            <w:shd w:val="clear" w:color="auto" w:fill="auto"/>
            <w:tcMar>
              <w:top w:w="29" w:type="dxa"/>
              <w:left w:w="43" w:type="dxa"/>
              <w:bottom w:w="29" w:type="dxa"/>
              <w:right w:w="43" w:type="dxa"/>
            </w:tcMar>
          </w:tcPr>
          <w:p w14:paraId="24D16D11" w14:textId="77777777" w:rsidR="00FE58CE" w:rsidRDefault="00FE58CE" w:rsidP="00FE58CE">
            <w:pPr>
              <w:jc w:val="center"/>
              <w:rPr>
                <w:b/>
                <w:bCs/>
                <w:i/>
                <w:iCs/>
              </w:rPr>
            </w:pPr>
            <w:r>
              <w:rPr>
                <w:b/>
                <w:bCs/>
                <w:i/>
                <w:iCs/>
              </w:rPr>
              <w:t>MIRA (Music Ensembles)</w:t>
            </w:r>
          </w:p>
        </w:tc>
        <w:tc>
          <w:tcPr>
            <w:tcW w:w="5490" w:type="dxa"/>
            <w:shd w:val="clear" w:color="auto" w:fill="auto"/>
            <w:tcMar>
              <w:top w:w="29" w:type="dxa"/>
              <w:left w:w="43" w:type="dxa"/>
              <w:bottom w:w="29" w:type="dxa"/>
              <w:right w:w="43" w:type="dxa"/>
            </w:tcMar>
          </w:tcPr>
          <w:p w14:paraId="1151DD3A" w14:textId="38FAEC0B" w:rsidR="00FE58CE" w:rsidRDefault="00670515" w:rsidP="00FE58CE">
            <w:pPr>
              <w:jc w:val="center"/>
            </w:pPr>
            <w:r>
              <w:t xml:space="preserve">MUM2680, </w:t>
            </w:r>
            <w:r w:rsidR="00FE58CE">
              <w:t>MUN1031-1032, MUN1700</w:t>
            </w:r>
            <w:r w:rsidR="00B43DB8">
              <w:t>-MUN1718</w:t>
            </w:r>
            <w:r w:rsidR="00FE58CE">
              <w:t>, MUN2004, MUN2719</w:t>
            </w:r>
            <w:r>
              <w:t>, MUS1360</w:t>
            </w:r>
          </w:p>
        </w:tc>
        <w:tc>
          <w:tcPr>
            <w:tcW w:w="1260" w:type="dxa"/>
            <w:shd w:val="clear" w:color="auto" w:fill="auto"/>
            <w:tcMar>
              <w:top w:w="29" w:type="dxa"/>
              <w:left w:w="43" w:type="dxa"/>
              <w:bottom w:w="29" w:type="dxa"/>
              <w:right w:w="43" w:type="dxa"/>
            </w:tcMar>
          </w:tcPr>
          <w:p w14:paraId="0CA0A874" w14:textId="77777777" w:rsidR="00FE58CE" w:rsidRPr="00061313" w:rsidRDefault="00FE58CE" w:rsidP="00FE58CE">
            <w:pPr>
              <w:jc w:val="center"/>
              <w:rPr>
                <w:color w:val="000000"/>
              </w:rPr>
            </w:pPr>
            <w:r>
              <w:rPr>
                <w:color w:val="000000"/>
              </w:rPr>
              <w:t>$50.00</w:t>
            </w:r>
          </w:p>
        </w:tc>
      </w:tr>
      <w:tr w:rsidR="00FE58CE" w:rsidRPr="00B321C3" w14:paraId="538DA9FA" w14:textId="77777777" w:rsidTr="001D00EA">
        <w:trPr>
          <w:trHeight w:val="255"/>
        </w:trPr>
        <w:tc>
          <w:tcPr>
            <w:tcW w:w="2920" w:type="dxa"/>
            <w:shd w:val="clear" w:color="auto" w:fill="auto"/>
            <w:tcMar>
              <w:top w:w="29" w:type="dxa"/>
              <w:left w:w="43" w:type="dxa"/>
              <w:bottom w:w="29" w:type="dxa"/>
              <w:right w:w="43" w:type="dxa"/>
            </w:tcMar>
          </w:tcPr>
          <w:p w14:paraId="4CDD0B3B" w14:textId="77777777" w:rsidR="00FE58CE" w:rsidRDefault="00FE58CE" w:rsidP="00FE58CE">
            <w:pPr>
              <w:jc w:val="center"/>
              <w:rPr>
                <w:b/>
                <w:bCs/>
                <w:i/>
                <w:iCs/>
              </w:rPr>
            </w:pPr>
            <w:r>
              <w:rPr>
                <w:b/>
                <w:bCs/>
                <w:i/>
                <w:iCs/>
              </w:rPr>
              <w:t>MIRA (Music Group)</w:t>
            </w:r>
          </w:p>
        </w:tc>
        <w:tc>
          <w:tcPr>
            <w:tcW w:w="5490" w:type="dxa"/>
            <w:shd w:val="clear" w:color="auto" w:fill="auto"/>
            <w:tcMar>
              <w:top w:w="29" w:type="dxa"/>
              <w:left w:w="43" w:type="dxa"/>
              <w:bottom w:w="29" w:type="dxa"/>
              <w:right w:w="43" w:type="dxa"/>
            </w:tcMar>
          </w:tcPr>
          <w:p w14:paraId="5704B18C" w14:textId="77777777" w:rsidR="00FE58CE" w:rsidRDefault="00FE58CE" w:rsidP="00FE58CE">
            <w:pPr>
              <w:jc w:val="center"/>
            </w:pPr>
            <w:r>
              <w:t>MUT2341L-MUT2342L</w:t>
            </w:r>
          </w:p>
        </w:tc>
        <w:tc>
          <w:tcPr>
            <w:tcW w:w="1260" w:type="dxa"/>
            <w:shd w:val="clear" w:color="auto" w:fill="auto"/>
            <w:tcMar>
              <w:top w:w="29" w:type="dxa"/>
              <w:left w:w="43" w:type="dxa"/>
              <w:bottom w:w="29" w:type="dxa"/>
              <w:right w:w="43" w:type="dxa"/>
            </w:tcMar>
          </w:tcPr>
          <w:p w14:paraId="6A1C1CE7" w14:textId="77777777" w:rsidR="00FE58CE" w:rsidRPr="00061313" w:rsidRDefault="00FE58CE" w:rsidP="00FE58CE">
            <w:pPr>
              <w:jc w:val="center"/>
              <w:rPr>
                <w:color w:val="000000"/>
              </w:rPr>
            </w:pPr>
            <w:r>
              <w:rPr>
                <w:color w:val="000000"/>
              </w:rPr>
              <w:t>$25.00</w:t>
            </w:r>
          </w:p>
        </w:tc>
      </w:tr>
      <w:tr w:rsidR="00FE58CE" w:rsidRPr="00B321C3" w14:paraId="033FE1B6" w14:textId="77777777" w:rsidTr="001D00EA">
        <w:trPr>
          <w:trHeight w:val="255"/>
        </w:trPr>
        <w:tc>
          <w:tcPr>
            <w:tcW w:w="2920" w:type="dxa"/>
            <w:shd w:val="clear" w:color="auto" w:fill="auto"/>
            <w:tcMar>
              <w:top w:w="29" w:type="dxa"/>
              <w:left w:w="43" w:type="dxa"/>
              <w:bottom w:w="29" w:type="dxa"/>
              <w:right w:w="43" w:type="dxa"/>
            </w:tcMar>
          </w:tcPr>
          <w:p w14:paraId="7CBEB069" w14:textId="77777777" w:rsidR="00FE58CE" w:rsidRDefault="00FE58CE" w:rsidP="00FE58CE">
            <w:pPr>
              <w:jc w:val="center"/>
              <w:rPr>
                <w:b/>
                <w:bCs/>
                <w:i/>
                <w:iCs/>
              </w:rPr>
            </w:pPr>
            <w:r>
              <w:rPr>
                <w:b/>
                <w:bCs/>
                <w:i/>
                <w:iCs/>
              </w:rPr>
              <w:t xml:space="preserve">MIRA APPLIED MUSIC           </w:t>
            </w:r>
            <w:proofErr w:type="gramStart"/>
            <w:r>
              <w:rPr>
                <w:b/>
                <w:bCs/>
                <w:i/>
                <w:iCs/>
              </w:rPr>
              <w:t xml:space="preserve">   (</w:t>
            </w:r>
            <w:proofErr w:type="gramEnd"/>
            <w:r>
              <w:rPr>
                <w:b/>
                <w:bCs/>
                <w:i/>
                <w:iCs/>
              </w:rPr>
              <w:t>2 CREDIT)</w:t>
            </w:r>
          </w:p>
        </w:tc>
        <w:tc>
          <w:tcPr>
            <w:tcW w:w="5490" w:type="dxa"/>
            <w:shd w:val="clear" w:color="auto" w:fill="auto"/>
            <w:tcMar>
              <w:top w:w="29" w:type="dxa"/>
              <w:left w:w="43" w:type="dxa"/>
              <w:bottom w:w="29" w:type="dxa"/>
              <w:right w:w="43" w:type="dxa"/>
            </w:tcMar>
          </w:tcPr>
          <w:p w14:paraId="3A82AF1F" w14:textId="77777777" w:rsidR="00FE58CE" w:rsidRDefault="00FE58CE" w:rsidP="00FE58CE">
            <w:pPr>
              <w:jc w:val="center"/>
            </w:pPr>
            <w:r>
              <w:t>MVB1317, MVB2327, MUC1621, MUC2622, MVK2225, MVP1317-MVP2327, MVS1317-MVS2327, MVV1317, MVV2327, MVW1317, MVW2327</w:t>
            </w:r>
          </w:p>
        </w:tc>
        <w:tc>
          <w:tcPr>
            <w:tcW w:w="1260" w:type="dxa"/>
            <w:shd w:val="clear" w:color="auto" w:fill="auto"/>
            <w:tcMar>
              <w:top w:w="29" w:type="dxa"/>
              <w:left w:w="43" w:type="dxa"/>
              <w:bottom w:w="29" w:type="dxa"/>
              <w:right w:w="43" w:type="dxa"/>
            </w:tcMar>
          </w:tcPr>
          <w:p w14:paraId="4284FF38" w14:textId="77777777" w:rsidR="00FE58CE" w:rsidRPr="00061313" w:rsidRDefault="00FE58CE" w:rsidP="00FE58CE">
            <w:pPr>
              <w:jc w:val="center"/>
              <w:rPr>
                <w:color w:val="000000"/>
              </w:rPr>
            </w:pPr>
            <w:r>
              <w:rPr>
                <w:color w:val="000000"/>
              </w:rPr>
              <w:t>$120.00</w:t>
            </w:r>
          </w:p>
        </w:tc>
      </w:tr>
      <w:tr w:rsidR="00FE58CE" w:rsidRPr="00B321C3" w14:paraId="524D6B19" w14:textId="77777777" w:rsidTr="001D00EA">
        <w:trPr>
          <w:trHeight w:val="255"/>
        </w:trPr>
        <w:tc>
          <w:tcPr>
            <w:tcW w:w="2920" w:type="dxa"/>
            <w:shd w:val="clear" w:color="auto" w:fill="auto"/>
            <w:tcMar>
              <w:top w:w="29" w:type="dxa"/>
              <w:left w:w="43" w:type="dxa"/>
              <w:bottom w:w="29" w:type="dxa"/>
              <w:right w:w="43" w:type="dxa"/>
            </w:tcMar>
          </w:tcPr>
          <w:p w14:paraId="44C2B8D7" w14:textId="77777777" w:rsidR="00FE58CE" w:rsidRPr="00510ECF" w:rsidRDefault="00FE58CE" w:rsidP="00FE58CE">
            <w:pPr>
              <w:jc w:val="center"/>
              <w:rPr>
                <w:b/>
                <w:bCs/>
                <w:i/>
                <w:iCs/>
              </w:rPr>
            </w:pPr>
            <w:r w:rsidRPr="00510ECF">
              <w:rPr>
                <w:b/>
                <w:bCs/>
                <w:i/>
                <w:iCs/>
              </w:rPr>
              <w:t>NURSING</w:t>
            </w:r>
          </w:p>
        </w:tc>
        <w:tc>
          <w:tcPr>
            <w:tcW w:w="5490" w:type="dxa"/>
            <w:shd w:val="clear" w:color="auto" w:fill="auto"/>
            <w:tcMar>
              <w:top w:w="29" w:type="dxa"/>
              <w:left w:w="43" w:type="dxa"/>
              <w:bottom w:w="29" w:type="dxa"/>
              <w:right w:w="43" w:type="dxa"/>
            </w:tcMar>
          </w:tcPr>
          <w:p w14:paraId="7D39F302" w14:textId="2E002C28" w:rsidR="00FE58CE" w:rsidRPr="00510ECF" w:rsidRDefault="00C83360" w:rsidP="00FE58CE">
            <w:pPr>
              <w:jc w:val="center"/>
            </w:pPr>
            <w:r>
              <w:t xml:space="preserve">NUR1110C, </w:t>
            </w:r>
            <w:r w:rsidR="00FE58CE">
              <w:t>NUR</w:t>
            </w:r>
            <w:r>
              <w:t>1211C</w:t>
            </w:r>
            <w:r w:rsidR="00FE58CE">
              <w:t>-NUR2731C</w:t>
            </w:r>
            <w:r w:rsidR="00C66D86">
              <w:t>, NUR1003C</w:t>
            </w:r>
          </w:p>
        </w:tc>
        <w:tc>
          <w:tcPr>
            <w:tcW w:w="1260" w:type="dxa"/>
            <w:shd w:val="clear" w:color="auto" w:fill="auto"/>
            <w:tcMar>
              <w:top w:w="29" w:type="dxa"/>
              <w:left w:w="43" w:type="dxa"/>
              <w:bottom w:w="29" w:type="dxa"/>
              <w:right w:w="43" w:type="dxa"/>
            </w:tcMar>
          </w:tcPr>
          <w:p w14:paraId="332CA1F1" w14:textId="77777777" w:rsidR="00FE58CE" w:rsidRPr="00061313" w:rsidRDefault="00FE58CE" w:rsidP="00FE58CE">
            <w:pPr>
              <w:jc w:val="center"/>
              <w:rPr>
                <w:color w:val="000000"/>
              </w:rPr>
            </w:pPr>
            <w:r w:rsidRPr="00510ECF">
              <w:rPr>
                <w:color w:val="000000"/>
              </w:rPr>
              <w:t>$</w:t>
            </w:r>
            <w:r>
              <w:rPr>
                <w:color w:val="000000"/>
              </w:rPr>
              <w:t>380.47</w:t>
            </w:r>
          </w:p>
        </w:tc>
      </w:tr>
      <w:tr w:rsidR="00670515" w:rsidRPr="00B321C3" w14:paraId="63FF1E74" w14:textId="77777777" w:rsidTr="001D00EA">
        <w:trPr>
          <w:trHeight w:val="255"/>
        </w:trPr>
        <w:tc>
          <w:tcPr>
            <w:tcW w:w="2920" w:type="dxa"/>
            <w:shd w:val="clear" w:color="auto" w:fill="auto"/>
            <w:tcMar>
              <w:top w:w="29" w:type="dxa"/>
              <w:left w:w="43" w:type="dxa"/>
              <w:bottom w:w="29" w:type="dxa"/>
              <w:right w:w="43" w:type="dxa"/>
            </w:tcMar>
          </w:tcPr>
          <w:p w14:paraId="7F128208" w14:textId="5DF13040" w:rsidR="00670515" w:rsidRDefault="00670515" w:rsidP="00FE58CE">
            <w:pPr>
              <w:jc w:val="center"/>
              <w:rPr>
                <w:b/>
                <w:bCs/>
                <w:i/>
                <w:iCs/>
              </w:rPr>
            </w:pPr>
            <w:r>
              <w:rPr>
                <w:b/>
                <w:bCs/>
                <w:i/>
                <w:iCs/>
              </w:rPr>
              <w:t>PHYSICAL THERAPIST</w:t>
            </w:r>
          </w:p>
        </w:tc>
        <w:tc>
          <w:tcPr>
            <w:tcW w:w="5490" w:type="dxa"/>
            <w:shd w:val="clear" w:color="auto" w:fill="auto"/>
            <w:tcMar>
              <w:top w:w="29" w:type="dxa"/>
              <w:left w:w="43" w:type="dxa"/>
              <w:bottom w:w="29" w:type="dxa"/>
              <w:right w:w="43" w:type="dxa"/>
            </w:tcMar>
          </w:tcPr>
          <w:p w14:paraId="041378F4" w14:textId="6B86AD1C" w:rsidR="00670515" w:rsidRDefault="00670515" w:rsidP="000D0276">
            <w:pPr>
              <w:jc w:val="center"/>
            </w:pPr>
            <w:r>
              <w:t>PHT1121L-PHT2820L, PHT2252L</w:t>
            </w:r>
          </w:p>
        </w:tc>
        <w:tc>
          <w:tcPr>
            <w:tcW w:w="1260" w:type="dxa"/>
            <w:shd w:val="clear" w:color="auto" w:fill="auto"/>
            <w:tcMar>
              <w:top w:w="29" w:type="dxa"/>
              <w:left w:w="43" w:type="dxa"/>
              <w:bottom w:w="29" w:type="dxa"/>
              <w:right w:w="43" w:type="dxa"/>
            </w:tcMar>
          </w:tcPr>
          <w:p w14:paraId="7A13C87B" w14:textId="680CD859" w:rsidR="00670515" w:rsidRPr="00061313" w:rsidRDefault="00670515" w:rsidP="00FE58CE">
            <w:pPr>
              <w:jc w:val="center"/>
              <w:rPr>
                <w:color w:val="000000"/>
              </w:rPr>
            </w:pPr>
            <w:r w:rsidRPr="00061313">
              <w:rPr>
                <w:color w:val="000000"/>
              </w:rPr>
              <w:t>$</w:t>
            </w:r>
            <w:r>
              <w:rPr>
                <w:color w:val="000000"/>
              </w:rPr>
              <w:t>57.45</w:t>
            </w:r>
          </w:p>
        </w:tc>
      </w:tr>
      <w:tr w:rsidR="00670515" w:rsidRPr="00B321C3" w14:paraId="19204B4B" w14:textId="77777777" w:rsidTr="001D00EA">
        <w:trPr>
          <w:trHeight w:val="255"/>
        </w:trPr>
        <w:tc>
          <w:tcPr>
            <w:tcW w:w="2920" w:type="dxa"/>
            <w:shd w:val="clear" w:color="auto" w:fill="auto"/>
            <w:tcMar>
              <w:top w:w="29" w:type="dxa"/>
              <w:left w:w="43" w:type="dxa"/>
              <w:bottom w:w="29" w:type="dxa"/>
              <w:right w:w="43" w:type="dxa"/>
            </w:tcMar>
          </w:tcPr>
          <w:p w14:paraId="4D402713" w14:textId="3029E4C8" w:rsidR="00670515" w:rsidRDefault="00670515" w:rsidP="00FE58CE">
            <w:pPr>
              <w:jc w:val="center"/>
              <w:rPr>
                <w:b/>
                <w:bCs/>
                <w:i/>
                <w:iCs/>
              </w:rPr>
            </w:pPr>
            <w:r>
              <w:rPr>
                <w:b/>
                <w:bCs/>
                <w:i/>
                <w:iCs/>
              </w:rPr>
              <w:t>RADIOLOGY</w:t>
            </w:r>
          </w:p>
        </w:tc>
        <w:tc>
          <w:tcPr>
            <w:tcW w:w="5490" w:type="dxa"/>
            <w:shd w:val="clear" w:color="auto" w:fill="auto"/>
            <w:tcMar>
              <w:top w:w="29" w:type="dxa"/>
              <w:left w:w="43" w:type="dxa"/>
              <w:bottom w:w="29" w:type="dxa"/>
              <w:right w:w="43" w:type="dxa"/>
            </w:tcMar>
          </w:tcPr>
          <w:p w14:paraId="3127E310" w14:textId="2D6B9AD2" w:rsidR="00670515" w:rsidRDefault="00670515" w:rsidP="00FE58CE">
            <w:pPr>
              <w:jc w:val="center"/>
            </w:pPr>
            <w:r>
              <w:t>RTE1000-RTE2844L</w:t>
            </w:r>
          </w:p>
        </w:tc>
        <w:tc>
          <w:tcPr>
            <w:tcW w:w="1260" w:type="dxa"/>
            <w:shd w:val="clear" w:color="auto" w:fill="auto"/>
            <w:tcMar>
              <w:top w:w="29" w:type="dxa"/>
              <w:left w:w="43" w:type="dxa"/>
              <w:bottom w:w="29" w:type="dxa"/>
              <w:right w:w="43" w:type="dxa"/>
            </w:tcMar>
          </w:tcPr>
          <w:p w14:paraId="623EAA83" w14:textId="0D40A647" w:rsidR="00670515" w:rsidRPr="00061313" w:rsidRDefault="00670515" w:rsidP="00BE2446">
            <w:pPr>
              <w:jc w:val="center"/>
              <w:rPr>
                <w:color w:val="000000"/>
              </w:rPr>
            </w:pPr>
            <w:r w:rsidRPr="00061313">
              <w:rPr>
                <w:color w:val="000000"/>
              </w:rPr>
              <w:t>$</w:t>
            </w:r>
            <w:r>
              <w:rPr>
                <w:color w:val="000000"/>
              </w:rPr>
              <w:t>47.43</w:t>
            </w:r>
          </w:p>
        </w:tc>
      </w:tr>
      <w:tr w:rsidR="00670515" w:rsidRPr="00B321C3" w14:paraId="1B595AC5" w14:textId="77777777" w:rsidTr="001D00EA">
        <w:trPr>
          <w:trHeight w:val="255"/>
        </w:trPr>
        <w:tc>
          <w:tcPr>
            <w:tcW w:w="2920" w:type="dxa"/>
            <w:shd w:val="clear" w:color="auto" w:fill="auto"/>
            <w:tcMar>
              <w:top w:w="29" w:type="dxa"/>
              <w:left w:w="43" w:type="dxa"/>
              <w:bottom w:w="29" w:type="dxa"/>
              <w:right w:w="43" w:type="dxa"/>
            </w:tcMar>
          </w:tcPr>
          <w:p w14:paraId="06F53EB6" w14:textId="6686F154" w:rsidR="00670515" w:rsidRDefault="00670515" w:rsidP="00FE58CE">
            <w:pPr>
              <w:jc w:val="center"/>
              <w:rPr>
                <w:b/>
                <w:bCs/>
                <w:i/>
                <w:iCs/>
              </w:rPr>
            </w:pPr>
            <w:r>
              <w:rPr>
                <w:b/>
                <w:bCs/>
                <w:i/>
                <w:iCs/>
              </w:rPr>
              <w:t>RESPIRATORY CARE</w:t>
            </w:r>
          </w:p>
        </w:tc>
        <w:tc>
          <w:tcPr>
            <w:tcW w:w="5490" w:type="dxa"/>
            <w:shd w:val="clear" w:color="auto" w:fill="auto"/>
            <w:tcMar>
              <w:top w:w="29" w:type="dxa"/>
              <w:left w:w="43" w:type="dxa"/>
              <w:bottom w:w="29" w:type="dxa"/>
              <w:right w:w="43" w:type="dxa"/>
            </w:tcMar>
          </w:tcPr>
          <w:p w14:paraId="09738404" w14:textId="2EA0BB21" w:rsidR="00670515" w:rsidRDefault="00670515" w:rsidP="00FE58CE">
            <w:pPr>
              <w:jc w:val="center"/>
            </w:pPr>
            <w:r>
              <w:t>RET1874L-RET2879L</w:t>
            </w:r>
          </w:p>
        </w:tc>
        <w:tc>
          <w:tcPr>
            <w:tcW w:w="1260" w:type="dxa"/>
            <w:shd w:val="clear" w:color="auto" w:fill="auto"/>
            <w:tcMar>
              <w:top w:w="29" w:type="dxa"/>
              <w:left w:w="43" w:type="dxa"/>
              <w:bottom w:w="29" w:type="dxa"/>
              <w:right w:w="43" w:type="dxa"/>
            </w:tcMar>
          </w:tcPr>
          <w:p w14:paraId="2F9C5443" w14:textId="5E1B9ECD" w:rsidR="00670515" w:rsidRPr="00061313" w:rsidRDefault="00670515" w:rsidP="00BE2446">
            <w:pPr>
              <w:jc w:val="center"/>
              <w:rPr>
                <w:color w:val="000000"/>
              </w:rPr>
            </w:pPr>
            <w:r w:rsidRPr="00061313">
              <w:rPr>
                <w:color w:val="000000"/>
              </w:rPr>
              <w:t>$</w:t>
            </w:r>
            <w:r>
              <w:rPr>
                <w:color w:val="000000"/>
              </w:rPr>
              <w:t>16.55</w:t>
            </w:r>
          </w:p>
        </w:tc>
      </w:tr>
      <w:tr w:rsidR="00670515" w:rsidRPr="00B321C3" w14:paraId="37864734" w14:textId="77777777" w:rsidTr="001D00EA">
        <w:trPr>
          <w:trHeight w:val="255"/>
        </w:trPr>
        <w:tc>
          <w:tcPr>
            <w:tcW w:w="2920" w:type="dxa"/>
            <w:shd w:val="clear" w:color="auto" w:fill="auto"/>
            <w:tcMar>
              <w:top w:w="29" w:type="dxa"/>
              <w:left w:w="43" w:type="dxa"/>
              <w:bottom w:w="29" w:type="dxa"/>
              <w:right w:w="43" w:type="dxa"/>
            </w:tcMar>
          </w:tcPr>
          <w:p w14:paraId="4DFBF588" w14:textId="1CFBEF12" w:rsidR="00670515" w:rsidRDefault="00670515" w:rsidP="00FE58CE">
            <w:pPr>
              <w:jc w:val="center"/>
              <w:rPr>
                <w:b/>
                <w:bCs/>
                <w:i/>
                <w:iCs/>
              </w:rPr>
            </w:pPr>
            <w:r w:rsidRPr="004B29CE">
              <w:rPr>
                <w:b/>
                <w:bCs/>
                <w:i/>
                <w:iCs/>
              </w:rPr>
              <w:t>SCIENCE (biological)</w:t>
            </w:r>
          </w:p>
        </w:tc>
        <w:tc>
          <w:tcPr>
            <w:tcW w:w="5490" w:type="dxa"/>
            <w:shd w:val="clear" w:color="auto" w:fill="auto"/>
            <w:tcMar>
              <w:top w:w="29" w:type="dxa"/>
              <w:left w:w="43" w:type="dxa"/>
              <w:bottom w:w="29" w:type="dxa"/>
              <w:right w:w="43" w:type="dxa"/>
            </w:tcMar>
          </w:tcPr>
          <w:p w14:paraId="56074490" w14:textId="4CF0EA45" w:rsidR="00670515" w:rsidRDefault="00670515" w:rsidP="00FE58CE">
            <w:pPr>
              <w:jc w:val="center"/>
            </w:pPr>
            <w:r w:rsidRPr="004B29CE">
              <w:t>BSC1005</w:t>
            </w:r>
            <w:r>
              <w:t>C</w:t>
            </w:r>
            <w:r w:rsidRPr="004B29CE">
              <w:t>-BSC2</w:t>
            </w:r>
            <w:r>
              <w:t>461</w:t>
            </w:r>
            <w:r w:rsidRPr="004B29CE">
              <w:t>,</w:t>
            </w:r>
            <w:r>
              <w:t xml:space="preserve"> BSC2010L-BSC2086L,</w:t>
            </w:r>
            <w:r w:rsidRPr="004B29CE">
              <w:t xml:space="preserve"> OCB1000</w:t>
            </w:r>
            <w:r>
              <w:t>C</w:t>
            </w:r>
            <w:r w:rsidRPr="004B29CE">
              <w:t xml:space="preserve">, </w:t>
            </w:r>
            <w:r>
              <w:t xml:space="preserve">MCB2004C, </w:t>
            </w:r>
            <w:r w:rsidRPr="004B29CE">
              <w:t>MCB2010L</w:t>
            </w:r>
            <w:r>
              <w:t>, MCB2010CH</w:t>
            </w:r>
          </w:p>
        </w:tc>
        <w:tc>
          <w:tcPr>
            <w:tcW w:w="1260" w:type="dxa"/>
            <w:shd w:val="clear" w:color="auto" w:fill="auto"/>
            <w:tcMar>
              <w:top w:w="29" w:type="dxa"/>
              <w:left w:w="43" w:type="dxa"/>
              <w:bottom w:w="29" w:type="dxa"/>
              <w:right w:w="43" w:type="dxa"/>
            </w:tcMar>
          </w:tcPr>
          <w:p w14:paraId="6FDE2033" w14:textId="3EB16AF2" w:rsidR="00670515" w:rsidRPr="00061313" w:rsidRDefault="00670515" w:rsidP="00BE2446">
            <w:pPr>
              <w:jc w:val="center"/>
              <w:rPr>
                <w:color w:val="000000"/>
              </w:rPr>
            </w:pPr>
            <w:r>
              <w:rPr>
                <w:color w:val="000000"/>
              </w:rPr>
              <w:t>$27.87</w:t>
            </w:r>
          </w:p>
        </w:tc>
      </w:tr>
      <w:tr w:rsidR="00670515" w:rsidRPr="00B321C3" w14:paraId="52356B8B" w14:textId="77777777" w:rsidTr="001D00EA">
        <w:trPr>
          <w:trHeight w:val="255"/>
        </w:trPr>
        <w:tc>
          <w:tcPr>
            <w:tcW w:w="2920" w:type="dxa"/>
            <w:shd w:val="clear" w:color="auto" w:fill="auto"/>
            <w:tcMar>
              <w:top w:w="29" w:type="dxa"/>
              <w:left w:w="43" w:type="dxa"/>
              <w:bottom w:w="29" w:type="dxa"/>
              <w:right w:w="43" w:type="dxa"/>
            </w:tcMar>
          </w:tcPr>
          <w:p w14:paraId="35666757" w14:textId="118CD8E6" w:rsidR="00670515" w:rsidRPr="004B29CE" w:rsidRDefault="00670515" w:rsidP="00FE58CE">
            <w:pPr>
              <w:jc w:val="center"/>
              <w:rPr>
                <w:b/>
                <w:bCs/>
                <w:i/>
                <w:iCs/>
              </w:rPr>
            </w:pPr>
            <w:r w:rsidRPr="004B29CE">
              <w:rPr>
                <w:b/>
                <w:bCs/>
                <w:i/>
                <w:iCs/>
              </w:rPr>
              <w:lastRenderedPageBreak/>
              <w:t>SCIENCE (physical)</w:t>
            </w:r>
          </w:p>
        </w:tc>
        <w:tc>
          <w:tcPr>
            <w:tcW w:w="5490" w:type="dxa"/>
            <w:shd w:val="clear" w:color="auto" w:fill="auto"/>
            <w:tcMar>
              <w:top w:w="29" w:type="dxa"/>
              <w:left w:w="43" w:type="dxa"/>
              <w:bottom w:w="29" w:type="dxa"/>
              <w:right w:w="43" w:type="dxa"/>
            </w:tcMar>
          </w:tcPr>
          <w:p w14:paraId="34973917" w14:textId="69213EBC" w:rsidR="00670515" w:rsidRPr="004B29CE" w:rsidRDefault="00670515" w:rsidP="000D0276">
            <w:pPr>
              <w:jc w:val="center"/>
            </w:pPr>
            <w:r w:rsidRPr="004B29CE">
              <w:t>AST1022L, CHM1025L-CHM2211L, ESC1000</w:t>
            </w:r>
            <w:r>
              <w:t>C</w:t>
            </w:r>
            <w:r w:rsidRPr="004B29CE">
              <w:t xml:space="preserve">, </w:t>
            </w:r>
            <w:r>
              <w:t xml:space="preserve">EVR1001C, </w:t>
            </w:r>
            <w:r w:rsidRPr="004B29CE">
              <w:t>GLY2010L, OCE2001L, PHY1048L, PHY1049L, PSC1001C</w:t>
            </w:r>
            <w:r>
              <w:t>, PSC1191L</w:t>
            </w:r>
          </w:p>
        </w:tc>
        <w:tc>
          <w:tcPr>
            <w:tcW w:w="1260" w:type="dxa"/>
            <w:shd w:val="clear" w:color="auto" w:fill="auto"/>
            <w:tcMar>
              <w:top w:w="29" w:type="dxa"/>
              <w:left w:w="43" w:type="dxa"/>
              <w:bottom w:w="29" w:type="dxa"/>
              <w:right w:w="43" w:type="dxa"/>
            </w:tcMar>
          </w:tcPr>
          <w:p w14:paraId="287601F2" w14:textId="6DAD87F9" w:rsidR="00670515" w:rsidRPr="004B29CE" w:rsidRDefault="00670515" w:rsidP="00FE58CE">
            <w:pPr>
              <w:jc w:val="center"/>
              <w:rPr>
                <w:color w:val="000000"/>
              </w:rPr>
            </w:pPr>
            <w:r w:rsidRPr="004B29CE">
              <w:rPr>
                <w:color w:val="000000"/>
              </w:rPr>
              <w:t>$</w:t>
            </w:r>
            <w:r>
              <w:rPr>
                <w:color w:val="000000"/>
              </w:rPr>
              <w:t>27.44</w:t>
            </w:r>
          </w:p>
        </w:tc>
      </w:tr>
      <w:tr w:rsidR="00670515" w:rsidRPr="00B321C3" w14:paraId="5176655B" w14:textId="77777777" w:rsidTr="001D00EA">
        <w:trPr>
          <w:trHeight w:val="255"/>
        </w:trPr>
        <w:tc>
          <w:tcPr>
            <w:tcW w:w="2920" w:type="dxa"/>
            <w:shd w:val="clear" w:color="auto" w:fill="auto"/>
            <w:tcMar>
              <w:top w:w="29" w:type="dxa"/>
              <w:left w:w="43" w:type="dxa"/>
              <w:bottom w:w="29" w:type="dxa"/>
              <w:right w:w="43" w:type="dxa"/>
            </w:tcMar>
          </w:tcPr>
          <w:p w14:paraId="666B8A09" w14:textId="62660BB2" w:rsidR="00670515" w:rsidRPr="004B29CE" w:rsidRDefault="00670515" w:rsidP="00FE58CE">
            <w:pPr>
              <w:jc w:val="center"/>
              <w:rPr>
                <w:b/>
                <w:bCs/>
                <w:i/>
                <w:iCs/>
              </w:rPr>
            </w:pPr>
            <w:r w:rsidRPr="00510ECF">
              <w:rPr>
                <w:b/>
                <w:bCs/>
                <w:i/>
                <w:iCs/>
              </w:rPr>
              <w:t>SCIENCE UD (Biology)</w:t>
            </w:r>
          </w:p>
        </w:tc>
        <w:tc>
          <w:tcPr>
            <w:tcW w:w="5490" w:type="dxa"/>
            <w:shd w:val="clear" w:color="auto" w:fill="auto"/>
            <w:tcMar>
              <w:top w:w="29" w:type="dxa"/>
              <w:left w:w="43" w:type="dxa"/>
              <w:bottom w:w="29" w:type="dxa"/>
              <w:right w:w="43" w:type="dxa"/>
            </w:tcMar>
          </w:tcPr>
          <w:p w14:paraId="469B739B" w14:textId="068FEAF0" w:rsidR="00670515" w:rsidRPr="004B29CE" w:rsidRDefault="00670515" w:rsidP="00BE2446">
            <w:pPr>
              <w:jc w:val="center"/>
            </w:pPr>
            <w:r>
              <w:t xml:space="preserve">BOT3015L-BOT3143C, </w:t>
            </w:r>
            <w:r w:rsidRPr="00510ECF">
              <w:t>BSC</w:t>
            </w:r>
            <w:r>
              <w:t>3312C-BSC4905C, BSC3931L,</w:t>
            </w:r>
            <w:r w:rsidRPr="00510ECF">
              <w:t xml:space="preserve"> </w:t>
            </w:r>
            <w:r w:rsidR="003B5D6E">
              <w:t xml:space="preserve">EVR4027C, </w:t>
            </w:r>
            <w:r w:rsidRPr="00510ECF">
              <w:t>MCB3020</w:t>
            </w:r>
            <w:r>
              <w:t>L</w:t>
            </w:r>
            <w:r w:rsidRPr="00510ECF">
              <w:t xml:space="preserve">, </w:t>
            </w:r>
            <w:r>
              <w:t xml:space="preserve">PCB4253C-PCB4454C, </w:t>
            </w:r>
            <w:r w:rsidRPr="00510ECF">
              <w:t>PCB</w:t>
            </w:r>
            <w:r>
              <w:t>3023L</w:t>
            </w:r>
            <w:r w:rsidRPr="00510ECF">
              <w:t>-PCB</w:t>
            </w:r>
            <w:r>
              <w:t>4723L, ZOO3203C-ZOO3733C, ZOO3713L-ZOO4513L</w:t>
            </w:r>
          </w:p>
        </w:tc>
        <w:tc>
          <w:tcPr>
            <w:tcW w:w="1260" w:type="dxa"/>
            <w:shd w:val="clear" w:color="auto" w:fill="auto"/>
            <w:tcMar>
              <w:top w:w="29" w:type="dxa"/>
              <w:left w:w="43" w:type="dxa"/>
              <w:bottom w:w="29" w:type="dxa"/>
              <w:right w:w="43" w:type="dxa"/>
            </w:tcMar>
          </w:tcPr>
          <w:p w14:paraId="54AED035" w14:textId="4A935C35" w:rsidR="00670515" w:rsidRPr="00061313" w:rsidRDefault="00670515" w:rsidP="008B0AFD">
            <w:pPr>
              <w:jc w:val="center"/>
              <w:rPr>
                <w:color w:val="000000"/>
              </w:rPr>
            </w:pPr>
            <w:r w:rsidRPr="00510ECF">
              <w:rPr>
                <w:color w:val="000000"/>
              </w:rPr>
              <w:t>$</w:t>
            </w:r>
            <w:r>
              <w:rPr>
                <w:color w:val="000000"/>
              </w:rPr>
              <w:t>100.00</w:t>
            </w:r>
          </w:p>
        </w:tc>
      </w:tr>
      <w:tr w:rsidR="00670515" w:rsidRPr="00B321C3" w14:paraId="7BAE96D7" w14:textId="77777777" w:rsidTr="001D00EA">
        <w:trPr>
          <w:trHeight w:val="255"/>
        </w:trPr>
        <w:tc>
          <w:tcPr>
            <w:tcW w:w="2920" w:type="dxa"/>
            <w:shd w:val="clear" w:color="auto" w:fill="auto"/>
            <w:tcMar>
              <w:top w:w="29" w:type="dxa"/>
              <w:left w:w="43" w:type="dxa"/>
              <w:bottom w:w="29" w:type="dxa"/>
              <w:right w:w="43" w:type="dxa"/>
            </w:tcMar>
          </w:tcPr>
          <w:p w14:paraId="461B47AC" w14:textId="04AFE1C6" w:rsidR="00670515" w:rsidRDefault="00670515" w:rsidP="00FE58CE">
            <w:pPr>
              <w:jc w:val="center"/>
              <w:rPr>
                <w:b/>
                <w:bCs/>
                <w:i/>
                <w:iCs/>
              </w:rPr>
            </w:pPr>
            <w:r>
              <w:rPr>
                <w:b/>
                <w:bCs/>
                <w:i/>
                <w:iCs/>
              </w:rPr>
              <w:t>SURGICAL TECH</w:t>
            </w:r>
          </w:p>
        </w:tc>
        <w:tc>
          <w:tcPr>
            <w:tcW w:w="5490" w:type="dxa"/>
            <w:shd w:val="clear" w:color="auto" w:fill="auto"/>
            <w:tcMar>
              <w:top w:w="29" w:type="dxa"/>
              <w:left w:w="43" w:type="dxa"/>
              <w:bottom w:w="29" w:type="dxa"/>
              <w:right w:w="43" w:type="dxa"/>
            </w:tcMar>
          </w:tcPr>
          <w:p w14:paraId="1F9975BE" w14:textId="29B2D4BF" w:rsidR="00670515" w:rsidRDefault="00670515" w:rsidP="00A444D8">
            <w:pPr>
              <w:jc w:val="center"/>
            </w:pPr>
            <w:r>
              <w:t>STS1302L-STS2324L</w:t>
            </w:r>
          </w:p>
        </w:tc>
        <w:tc>
          <w:tcPr>
            <w:tcW w:w="1260" w:type="dxa"/>
            <w:shd w:val="clear" w:color="auto" w:fill="auto"/>
            <w:tcMar>
              <w:top w:w="29" w:type="dxa"/>
              <w:left w:w="43" w:type="dxa"/>
              <w:bottom w:w="29" w:type="dxa"/>
              <w:right w:w="43" w:type="dxa"/>
            </w:tcMar>
          </w:tcPr>
          <w:p w14:paraId="5D46AED9" w14:textId="1164E79B" w:rsidR="00670515" w:rsidRPr="00061313" w:rsidRDefault="00670515" w:rsidP="00BE2446">
            <w:pPr>
              <w:jc w:val="center"/>
              <w:rPr>
                <w:color w:val="000000"/>
              </w:rPr>
            </w:pPr>
            <w:r>
              <w:rPr>
                <w:color w:val="000000"/>
              </w:rPr>
              <w:t>$80.00</w:t>
            </w:r>
          </w:p>
        </w:tc>
      </w:tr>
      <w:tr w:rsidR="00670515" w:rsidRPr="00B321C3" w14:paraId="11AE9296" w14:textId="77777777" w:rsidTr="001D00EA">
        <w:trPr>
          <w:trHeight w:val="255"/>
        </w:trPr>
        <w:tc>
          <w:tcPr>
            <w:tcW w:w="2920" w:type="dxa"/>
            <w:shd w:val="clear" w:color="auto" w:fill="auto"/>
            <w:tcMar>
              <w:top w:w="29" w:type="dxa"/>
              <w:left w:w="43" w:type="dxa"/>
              <w:bottom w:w="29" w:type="dxa"/>
              <w:right w:w="43" w:type="dxa"/>
            </w:tcMar>
          </w:tcPr>
          <w:p w14:paraId="73DDB867" w14:textId="4F550439" w:rsidR="00670515" w:rsidRPr="00510ECF" w:rsidRDefault="00670515" w:rsidP="00FE58CE">
            <w:pPr>
              <w:jc w:val="center"/>
              <w:rPr>
                <w:b/>
                <w:bCs/>
                <w:i/>
                <w:iCs/>
              </w:rPr>
            </w:pPr>
            <w:r w:rsidRPr="00510ECF">
              <w:rPr>
                <w:b/>
                <w:bCs/>
                <w:i/>
                <w:iCs/>
              </w:rPr>
              <w:t>VET</w:t>
            </w:r>
            <w:r>
              <w:rPr>
                <w:b/>
                <w:bCs/>
                <w:i/>
                <w:iCs/>
              </w:rPr>
              <w:t>ERINARY TEC</w:t>
            </w:r>
            <w:r w:rsidRPr="00510ECF">
              <w:rPr>
                <w:b/>
                <w:bCs/>
                <w:i/>
                <w:iCs/>
              </w:rPr>
              <w:t>H</w:t>
            </w:r>
            <w:r>
              <w:rPr>
                <w:b/>
                <w:bCs/>
                <w:i/>
                <w:iCs/>
              </w:rPr>
              <w:t>NOLOGY</w:t>
            </w:r>
          </w:p>
        </w:tc>
        <w:tc>
          <w:tcPr>
            <w:tcW w:w="5490" w:type="dxa"/>
            <w:shd w:val="clear" w:color="auto" w:fill="auto"/>
            <w:tcMar>
              <w:top w:w="29" w:type="dxa"/>
              <w:left w:w="43" w:type="dxa"/>
              <w:bottom w:w="29" w:type="dxa"/>
              <w:right w:w="43" w:type="dxa"/>
            </w:tcMar>
          </w:tcPr>
          <w:p w14:paraId="1BF842D4" w14:textId="26B2D8B5" w:rsidR="00670515" w:rsidRPr="00510ECF" w:rsidRDefault="00670515" w:rsidP="00A444D8">
            <w:pPr>
              <w:jc w:val="center"/>
            </w:pPr>
            <w:r w:rsidRPr="00510ECF">
              <w:t>ATE1110L-ATE294</w:t>
            </w:r>
            <w:r>
              <w:t>6, ATE2050C, ATE1412C, ATE2722L, ATE1944</w:t>
            </w:r>
          </w:p>
        </w:tc>
        <w:tc>
          <w:tcPr>
            <w:tcW w:w="1260" w:type="dxa"/>
            <w:shd w:val="clear" w:color="auto" w:fill="auto"/>
            <w:tcMar>
              <w:top w:w="29" w:type="dxa"/>
              <w:left w:w="43" w:type="dxa"/>
              <w:bottom w:w="29" w:type="dxa"/>
              <w:right w:w="43" w:type="dxa"/>
            </w:tcMar>
          </w:tcPr>
          <w:p w14:paraId="1E2878CA" w14:textId="7A0CF6B3" w:rsidR="00670515" w:rsidRPr="00061313" w:rsidRDefault="00670515" w:rsidP="00FE58CE">
            <w:pPr>
              <w:jc w:val="center"/>
              <w:rPr>
                <w:color w:val="000000"/>
              </w:rPr>
            </w:pPr>
            <w:r w:rsidRPr="00510ECF">
              <w:rPr>
                <w:color w:val="000000"/>
              </w:rPr>
              <w:t>$</w:t>
            </w:r>
            <w:r>
              <w:rPr>
                <w:color w:val="000000"/>
              </w:rPr>
              <w:t>139.36</w:t>
            </w:r>
          </w:p>
        </w:tc>
      </w:tr>
      <w:tr w:rsidR="00670515" w:rsidRPr="00B321C3" w14:paraId="399CC046" w14:textId="77777777" w:rsidTr="001D00EA">
        <w:trPr>
          <w:trHeight w:val="255"/>
        </w:trPr>
        <w:tc>
          <w:tcPr>
            <w:tcW w:w="2920" w:type="dxa"/>
            <w:shd w:val="clear" w:color="auto" w:fill="auto"/>
            <w:tcMar>
              <w:top w:w="29" w:type="dxa"/>
              <w:left w:w="43" w:type="dxa"/>
              <w:bottom w:w="29" w:type="dxa"/>
              <w:right w:w="43" w:type="dxa"/>
            </w:tcMar>
          </w:tcPr>
          <w:p w14:paraId="4248B900" w14:textId="03E3ED4F" w:rsidR="00670515" w:rsidRPr="00510ECF" w:rsidRDefault="00670515" w:rsidP="00FE58CE">
            <w:pPr>
              <w:jc w:val="center"/>
              <w:rPr>
                <w:b/>
                <w:bCs/>
                <w:i/>
                <w:iCs/>
              </w:rPr>
            </w:pPr>
          </w:p>
        </w:tc>
        <w:tc>
          <w:tcPr>
            <w:tcW w:w="5490" w:type="dxa"/>
            <w:shd w:val="clear" w:color="auto" w:fill="auto"/>
            <w:tcMar>
              <w:top w:w="29" w:type="dxa"/>
              <w:left w:w="43" w:type="dxa"/>
              <w:bottom w:w="29" w:type="dxa"/>
              <w:right w:w="43" w:type="dxa"/>
            </w:tcMar>
          </w:tcPr>
          <w:p w14:paraId="7AEE1355" w14:textId="53C33C0F" w:rsidR="00670515" w:rsidRPr="00510ECF" w:rsidRDefault="00670515" w:rsidP="00FE58CE">
            <w:pPr>
              <w:jc w:val="center"/>
            </w:pPr>
          </w:p>
        </w:tc>
        <w:tc>
          <w:tcPr>
            <w:tcW w:w="1260" w:type="dxa"/>
            <w:shd w:val="clear" w:color="auto" w:fill="auto"/>
            <w:tcMar>
              <w:top w:w="29" w:type="dxa"/>
              <w:left w:w="43" w:type="dxa"/>
              <w:bottom w:w="29" w:type="dxa"/>
              <w:right w:w="43" w:type="dxa"/>
            </w:tcMar>
          </w:tcPr>
          <w:p w14:paraId="1A689805" w14:textId="5FF1A13B" w:rsidR="00670515" w:rsidRPr="00510ECF" w:rsidRDefault="00670515" w:rsidP="00BE2446">
            <w:pPr>
              <w:jc w:val="center"/>
              <w:rPr>
                <w:color w:val="000000"/>
              </w:rPr>
            </w:pPr>
          </w:p>
        </w:tc>
      </w:tr>
    </w:tbl>
    <w:p w14:paraId="4111A386" w14:textId="77777777" w:rsidR="00B75E91" w:rsidRPr="00E249C6" w:rsidRDefault="00B75E91" w:rsidP="00E249C6">
      <w:pPr>
        <w:rPr>
          <w:rFonts w:ascii="Arial" w:hAnsi="Arial" w:cs="Arial"/>
        </w:rPr>
      </w:pPr>
    </w:p>
    <w:sectPr w:rsidR="00B75E91" w:rsidRPr="00E249C6" w:rsidSect="0031102E">
      <w:headerReference w:type="default" r:id="rId10"/>
      <w:footerReference w:type="default" r:id="rId11"/>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416F4" w14:textId="77777777" w:rsidR="0031102E" w:rsidRDefault="0031102E" w:rsidP="00D92CDB">
      <w:pPr>
        <w:spacing w:after="0" w:line="240" w:lineRule="auto"/>
      </w:pPr>
      <w:r>
        <w:separator/>
      </w:r>
    </w:p>
  </w:endnote>
  <w:endnote w:type="continuationSeparator" w:id="0">
    <w:p w14:paraId="530C12B3" w14:textId="77777777" w:rsidR="0031102E" w:rsidRDefault="0031102E" w:rsidP="00D9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88359" w14:textId="77777777" w:rsidR="00C66D86" w:rsidRPr="00DF46A2" w:rsidRDefault="00C66D86" w:rsidP="000D18F5">
    <w:pPr>
      <w:pStyle w:val="Footer"/>
      <w:jc w:val="center"/>
      <w:rPr>
        <w:b/>
        <w:color w:val="548DD4"/>
        <w:sz w:val="20"/>
        <w:szCs w:val="20"/>
      </w:rPr>
    </w:pPr>
    <w:r>
      <w:rPr>
        <w:noProof/>
      </w:rPr>
      <w:drawing>
        <wp:anchor distT="0" distB="0" distL="114300" distR="114300" simplePos="0" relativeHeight="251657728" behindDoc="1" locked="0" layoutInCell="1" allowOverlap="1" wp14:anchorId="1A57AAC0" wp14:editId="303E5035">
          <wp:simplePos x="0" y="0"/>
          <wp:positionH relativeFrom="column">
            <wp:posOffset>-912495</wp:posOffset>
          </wp:positionH>
          <wp:positionV relativeFrom="paragraph">
            <wp:posOffset>-538480</wp:posOffset>
          </wp:positionV>
          <wp:extent cx="7772400" cy="888365"/>
          <wp:effectExtent l="0" t="0" r="0" b="6985"/>
          <wp:wrapThrough wrapText="bothSides">
            <wp:wrapPolygon edited="0">
              <wp:start x="0" y="0"/>
              <wp:lineTo x="0" y="21307"/>
              <wp:lineTo x="21547" y="21307"/>
              <wp:lineTo x="21547" y="0"/>
              <wp:lineTo x="0" y="0"/>
            </wp:wrapPolygon>
          </wp:wrapThrough>
          <wp:docPr id="2" name="Picture 2" descr="Description: std lter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d lter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88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68621" w14:textId="77777777" w:rsidR="0031102E" w:rsidRDefault="0031102E" w:rsidP="00D92CDB">
      <w:pPr>
        <w:spacing w:after="0" w:line="240" w:lineRule="auto"/>
      </w:pPr>
      <w:r>
        <w:separator/>
      </w:r>
    </w:p>
  </w:footnote>
  <w:footnote w:type="continuationSeparator" w:id="0">
    <w:p w14:paraId="5CA52517" w14:textId="77777777" w:rsidR="0031102E" w:rsidRDefault="0031102E" w:rsidP="00D9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B8354" w14:textId="77777777" w:rsidR="00C66D86" w:rsidRDefault="00C66D86" w:rsidP="00D92CDB">
    <w:pPr>
      <w:pStyle w:val="Header"/>
    </w:pPr>
    <w:r>
      <w:rPr>
        <w:noProof/>
      </w:rPr>
      <w:drawing>
        <wp:inline distT="0" distB="0" distL="0" distR="0" wp14:anchorId="14521250" wp14:editId="2B95512B">
          <wp:extent cx="2689860" cy="510540"/>
          <wp:effectExtent l="0" t="0" r="0" b="3810"/>
          <wp:docPr id="1" name="Picture 1" descr="Description: SPC_horz_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C_horz_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51054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201FC"/>
    <w:multiLevelType w:val="hybridMultilevel"/>
    <w:tmpl w:val="8F288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AA2AB4"/>
    <w:multiLevelType w:val="multilevel"/>
    <w:tmpl w:val="DF9A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9D1CCF"/>
    <w:multiLevelType w:val="multilevel"/>
    <w:tmpl w:val="BF4C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C4799"/>
    <w:multiLevelType w:val="multilevel"/>
    <w:tmpl w:val="D5B2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66DDF"/>
    <w:multiLevelType w:val="multilevel"/>
    <w:tmpl w:val="913C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667370">
    <w:abstractNumId w:val="0"/>
  </w:num>
  <w:num w:numId="2" w16cid:durableId="1988514157">
    <w:abstractNumId w:val="3"/>
  </w:num>
  <w:num w:numId="3" w16cid:durableId="2042246628">
    <w:abstractNumId w:val="1"/>
  </w:num>
  <w:num w:numId="4" w16cid:durableId="203753026">
    <w:abstractNumId w:val="2"/>
  </w:num>
  <w:num w:numId="5" w16cid:durableId="737556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DB"/>
    <w:rsid w:val="00014976"/>
    <w:rsid w:val="000312F4"/>
    <w:rsid w:val="000524E5"/>
    <w:rsid w:val="00063A56"/>
    <w:rsid w:val="000725EC"/>
    <w:rsid w:val="00076B84"/>
    <w:rsid w:val="00085C07"/>
    <w:rsid w:val="000A20AD"/>
    <w:rsid w:val="000C0CB1"/>
    <w:rsid w:val="000C5466"/>
    <w:rsid w:val="000D0276"/>
    <w:rsid w:val="000D1363"/>
    <w:rsid w:val="000D18F5"/>
    <w:rsid w:val="000F061D"/>
    <w:rsid w:val="00127660"/>
    <w:rsid w:val="00134599"/>
    <w:rsid w:val="00190930"/>
    <w:rsid w:val="001C3B24"/>
    <w:rsid w:val="001C7F6C"/>
    <w:rsid w:val="001D00EA"/>
    <w:rsid w:val="001D0793"/>
    <w:rsid w:val="001E2D54"/>
    <w:rsid w:val="001E7A1A"/>
    <w:rsid w:val="001F4640"/>
    <w:rsid w:val="002104FF"/>
    <w:rsid w:val="00252490"/>
    <w:rsid w:val="00262B56"/>
    <w:rsid w:val="0029615D"/>
    <w:rsid w:val="002B3D6C"/>
    <w:rsid w:val="002C4BB5"/>
    <w:rsid w:val="002E602C"/>
    <w:rsid w:val="002F1902"/>
    <w:rsid w:val="002F72D3"/>
    <w:rsid w:val="0031102E"/>
    <w:rsid w:val="00326512"/>
    <w:rsid w:val="003350EB"/>
    <w:rsid w:val="003445D1"/>
    <w:rsid w:val="003532B4"/>
    <w:rsid w:val="00370C3D"/>
    <w:rsid w:val="00375272"/>
    <w:rsid w:val="00380977"/>
    <w:rsid w:val="003A0F8E"/>
    <w:rsid w:val="003B5D6E"/>
    <w:rsid w:val="003C5AFB"/>
    <w:rsid w:val="003D0777"/>
    <w:rsid w:val="003E7D7B"/>
    <w:rsid w:val="00430918"/>
    <w:rsid w:val="0044115C"/>
    <w:rsid w:val="00445C1C"/>
    <w:rsid w:val="004A6335"/>
    <w:rsid w:val="004B201C"/>
    <w:rsid w:val="004B5126"/>
    <w:rsid w:val="004B5A0E"/>
    <w:rsid w:val="004B62CD"/>
    <w:rsid w:val="004C0E22"/>
    <w:rsid w:val="004D61EC"/>
    <w:rsid w:val="004E10C4"/>
    <w:rsid w:val="00530704"/>
    <w:rsid w:val="00571595"/>
    <w:rsid w:val="00590600"/>
    <w:rsid w:val="005C0029"/>
    <w:rsid w:val="005C4746"/>
    <w:rsid w:val="005F56C1"/>
    <w:rsid w:val="00603E39"/>
    <w:rsid w:val="00647419"/>
    <w:rsid w:val="00667967"/>
    <w:rsid w:val="00670515"/>
    <w:rsid w:val="00686662"/>
    <w:rsid w:val="00697CD3"/>
    <w:rsid w:val="006D2515"/>
    <w:rsid w:val="006F1E3E"/>
    <w:rsid w:val="006F4B71"/>
    <w:rsid w:val="007042CA"/>
    <w:rsid w:val="00704AE9"/>
    <w:rsid w:val="007275D1"/>
    <w:rsid w:val="00733B57"/>
    <w:rsid w:val="007C6276"/>
    <w:rsid w:val="007D0D7C"/>
    <w:rsid w:val="007D4C75"/>
    <w:rsid w:val="007D5274"/>
    <w:rsid w:val="007D6282"/>
    <w:rsid w:val="007D6A89"/>
    <w:rsid w:val="007F31BE"/>
    <w:rsid w:val="0088233D"/>
    <w:rsid w:val="00882568"/>
    <w:rsid w:val="008B0AFD"/>
    <w:rsid w:val="008C36C3"/>
    <w:rsid w:val="008D074F"/>
    <w:rsid w:val="00932805"/>
    <w:rsid w:val="00937969"/>
    <w:rsid w:val="00947738"/>
    <w:rsid w:val="009701C2"/>
    <w:rsid w:val="009D032E"/>
    <w:rsid w:val="009E09AB"/>
    <w:rsid w:val="00A160FF"/>
    <w:rsid w:val="00A34448"/>
    <w:rsid w:val="00A444D8"/>
    <w:rsid w:val="00A6341C"/>
    <w:rsid w:val="00A75B6D"/>
    <w:rsid w:val="00A77616"/>
    <w:rsid w:val="00AA08D3"/>
    <w:rsid w:val="00AD64E0"/>
    <w:rsid w:val="00AF328A"/>
    <w:rsid w:val="00AF40C2"/>
    <w:rsid w:val="00AF55D5"/>
    <w:rsid w:val="00B14189"/>
    <w:rsid w:val="00B321C3"/>
    <w:rsid w:val="00B41305"/>
    <w:rsid w:val="00B415F7"/>
    <w:rsid w:val="00B43DB8"/>
    <w:rsid w:val="00B53EA8"/>
    <w:rsid w:val="00B55533"/>
    <w:rsid w:val="00B75E91"/>
    <w:rsid w:val="00B818C5"/>
    <w:rsid w:val="00B83F49"/>
    <w:rsid w:val="00BA004E"/>
    <w:rsid w:val="00BD1C79"/>
    <w:rsid w:val="00BD4A7B"/>
    <w:rsid w:val="00BE2446"/>
    <w:rsid w:val="00C11A54"/>
    <w:rsid w:val="00C66D86"/>
    <w:rsid w:val="00C83360"/>
    <w:rsid w:val="00CB6F13"/>
    <w:rsid w:val="00CD5561"/>
    <w:rsid w:val="00CD56EC"/>
    <w:rsid w:val="00CF56EF"/>
    <w:rsid w:val="00D10E72"/>
    <w:rsid w:val="00D64557"/>
    <w:rsid w:val="00D90040"/>
    <w:rsid w:val="00D92CDB"/>
    <w:rsid w:val="00D9349B"/>
    <w:rsid w:val="00D95BFC"/>
    <w:rsid w:val="00DA51D4"/>
    <w:rsid w:val="00DF46A2"/>
    <w:rsid w:val="00E150C5"/>
    <w:rsid w:val="00E164EF"/>
    <w:rsid w:val="00E249C6"/>
    <w:rsid w:val="00E30CCF"/>
    <w:rsid w:val="00E4507E"/>
    <w:rsid w:val="00E47405"/>
    <w:rsid w:val="00E51447"/>
    <w:rsid w:val="00E51E67"/>
    <w:rsid w:val="00E51F22"/>
    <w:rsid w:val="00E7346F"/>
    <w:rsid w:val="00E9099E"/>
    <w:rsid w:val="00EC52E6"/>
    <w:rsid w:val="00ED4855"/>
    <w:rsid w:val="00EF020B"/>
    <w:rsid w:val="00EF66CA"/>
    <w:rsid w:val="00F13F22"/>
    <w:rsid w:val="00F462D2"/>
    <w:rsid w:val="00F707FB"/>
    <w:rsid w:val="00F84B65"/>
    <w:rsid w:val="00F84B9E"/>
    <w:rsid w:val="00F9752A"/>
    <w:rsid w:val="00FB09BB"/>
    <w:rsid w:val="00FB6C74"/>
    <w:rsid w:val="00FC0E62"/>
    <w:rsid w:val="00FE58CE"/>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B0CD"/>
  <w15:docId w15:val="{568182CA-4D8F-420C-B531-409A3E06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D6282"/>
    <w:pPr>
      <w:spacing w:after="200" w:line="276" w:lineRule="auto"/>
    </w:pPr>
    <w:rPr>
      <w:sz w:val="22"/>
      <w:szCs w:val="22"/>
    </w:rPr>
  </w:style>
  <w:style w:type="paragraph" w:styleId="Heading1">
    <w:name w:val="heading 1"/>
    <w:basedOn w:val="Normal"/>
    <w:next w:val="Normal"/>
    <w:link w:val="Heading1Char"/>
    <w:uiPriority w:val="9"/>
    <w:qFormat/>
    <w:rsid w:val="00D92CD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92CD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92CD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92CD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2CD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92CD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92CDB"/>
    <w:rPr>
      <w:rFonts w:ascii="Cambria" w:eastAsia="Times New Roman" w:hAnsi="Cambria" w:cs="Times New Roman"/>
      <w:b/>
      <w:bCs/>
      <w:color w:val="4F81BD"/>
    </w:rPr>
  </w:style>
  <w:style w:type="character" w:customStyle="1" w:styleId="Heading4Char">
    <w:name w:val="Heading 4 Char"/>
    <w:link w:val="Heading4"/>
    <w:uiPriority w:val="9"/>
    <w:rsid w:val="00D92CDB"/>
    <w:rPr>
      <w:rFonts w:ascii="Cambria" w:eastAsia="Times New Roman" w:hAnsi="Cambria" w:cs="Times New Roman"/>
      <w:b/>
      <w:bCs/>
      <w:i/>
      <w:iCs/>
      <w:color w:val="4F81BD"/>
    </w:rPr>
  </w:style>
  <w:style w:type="paragraph" w:styleId="Header">
    <w:name w:val="header"/>
    <w:basedOn w:val="Normal"/>
    <w:link w:val="HeaderChar"/>
    <w:uiPriority w:val="99"/>
    <w:unhideWhenUsed/>
    <w:rsid w:val="00D92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DB"/>
  </w:style>
  <w:style w:type="paragraph" w:styleId="Footer">
    <w:name w:val="footer"/>
    <w:basedOn w:val="Normal"/>
    <w:link w:val="FooterChar"/>
    <w:uiPriority w:val="99"/>
    <w:unhideWhenUsed/>
    <w:rsid w:val="00D9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DB"/>
  </w:style>
  <w:style w:type="paragraph" w:styleId="BalloonText">
    <w:name w:val="Balloon Text"/>
    <w:basedOn w:val="Normal"/>
    <w:link w:val="BalloonTextChar"/>
    <w:uiPriority w:val="99"/>
    <w:semiHidden/>
    <w:unhideWhenUsed/>
    <w:locked/>
    <w:rsid w:val="00D92C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2CDB"/>
    <w:rPr>
      <w:rFonts w:ascii="Tahoma" w:hAnsi="Tahoma" w:cs="Tahoma"/>
      <w:sz w:val="16"/>
      <w:szCs w:val="16"/>
    </w:rPr>
  </w:style>
  <w:style w:type="paragraph" w:styleId="Title">
    <w:name w:val="Title"/>
    <w:basedOn w:val="Normal"/>
    <w:next w:val="Normal"/>
    <w:link w:val="TitleChar"/>
    <w:uiPriority w:val="10"/>
    <w:qFormat/>
    <w:rsid w:val="00D92C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92CDB"/>
    <w:rPr>
      <w:rFonts w:ascii="Cambria" w:eastAsia="Times New Roman" w:hAnsi="Cambria" w:cs="Times New Roman"/>
      <w:color w:val="17365D"/>
      <w:spacing w:val="5"/>
      <w:kern w:val="28"/>
      <w:sz w:val="52"/>
      <w:szCs w:val="52"/>
    </w:rPr>
  </w:style>
  <w:style w:type="paragraph" w:styleId="NoSpacing">
    <w:name w:val="No Spacing"/>
    <w:uiPriority w:val="1"/>
    <w:qFormat/>
    <w:rsid w:val="004B201C"/>
    <w:rPr>
      <w:sz w:val="22"/>
      <w:szCs w:val="22"/>
    </w:rPr>
  </w:style>
  <w:style w:type="paragraph" w:styleId="ListParagraph">
    <w:name w:val="List Paragraph"/>
    <w:basedOn w:val="Normal"/>
    <w:uiPriority w:val="34"/>
    <w:qFormat/>
    <w:rsid w:val="002F72D3"/>
    <w:pPr>
      <w:ind w:left="720"/>
    </w:pPr>
  </w:style>
  <w:style w:type="character" w:styleId="BookTitle">
    <w:name w:val="Book Title"/>
    <w:uiPriority w:val="33"/>
    <w:qFormat/>
    <w:rsid w:val="007D6282"/>
    <w:rPr>
      <w:b/>
      <w:bCs/>
      <w:smallCaps/>
      <w:spacing w:val="5"/>
    </w:rPr>
  </w:style>
  <w:style w:type="character" w:styleId="Strong">
    <w:name w:val="Strong"/>
    <w:uiPriority w:val="22"/>
    <w:qFormat/>
    <w:locked/>
    <w:rsid w:val="007D6282"/>
    <w:rPr>
      <w:b/>
      <w:bCs/>
    </w:rPr>
  </w:style>
  <w:style w:type="character" w:customStyle="1" w:styleId="apple-style-span">
    <w:name w:val="apple-style-span"/>
    <w:rsid w:val="00882568"/>
  </w:style>
  <w:style w:type="paragraph" w:styleId="NormalWeb">
    <w:name w:val="Normal (Web)"/>
    <w:basedOn w:val="Normal"/>
    <w:uiPriority w:val="99"/>
    <w:unhideWhenUsed/>
    <w:locked/>
    <w:rsid w:val="0088256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82568"/>
  </w:style>
  <w:style w:type="character" w:styleId="Hyperlink">
    <w:name w:val="Hyperlink"/>
    <w:uiPriority w:val="99"/>
    <w:unhideWhenUsed/>
    <w:rsid w:val="00882568"/>
    <w:rPr>
      <w:color w:val="0000FF"/>
      <w:u w:val="single"/>
    </w:rPr>
  </w:style>
  <w:style w:type="character" w:customStyle="1" w:styleId="style10">
    <w:name w:val="style10"/>
    <w:rsid w:val="00882568"/>
  </w:style>
  <w:style w:type="character" w:styleId="FollowedHyperlink">
    <w:name w:val="FollowedHyperlink"/>
    <w:uiPriority w:val="99"/>
    <w:semiHidden/>
    <w:unhideWhenUsed/>
    <w:rsid w:val="00B321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90788">
      <w:bodyDiv w:val="1"/>
      <w:marLeft w:val="0"/>
      <w:marRight w:val="0"/>
      <w:marTop w:val="0"/>
      <w:marBottom w:val="0"/>
      <w:divBdr>
        <w:top w:val="none" w:sz="0" w:space="0" w:color="auto"/>
        <w:left w:val="none" w:sz="0" w:space="0" w:color="auto"/>
        <w:bottom w:val="none" w:sz="0" w:space="0" w:color="auto"/>
        <w:right w:val="none" w:sz="0" w:space="0" w:color="auto"/>
      </w:divBdr>
      <w:divsChild>
        <w:div w:id="1923493312">
          <w:marLeft w:val="0"/>
          <w:marRight w:val="0"/>
          <w:marTop w:val="0"/>
          <w:marBottom w:val="0"/>
          <w:divBdr>
            <w:top w:val="none" w:sz="0" w:space="0" w:color="auto"/>
            <w:left w:val="none" w:sz="0" w:space="0" w:color="auto"/>
            <w:bottom w:val="none" w:sz="0" w:space="0" w:color="auto"/>
            <w:right w:val="none" w:sz="0" w:space="0" w:color="auto"/>
          </w:divBdr>
        </w:div>
      </w:divsChild>
    </w:div>
    <w:div w:id="118689558">
      <w:bodyDiv w:val="1"/>
      <w:marLeft w:val="0"/>
      <w:marRight w:val="0"/>
      <w:marTop w:val="0"/>
      <w:marBottom w:val="0"/>
      <w:divBdr>
        <w:top w:val="none" w:sz="0" w:space="0" w:color="auto"/>
        <w:left w:val="none" w:sz="0" w:space="0" w:color="auto"/>
        <w:bottom w:val="none" w:sz="0" w:space="0" w:color="auto"/>
        <w:right w:val="none" w:sz="0" w:space="0" w:color="auto"/>
      </w:divBdr>
    </w:div>
    <w:div w:id="376856185">
      <w:bodyDiv w:val="1"/>
      <w:marLeft w:val="0"/>
      <w:marRight w:val="0"/>
      <w:marTop w:val="0"/>
      <w:marBottom w:val="0"/>
      <w:divBdr>
        <w:top w:val="none" w:sz="0" w:space="0" w:color="auto"/>
        <w:left w:val="none" w:sz="0" w:space="0" w:color="auto"/>
        <w:bottom w:val="none" w:sz="0" w:space="0" w:color="auto"/>
        <w:right w:val="none" w:sz="0" w:space="0" w:color="auto"/>
      </w:divBdr>
      <w:divsChild>
        <w:div w:id="1599752883">
          <w:marLeft w:val="0"/>
          <w:marRight w:val="0"/>
          <w:marTop w:val="0"/>
          <w:marBottom w:val="0"/>
          <w:divBdr>
            <w:top w:val="none" w:sz="0" w:space="0" w:color="auto"/>
            <w:left w:val="none" w:sz="0" w:space="0" w:color="auto"/>
            <w:bottom w:val="none" w:sz="0" w:space="0" w:color="auto"/>
            <w:right w:val="none" w:sz="0" w:space="0" w:color="auto"/>
          </w:divBdr>
        </w:div>
      </w:divsChild>
    </w:div>
    <w:div w:id="472916051">
      <w:bodyDiv w:val="1"/>
      <w:marLeft w:val="0"/>
      <w:marRight w:val="0"/>
      <w:marTop w:val="0"/>
      <w:marBottom w:val="0"/>
      <w:divBdr>
        <w:top w:val="none" w:sz="0" w:space="0" w:color="auto"/>
        <w:left w:val="none" w:sz="0" w:space="0" w:color="auto"/>
        <w:bottom w:val="none" w:sz="0" w:space="0" w:color="auto"/>
        <w:right w:val="none" w:sz="0" w:space="0" w:color="auto"/>
      </w:divBdr>
      <w:divsChild>
        <w:div w:id="236671683">
          <w:marLeft w:val="0"/>
          <w:marRight w:val="0"/>
          <w:marTop w:val="0"/>
          <w:marBottom w:val="0"/>
          <w:divBdr>
            <w:top w:val="none" w:sz="0" w:space="0" w:color="auto"/>
            <w:left w:val="none" w:sz="0" w:space="0" w:color="auto"/>
            <w:bottom w:val="none" w:sz="0" w:space="0" w:color="auto"/>
            <w:right w:val="none" w:sz="0" w:space="0" w:color="auto"/>
          </w:divBdr>
        </w:div>
      </w:divsChild>
    </w:div>
    <w:div w:id="532156230">
      <w:bodyDiv w:val="1"/>
      <w:marLeft w:val="0"/>
      <w:marRight w:val="0"/>
      <w:marTop w:val="0"/>
      <w:marBottom w:val="0"/>
      <w:divBdr>
        <w:top w:val="none" w:sz="0" w:space="0" w:color="auto"/>
        <w:left w:val="none" w:sz="0" w:space="0" w:color="auto"/>
        <w:bottom w:val="none" w:sz="0" w:space="0" w:color="auto"/>
        <w:right w:val="none" w:sz="0" w:space="0" w:color="auto"/>
      </w:divBdr>
    </w:div>
    <w:div w:id="972294852">
      <w:bodyDiv w:val="1"/>
      <w:marLeft w:val="0"/>
      <w:marRight w:val="0"/>
      <w:marTop w:val="0"/>
      <w:marBottom w:val="0"/>
      <w:divBdr>
        <w:top w:val="none" w:sz="0" w:space="0" w:color="auto"/>
        <w:left w:val="none" w:sz="0" w:space="0" w:color="auto"/>
        <w:bottom w:val="none" w:sz="0" w:space="0" w:color="auto"/>
        <w:right w:val="none" w:sz="0" w:space="0" w:color="auto"/>
      </w:divBdr>
    </w:div>
    <w:div w:id="1151795718">
      <w:bodyDiv w:val="1"/>
      <w:marLeft w:val="0"/>
      <w:marRight w:val="0"/>
      <w:marTop w:val="0"/>
      <w:marBottom w:val="0"/>
      <w:divBdr>
        <w:top w:val="none" w:sz="0" w:space="0" w:color="auto"/>
        <w:left w:val="none" w:sz="0" w:space="0" w:color="auto"/>
        <w:bottom w:val="none" w:sz="0" w:space="0" w:color="auto"/>
        <w:right w:val="none" w:sz="0" w:space="0" w:color="auto"/>
      </w:divBdr>
    </w:div>
    <w:div w:id="1155412344">
      <w:bodyDiv w:val="1"/>
      <w:marLeft w:val="0"/>
      <w:marRight w:val="0"/>
      <w:marTop w:val="0"/>
      <w:marBottom w:val="0"/>
      <w:divBdr>
        <w:top w:val="none" w:sz="0" w:space="0" w:color="auto"/>
        <w:left w:val="none" w:sz="0" w:space="0" w:color="auto"/>
        <w:bottom w:val="none" w:sz="0" w:space="0" w:color="auto"/>
        <w:right w:val="none" w:sz="0" w:space="0" w:color="auto"/>
      </w:divBdr>
    </w:div>
    <w:div w:id="1161769720">
      <w:bodyDiv w:val="1"/>
      <w:marLeft w:val="0"/>
      <w:marRight w:val="0"/>
      <w:marTop w:val="0"/>
      <w:marBottom w:val="0"/>
      <w:divBdr>
        <w:top w:val="none" w:sz="0" w:space="0" w:color="auto"/>
        <w:left w:val="none" w:sz="0" w:space="0" w:color="auto"/>
        <w:bottom w:val="none" w:sz="0" w:space="0" w:color="auto"/>
        <w:right w:val="none" w:sz="0" w:space="0" w:color="auto"/>
      </w:divBdr>
    </w:div>
    <w:div w:id="1522742994">
      <w:bodyDiv w:val="1"/>
      <w:marLeft w:val="0"/>
      <w:marRight w:val="0"/>
      <w:marTop w:val="0"/>
      <w:marBottom w:val="0"/>
      <w:divBdr>
        <w:top w:val="none" w:sz="0" w:space="0" w:color="auto"/>
        <w:left w:val="none" w:sz="0" w:space="0" w:color="auto"/>
        <w:bottom w:val="none" w:sz="0" w:space="0" w:color="auto"/>
        <w:right w:val="none" w:sz="0" w:space="0" w:color="auto"/>
      </w:divBdr>
      <w:divsChild>
        <w:div w:id="1008294997">
          <w:marLeft w:val="0"/>
          <w:marRight w:val="0"/>
          <w:marTop w:val="0"/>
          <w:marBottom w:val="0"/>
          <w:divBdr>
            <w:top w:val="none" w:sz="0" w:space="0" w:color="auto"/>
            <w:left w:val="none" w:sz="0" w:space="0" w:color="auto"/>
            <w:bottom w:val="none" w:sz="0" w:space="0" w:color="auto"/>
            <w:right w:val="none" w:sz="0" w:space="0" w:color="auto"/>
          </w:divBdr>
          <w:divsChild>
            <w:div w:id="1593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5915">
      <w:bodyDiv w:val="1"/>
      <w:marLeft w:val="0"/>
      <w:marRight w:val="0"/>
      <w:marTop w:val="0"/>
      <w:marBottom w:val="0"/>
      <w:divBdr>
        <w:top w:val="none" w:sz="0" w:space="0" w:color="auto"/>
        <w:left w:val="none" w:sz="0" w:space="0" w:color="auto"/>
        <w:bottom w:val="none" w:sz="0" w:space="0" w:color="auto"/>
        <w:right w:val="none" w:sz="0" w:space="0" w:color="auto"/>
      </w:divBdr>
    </w:div>
    <w:div w:id="1616517432">
      <w:bodyDiv w:val="1"/>
      <w:marLeft w:val="0"/>
      <w:marRight w:val="0"/>
      <w:marTop w:val="0"/>
      <w:marBottom w:val="0"/>
      <w:divBdr>
        <w:top w:val="none" w:sz="0" w:space="0" w:color="auto"/>
        <w:left w:val="none" w:sz="0" w:space="0" w:color="auto"/>
        <w:bottom w:val="none" w:sz="0" w:space="0" w:color="auto"/>
        <w:right w:val="none" w:sz="0" w:space="0" w:color="auto"/>
      </w:divBdr>
    </w:div>
    <w:div w:id="1759522631">
      <w:bodyDiv w:val="1"/>
      <w:marLeft w:val="0"/>
      <w:marRight w:val="0"/>
      <w:marTop w:val="0"/>
      <w:marBottom w:val="0"/>
      <w:divBdr>
        <w:top w:val="none" w:sz="0" w:space="0" w:color="auto"/>
        <w:left w:val="none" w:sz="0" w:space="0" w:color="auto"/>
        <w:bottom w:val="none" w:sz="0" w:space="0" w:color="auto"/>
        <w:right w:val="none" w:sz="0" w:space="0" w:color="auto"/>
      </w:divBdr>
      <w:divsChild>
        <w:div w:id="1213269974">
          <w:marLeft w:val="0"/>
          <w:marRight w:val="0"/>
          <w:marTop w:val="0"/>
          <w:marBottom w:val="0"/>
          <w:divBdr>
            <w:top w:val="none" w:sz="0" w:space="0" w:color="auto"/>
            <w:left w:val="none" w:sz="0" w:space="0" w:color="auto"/>
            <w:bottom w:val="none" w:sz="0" w:space="0" w:color="auto"/>
            <w:right w:val="none" w:sz="0" w:space="0" w:color="auto"/>
          </w:divBdr>
        </w:div>
      </w:divsChild>
    </w:div>
    <w:div w:id="1980259493">
      <w:bodyDiv w:val="1"/>
      <w:marLeft w:val="0"/>
      <w:marRight w:val="0"/>
      <w:marTop w:val="0"/>
      <w:marBottom w:val="0"/>
      <w:divBdr>
        <w:top w:val="none" w:sz="0" w:space="0" w:color="auto"/>
        <w:left w:val="none" w:sz="0" w:space="0" w:color="auto"/>
        <w:bottom w:val="none" w:sz="0" w:space="0" w:color="auto"/>
        <w:right w:val="none" w:sz="0" w:space="0" w:color="auto"/>
      </w:divBdr>
    </w:div>
    <w:div w:id="20876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central/botrules/R5/5_17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college.edu/central/botrules/R3/3_05.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5059-FDC2-44F9-BEA1-AB5E22D3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13393</CharactersWithSpaces>
  <SharedDoc>false</SharedDoc>
  <HLinks>
    <vt:vector size="18" baseType="variant">
      <vt:variant>
        <vt:i4>786479</vt:i4>
      </vt:variant>
      <vt:variant>
        <vt:i4>6</vt:i4>
      </vt:variant>
      <vt:variant>
        <vt:i4>0</vt:i4>
      </vt:variant>
      <vt:variant>
        <vt:i4>5</vt:i4>
      </vt:variant>
      <vt:variant>
        <vt:lpwstr>http://www.spcollege.edu/central/botrules/R3/3_05.doc</vt:lpwstr>
      </vt:variant>
      <vt:variant>
        <vt:lpwstr/>
      </vt:variant>
      <vt:variant>
        <vt:i4>7995400</vt:i4>
      </vt:variant>
      <vt:variant>
        <vt:i4>3</vt:i4>
      </vt:variant>
      <vt:variant>
        <vt:i4>0</vt:i4>
      </vt:variant>
      <vt:variant>
        <vt:i4>5</vt:i4>
      </vt:variant>
      <vt:variant>
        <vt:lpwstr>http://www.spcollege.edu/central/botrules/R5/5_171.doc</vt:lpwstr>
      </vt:variant>
      <vt:variant>
        <vt:lpwstr/>
      </vt:variant>
      <vt:variant>
        <vt:i4>6750304</vt:i4>
      </vt:variant>
      <vt:variant>
        <vt:i4>0</vt:i4>
      </vt:variant>
      <vt:variant>
        <vt:i4>0</vt:i4>
      </vt:variant>
      <vt:variant>
        <vt:i4>5</vt:i4>
      </vt:variant>
      <vt:variant>
        <vt:lpwstr>http://webdev.spcollege.edu/webcentral/catalog/Current/parking.htm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Training</dc:creator>
  <cp:lastModifiedBy>Fabiola Castillo</cp:lastModifiedBy>
  <cp:revision>2</cp:revision>
  <cp:lastPrinted>2012-09-06T16:47:00Z</cp:lastPrinted>
  <dcterms:created xsi:type="dcterms:W3CDTF">2024-04-17T19:22:00Z</dcterms:created>
  <dcterms:modified xsi:type="dcterms:W3CDTF">2024-04-17T19:22:00Z</dcterms:modified>
</cp:coreProperties>
</file>